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7633" w14:textId="77777777" w:rsidR="00941FE9" w:rsidRPr="005F1647" w:rsidRDefault="00941FE9" w:rsidP="005F1647">
      <w:pPr>
        <w:autoSpaceDE w:val="0"/>
        <w:autoSpaceDN w:val="0"/>
        <w:spacing w:line="20" w:lineRule="atLeast"/>
        <w:rPr>
          <w:rFonts w:hAnsi="ＭＳ 明朝"/>
          <w:color w:val="000000"/>
          <w:sz w:val="22"/>
          <w:szCs w:val="32"/>
        </w:rPr>
      </w:pPr>
      <w:r w:rsidRPr="005F1647">
        <w:rPr>
          <w:rFonts w:hAnsi="ＭＳ 明朝"/>
          <w:noProof/>
          <w:sz w:val="22"/>
          <w:szCs w:val="32"/>
        </w:rPr>
        <w:drawing>
          <wp:anchor distT="0" distB="0" distL="114300" distR="114300" simplePos="0" relativeHeight="251659264" behindDoc="1" locked="0" layoutInCell="1" allowOverlap="1" wp14:anchorId="0C3CD594" wp14:editId="58EA224F">
            <wp:simplePos x="0" y="0"/>
            <wp:positionH relativeFrom="margin">
              <wp:posOffset>-3490</wp:posOffset>
            </wp:positionH>
            <wp:positionV relativeFrom="page">
              <wp:posOffset>562062</wp:posOffset>
            </wp:positionV>
            <wp:extent cx="6480490" cy="1314450"/>
            <wp:effectExtent l="0" t="0" r="0" b="0"/>
            <wp:wrapNone/>
            <wp:docPr id="965469003" name="図 3" descr="図形,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69003" name="図 3" descr="図形, 四角形&#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4428" cy="1315249"/>
                    </a:xfrm>
                    <a:prstGeom prst="rect">
                      <a:avLst/>
                    </a:prstGeom>
                  </pic:spPr>
                </pic:pic>
              </a:graphicData>
            </a:graphic>
            <wp14:sizeRelH relativeFrom="margin">
              <wp14:pctWidth>0</wp14:pctWidth>
            </wp14:sizeRelH>
            <wp14:sizeRelV relativeFrom="margin">
              <wp14:pctHeight>0</wp14:pctHeight>
            </wp14:sizeRelV>
          </wp:anchor>
        </w:drawing>
      </w:r>
    </w:p>
    <w:p w14:paraId="74DF15BE" w14:textId="3923C489" w:rsidR="00941FE9" w:rsidRPr="005F1647" w:rsidRDefault="00941FE9" w:rsidP="004252D6">
      <w:pPr>
        <w:kinsoku w:val="0"/>
        <w:overflowPunct w:val="0"/>
        <w:snapToGrid w:val="0"/>
        <w:spacing w:beforeLines="50" w:before="151" w:line="20" w:lineRule="atLeast"/>
        <w:jc w:val="center"/>
        <w:rPr>
          <w:rFonts w:ascii="ＭＳ ゴシック" w:eastAsia="ＭＳ ゴシック" w:hAnsi="ＭＳ ゴシック"/>
          <w:b/>
          <w:color w:val="000000" w:themeColor="text1"/>
          <w:spacing w:val="-2"/>
          <w:sz w:val="36"/>
          <w:szCs w:val="36"/>
        </w:rPr>
      </w:pPr>
      <w:r w:rsidRPr="005F1647">
        <w:rPr>
          <w:rFonts w:ascii="ＭＳ ゴシック" w:eastAsia="ＭＳ ゴシック" w:hAnsi="ＭＳ ゴシック" w:hint="eastAsia"/>
          <w:b/>
          <w:color w:val="000000" w:themeColor="text1"/>
          <w:spacing w:val="-2"/>
          <w:sz w:val="36"/>
          <w:szCs w:val="36"/>
        </w:rPr>
        <w:t>『中学社会　公民的分野』</w:t>
      </w:r>
    </w:p>
    <w:p w14:paraId="2D520433" w14:textId="77777777" w:rsidR="00941FE9" w:rsidRPr="005F1647" w:rsidRDefault="00941FE9" w:rsidP="005F1647">
      <w:pPr>
        <w:kinsoku w:val="0"/>
        <w:overflowPunct w:val="0"/>
        <w:snapToGrid w:val="0"/>
        <w:spacing w:line="20" w:lineRule="atLeast"/>
        <w:jc w:val="center"/>
        <w:rPr>
          <w:rFonts w:ascii="ＭＳ ゴシック" w:eastAsia="ＭＳ ゴシック" w:hAnsi="ＭＳ ゴシック"/>
          <w:color w:val="000000" w:themeColor="text1"/>
          <w:sz w:val="56"/>
          <w:szCs w:val="56"/>
        </w:rPr>
      </w:pPr>
      <w:r w:rsidRPr="005F1647">
        <w:rPr>
          <w:rFonts w:ascii="ＭＳ ゴシック" w:eastAsia="ＭＳ ゴシック" w:hAnsi="ＭＳ ゴシック" w:hint="eastAsia"/>
          <w:b/>
          <w:color w:val="000000" w:themeColor="text1"/>
          <w:spacing w:val="-2"/>
          <w:sz w:val="56"/>
          <w:szCs w:val="56"/>
        </w:rPr>
        <w:t>学習指導計画作成資料</w:t>
      </w:r>
    </w:p>
    <w:p w14:paraId="3E77DAD7" w14:textId="77777777" w:rsidR="00941FE9" w:rsidRPr="005F1647" w:rsidRDefault="00941FE9" w:rsidP="005F1647">
      <w:pPr>
        <w:autoSpaceDE w:val="0"/>
        <w:autoSpaceDN w:val="0"/>
        <w:spacing w:line="20" w:lineRule="atLeast"/>
        <w:rPr>
          <w:rFonts w:hAnsi="ＭＳ 明朝"/>
          <w:color w:val="000000"/>
          <w:sz w:val="22"/>
          <w:szCs w:val="32"/>
        </w:rPr>
      </w:pPr>
    </w:p>
    <w:p w14:paraId="17133A6E" w14:textId="77777777" w:rsidR="00941FE9" w:rsidRPr="005F1647" w:rsidRDefault="00941FE9" w:rsidP="005F1647">
      <w:pPr>
        <w:autoSpaceDE w:val="0"/>
        <w:autoSpaceDN w:val="0"/>
        <w:spacing w:line="20" w:lineRule="atLeast"/>
        <w:rPr>
          <w:rFonts w:hAnsi="ＭＳ 明朝"/>
          <w:color w:val="000000"/>
          <w:sz w:val="22"/>
          <w:szCs w:val="32"/>
        </w:rPr>
      </w:pPr>
    </w:p>
    <w:p w14:paraId="63BE07C4" w14:textId="77777777" w:rsidR="00941FE9" w:rsidRPr="005F1647" w:rsidRDefault="00941FE9" w:rsidP="005F1647">
      <w:pPr>
        <w:autoSpaceDE w:val="0"/>
        <w:autoSpaceDN w:val="0"/>
        <w:spacing w:line="20" w:lineRule="atLeast"/>
        <w:rPr>
          <w:rFonts w:hAnsi="ＭＳ 明朝"/>
          <w:sz w:val="22"/>
          <w:szCs w:val="32"/>
        </w:rPr>
      </w:pPr>
    </w:p>
    <w:p w14:paraId="3299E853" w14:textId="642E52C3" w:rsidR="00775F4C" w:rsidRPr="005F1647" w:rsidRDefault="00775F4C" w:rsidP="005F1647">
      <w:pPr>
        <w:autoSpaceDE w:val="0"/>
        <w:autoSpaceDN w:val="0"/>
        <w:spacing w:line="20" w:lineRule="atLeast"/>
        <w:rPr>
          <w:rFonts w:ascii="ＭＳ ゴシック" w:eastAsia="ＭＳ ゴシック" w:hAnsi="ＭＳ ゴシック"/>
          <w:b/>
          <w:sz w:val="22"/>
          <w:szCs w:val="32"/>
        </w:rPr>
      </w:pPr>
      <w:r w:rsidRPr="005F1647">
        <w:rPr>
          <w:rFonts w:ascii="ＭＳ ゴシック" w:eastAsia="ＭＳ ゴシック" w:hAnsi="ＭＳ ゴシック" w:hint="eastAsia"/>
          <w:b/>
          <w:sz w:val="28"/>
          <w:szCs w:val="32"/>
        </w:rPr>
        <w:t>■</w:t>
      </w:r>
      <w:r w:rsidR="00F87F92" w:rsidRPr="005F1647">
        <w:rPr>
          <w:rFonts w:ascii="ＭＳ ゴシック" w:eastAsia="ＭＳ ゴシック" w:hAnsi="ＭＳ ゴシック" w:hint="eastAsia"/>
          <w:b/>
          <w:sz w:val="28"/>
          <w:szCs w:val="32"/>
        </w:rPr>
        <w:t>公民的分野　目標</w:t>
      </w:r>
    </w:p>
    <w:p w14:paraId="55728ACC" w14:textId="5434BA64" w:rsidR="00775F4C" w:rsidRPr="005F1647" w:rsidRDefault="00F87F92" w:rsidP="005F1647">
      <w:pPr>
        <w:autoSpaceDE w:val="0"/>
        <w:autoSpaceDN w:val="0"/>
        <w:spacing w:line="20" w:lineRule="atLeast"/>
        <w:ind w:firstLineChars="100" w:firstLine="210"/>
        <w:rPr>
          <w:rFonts w:hAnsi="ＭＳ 明朝"/>
          <w:color w:val="FF0000"/>
          <w:sz w:val="21"/>
          <w:szCs w:val="32"/>
        </w:rPr>
      </w:pPr>
      <w:r w:rsidRPr="005F1647">
        <w:rPr>
          <w:rFonts w:hAnsi="ＭＳ 明朝" w:hint="eastAsia"/>
          <w:sz w:val="21"/>
          <w:szCs w:val="28"/>
        </w:rPr>
        <w:t>現代社会の見方・考え方を働かせ、課題を追究したり解決したりする活動を通して、広い視野に立ち、グローバル化する国際社会に主体的に生きる平和で民主的な国家及び社会の形成者に必要な公民としての資質・能力の基礎を次のとおり育成することを目指す。</w:t>
      </w:r>
    </w:p>
    <w:tbl>
      <w:tblPr>
        <w:tblpPr w:leftFromText="142" w:rightFromText="142" w:vertAnchor="text" w:horzAnchor="margin" w:tblpX="29" w:tblpY="2"/>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5"/>
        <w:gridCol w:w="3174"/>
        <w:gridCol w:w="3174"/>
        <w:gridCol w:w="3175"/>
      </w:tblGrid>
      <w:tr w:rsidR="00775F4C" w:rsidRPr="005F1647" w14:paraId="33CFB23A" w14:textId="77777777" w:rsidTr="005F1647">
        <w:trPr>
          <w:trHeight w:val="164"/>
        </w:trPr>
        <w:tc>
          <w:tcPr>
            <w:tcW w:w="655" w:type="dxa"/>
            <w:vMerge w:val="restart"/>
            <w:shd w:val="clear" w:color="auto" w:fill="D9D9D9"/>
            <w:tcMar>
              <w:top w:w="57" w:type="dxa"/>
              <w:bottom w:w="57" w:type="dxa"/>
              <w:right w:w="28" w:type="dxa"/>
            </w:tcMar>
            <w:vAlign w:val="center"/>
          </w:tcPr>
          <w:p w14:paraId="26439B5D" w14:textId="77777777" w:rsidR="00775F4C" w:rsidRPr="005F1647" w:rsidRDefault="00775F4C" w:rsidP="005F1647">
            <w:pPr>
              <w:widowControl/>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目</w:t>
            </w:r>
          </w:p>
          <w:p w14:paraId="0AABFDCE" w14:textId="77777777" w:rsidR="00775F4C" w:rsidRPr="005F1647" w:rsidRDefault="00775F4C" w:rsidP="005F1647">
            <w:pPr>
              <w:snapToGrid w:val="0"/>
              <w:spacing w:line="20" w:lineRule="atLeast"/>
              <w:jc w:val="center"/>
              <w:rPr>
                <w:rFonts w:hAnsi="ＭＳ 明朝"/>
                <w:sz w:val="21"/>
                <w:szCs w:val="21"/>
              </w:rPr>
            </w:pPr>
            <w:r w:rsidRPr="005F1647">
              <w:rPr>
                <w:rFonts w:ascii="ＭＳ ゴシック" w:eastAsia="ＭＳ ゴシック" w:hAnsi="ＭＳ ゴシック" w:hint="eastAsia"/>
                <w:sz w:val="21"/>
                <w:szCs w:val="21"/>
              </w:rPr>
              <w:t>標</w:t>
            </w:r>
          </w:p>
        </w:tc>
        <w:tc>
          <w:tcPr>
            <w:tcW w:w="3174" w:type="dxa"/>
            <w:shd w:val="clear" w:color="auto" w:fill="D9D9D9"/>
            <w:tcMar>
              <w:top w:w="57" w:type="dxa"/>
              <w:bottom w:w="57" w:type="dxa"/>
              <w:right w:w="28" w:type="dxa"/>
            </w:tcMar>
            <w:vAlign w:val="center"/>
          </w:tcPr>
          <w:p w14:paraId="03347219" w14:textId="77777777" w:rsidR="00775F4C" w:rsidRPr="005F1647" w:rsidRDefault="00775F4C"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（１）</w:t>
            </w:r>
          </w:p>
        </w:tc>
        <w:tc>
          <w:tcPr>
            <w:tcW w:w="3174" w:type="dxa"/>
            <w:shd w:val="clear" w:color="auto" w:fill="D9D9D9"/>
            <w:tcMar>
              <w:top w:w="57" w:type="dxa"/>
              <w:bottom w:w="57" w:type="dxa"/>
              <w:right w:w="28" w:type="dxa"/>
            </w:tcMar>
            <w:vAlign w:val="center"/>
          </w:tcPr>
          <w:p w14:paraId="0E09EDA5" w14:textId="77777777" w:rsidR="00775F4C" w:rsidRPr="005F1647" w:rsidRDefault="00775F4C"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（２）</w:t>
            </w:r>
          </w:p>
        </w:tc>
        <w:tc>
          <w:tcPr>
            <w:tcW w:w="3175" w:type="dxa"/>
            <w:shd w:val="clear" w:color="auto" w:fill="D9D9D9"/>
            <w:tcMar>
              <w:top w:w="57" w:type="dxa"/>
              <w:bottom w:w="57" w:type="dxa"/>
            </w:tcMar>
            <w:vAlign w:val="center"/>
          </w:tcPr>
          <w:p w14:paraId="2DEE8E23" w14:textId="77777777" w:rsidR="00775F4C" w:rsidRPr="005F1647" w:rsidRDefault="00775F4C"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（３）</w:t>
            </w:r>
          </w:p>
        </w:tc>
      </w:tr>
      <w:tr w:rsidR="00F87F92" w:rsidRPr="005F1647" w14:paraId="4DF3A592" w14:textId="77777777" w:rsidTr="005F1647">
        <w:trPr>
          <w:trHeight w:val="894"/>
        </w:trPr>
        <w:tc>
          <w:tcPr>
            <w:tcW w:w="655" w:type="dxa"/>
            <w:vMerge/>
            <w:shd w:val="clear" w:color="auto" w:fill="D9D9D9"/>
            <w:tcMar>
              <w:top w:w="57" w:type="dxa"/>
              <w:bottom w:w="57" w:type="dxa"/>
              <w:right w:w="28" w:type="dxa"/>
            </w:tcMar>
          </w:tcPr>
          <w:p w14:paraId="41F528EC" w14:textId="77777777" w:rsidR="00F87F92" w:rsidRPr="005F1647" w:rsidRDefault="00F87F92" w:rsidP="005F1647">
            <w:pPr>
              <w:widowControl/>
              <w:snapToGrid w:val="0"/>
              <w:spacing w:line="20" w:lineRule="atLeast"/>
              <w:jc w:val="center"/>
              <w:rPr>
                <w:rFonts w:hAnsi="ＭＳ 明朝"/>
                <w:sz w:val="21"/>
                <w:szCs w:val="21"/>
              </w:rPr>
            </w:pPr>
          </w:p>
        </w:tc>
        <w:tc>
          <w:tcPr>
            <w:tcW w:w="3174" w:type="dxa"/>
            <w:shd w:val="clear" w:color="auto" w:fill="auto"/>
            <w:tcMar>
              <w:top w:w="57" w:type="dxa"/>
              <w:bottom w:w="57" w:type="dxa"/>
              <w:right w:w="28" w:type="dxa"/>
            </w:tcMar>
          </w:tcPr>
          <w:p w14:paraId="752FB501" w14:textId="3A6BE811" w:rsidR="00F87F92" w:rsidRPr="005F1647" w:rsidRDefault="00F87F92" w:rsidP="005F1647">
            <w:pPr>
              <w:spacing w:line="20" w:lineRule="atLeast"/>
              <w:rPr>
                <w:rFonts w:hAnsi="ＭＳ 明朝"/>
                <w:sz w:val="21"/>
                <w:szCs w:val="21"/>
              </w:rPr>
            </w:pPr>
            <w:r w:rsidRPr="005F1647">
              <w:rPr>
                <w:rFonts w:hint="eastAsia"/>
                <w:sz w:val="21"/>
                <w:szCs w:val="21"/>
              </w:rPr>
              <w:t>個人の尊厳と人権の尊重の意義、特に自由・権利と責任・義務との関係を広い視野から正しく認識し、民主主義、民主政治の意義、国民の生活の向上と経済活動との関わり、現代の社会生活及び国際関係などについて、個人と社会との関わりを中心に理解を深めるとともに、諸資料から現代の社会的事象に関する情報を効果的に調べまとめる技能を身に付けるようにする。</w:t>
            </w:r>
          </w:p>
        </w:tc>
        <w:tc>
          <w:tcPr>
            <w:tcW w:w="3174" w:type="dxa"/>
            <w:shd w:val="clear" w:color="auto" w:fill="auto"/>
            <w:tcMar>
              <w:top w:w="57" w:type="dxa"/>
              <w:bottom w:w="57" w:type="dxa"/>
              <w:right w:w="28" w:type="dxa"/>
            </w:tcMar>
          </w:tcPr>
          <w:p w14:paraId="423FEE4F" w14:textId="58B2B249" w:rsidR="00F87F92" w:rsidRPr="005F1647" w:rsidRDefault="00F87F92" w:rsidP="005F1647">
            <w:pPr>
              <w:spacing w:line="20" w:lineRule="atLeast"/>
              <w:rPr>
                <w:rFonts w:hAnsi="ＭＳ 明朝"/>
                <w:sz w:val="21"/>
                <w:szCs w:val="21"/>
              </w:rPr>
            </w:pPr>
            <w:r w:rsidRPr="005F1647">
              <w:rPr>
                <w:rFonts w:hint="eastAsia"/>
                <w:sz w:val="21"/>
                <w:szCs w:val="21"/>
              </w:rPr>
              <w:t>社会的事象の意味や意義、特色や相互の関連を現代の社会生活と関連付けて多面的・多角的に考察したり、現代社会に見られる課題について公正に判断したりする力、思考・判断したことを説明したり、それらを基に議論したりする力を養う。</w:t>
            </w:r>
          </w:p>
        </w:tc>
        <w:tc>
          <w:tcPr>
            <w:tcW w:w="3175" w:type="dxa"/>
            <w:shd w:val="clear" w:color="auto" w:fill="auto"/>
            <w:tcMar>
              <w:top w:w="57" w:type="dxa"/>
              <w:bottom w:w="57" w:type="dxa"/>
            </w:tcMar>
          </w:tcPr>
          <w:p w14:paraId="66EA84C0" w14:textId="5A6E79C1" w:rsidR="00F87F92" w:rsidRPr="005F1647" w:rsidRDefault="00F87F92" w:rsidP="005F1647">
            <w:pPr>
              <w:spacing w:line="20" w:lineRule="atLeast"/>
              <w:rPr>
                <w:rFonts w:hAnsi="ＭＳ 明朝"/>
                <w:sz w:val="21"/>
                <w:szCs w:val="21"/>
              </w:rPr>
            </w:pPr>
            <w:r w:rsidRPr="005F1647">
              <w:rPr>
                <w:rFonts w:hint="eastAsia"/>
                <w:sz w:val="21"/>
                <w:szCs w:val="21"/>
              </w:rPr>
              <w:t>現代の社会的事象について、現代社会に見られる課題の解決を視野に主体的に社会に関わろうとする態度を養うとともに、多面的・多角的な考察や深い理解を通して涵養される、国民主権を担う公民として、自国を愛し、その平和と繁栄を図ることや、各国が相互に主権を尊重し、各国民が協力し合うことの大切さについての自覚などを深める。</w:t>
            </w:r>
          </w:p>
        </w:tc>
      </w:tr>
    </w:tbl>
    <w:p w14:paraId="1723BA7E" w14:textId="5DFB97E0" w:rsidR="00775F4C" w:rsidRPr="005F1647" w:rsidRDefault="00F87F92" w:rsidP="005F1647">
      <w:pPr>
        <w:autoSpaceDE w:val="0"/>
        <w:autoSpaceDN w:val="0"/>
        <w:spacing w:line="20" w:lineRule="atLeast"/>
        <w:jc w:val="right"/>
        <w:rPr>
          <w:rFonts w:hAnsi="ＭＳ 明朝"/>
          <w:szCs w:val="32"/>
        </w:rPr>
      </w:pPr>
      <w:r w:rsidRPr="005F1647">
        <w:rPr>
          <w:rFonts w:hAnsi="ＭＳ 明朝" w:hint="eastAsia"/>
          <w:szCs w:val="32"/>
        </w:rPr>
        <w:t>（中学校学習指導要領P.57）</w:t>
      </w:r>
    </w:p>
    <w:tbl>
      <w:tblPr>
        <w:tblpPr w:leftFromText="142" w:rightFromText="142" w:vertAnchor="text" w:horzAnchor="margin" w:tblpX="29" w:tblpY="318"/>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0"/>
        <w:gridCol w:w="3171"/>
        <w:gridCol w:w="3173"/>
        <w:gridCol w:w="3173"/>
      </w:tblGrid>
      <w:tr w:rsidR="00775F4C" w:rsidRPr="005F1647" w14:paraId="157126EF" w14:textId="77777777" w:rsidTr="005F1647">
        <w:trPr>
          <w:trHeight w:val="159"/>
        </w:trPr>
        <w:tc>
          <w:tcPr>
            <w:tcW w:w="660" w:type="dxa"/>
            <w:shd w:val="clear" w:color="auto" w:fill="D9D9D9"/>
            <w:tcMar>
              <w:top w:w="57" w:type="dxa"/>
              <w:bottom w:w="57" w:type="dxa"/>
              <w:right w:w="28" w:type="dxa"/>
            </w:tcMar>
            <w:vAlign w:val="center"/>
          </w:tcPr>
          <w:p w14:paraId="50B62F31" w14:textId="77777777" w:rsidR="00775F4C" w:rsidRPr="005F1647" w:rsidRDefault="00775F4C" w:rsidP="005F1647">
            <w:pPr>
              <w:autoSpaceDE w:val="0"/>
              <w:autoSpaceDN w:val="0"/>
              <w:snapToGrid w:val="0"/>
              <w:spacing w:line="20" w:lineRule="atLeast"/>
              <w:ind w:left="-66"/>
              <w:jc w:val="center"/>
              <w:rPr>
                <w:rFonts w:hAnsi="ＭＳ 明朝"/>
                <w:sz w:val="21"/>
                <w:szCs w:val="21"/>
              </w:rPr>
            </w:pPr>
            <w:r w:rsidRPr="005F1647">
              <w:rPr>
                <w:rFonts w:ascii="ＭＳ ゴシック" w:eastAsia="ＭＳ ゴシック" w:hAnsi="ＭＳ ゴシック" w:hint="eastAsia"/>
                <w:sz w:val="21"/>
                <w:szCs w:val="32"/>
              </w:rPr>
              <w:t>観点</w:t>
            </w:r>
          </w:p>
        </w:tc>
        <w:tc>
          <w:tcPr>
            <w:tcW w:w="3171" w:type="dxa"/>
            <w:shd w:val="clear" w:color="auto" w:fill="D9D9D9"/>
            <w:tcMar>
              <w:top w:w="57" w:type="dxa"/>
              <w:bottom w:w="57" w:type="dxa"/>
              <w:right w:w="28" w:type="dxa"/>
            </w:tcMar>
            <w:vAlign w:val="center"/>
          </w:tcPr>
          <w:p w14:paraId="783D4636" w14:textId="77777777" w:rsidR="00775F4C" w:rsidRPr="005F1647" w:rsidRDefault="00775F4C" w:rsidP="005F1647">
            <w:pPr>
              <w:autoSpaceDE w:val="0"/>
              <w:autoSpaceDN w:val="0"/>
              <w:spacing w:line="20" w:lineRule="atLeast"/>
              <w:jc w:val="center"/>
              <w:rPr>
                <w:rFonts w:ascii="ＭＳ ゴシック" w:eastAsia="ＭＳ ゴシック" w:hAnsi="ＭＳ ゴシック"/>
                <w:sz w:val="21"/>
                <w:szCs w:val="32"/>
              </w:rPr>
            </w:pPr>
            <w:r w:rsidRPr="005F1647">
              <w:rPr>
                <w:rFonts w:ascii="ＭＳ ゴシック" w:eastAsia="ＭＳ ゴシック" w:hAnsi="ＭＳ ゴシック" w:hint="eastAsia"/>
                <w:sz w:val="21"/>
                <w:szCs w:val="32"/>
              </w:rPr>
              <w:t>知識・技能</w:t>
            </w:r>
          </w:p>
        </w:tc>
        <w:tc>
          <w:tcPr>
            <w:tcW w:w="3173" w:type="dxa"/>
            <w:shd w:val="clear" w:color="auto" w:fill="D9D9D9"/>
            <w:tcMar>
              <w:top w:w="57" w:type="dxa"/>
              <w:bottom w:w="57" w:type="dxa"/>
              <w:right w:w="28" w:type="dxa"/>
            </w:tcMar>
            <w:vAlign w:val="center"/>
          </w:tcPr>
          <w:p w14:paraId="61BB7688" w14:textId="77777777" w:rsidR="00775F4C" w:rsidRPr="005F1647" w:rsidRDefault="00775F4C" w:rsidP="005F1647">
            <w:pPr>
              <w:autoSpaceDE w:val="0"/>
              <w:autoSpaceDN w:val="0"/>
              <w:spacing w:line="20" w:lineRule="atLeast"/>
              <w:jc w:val="center"/>
              <w:rPr>
                <w:rFonts w:ascii="ＭＳ ゴシック" w:eastAsia="ＭＳ ゴシック" w:hAnsi="ＭＳ ゴシック"/>
                <w:sz w:val="21"/>
                <w:szCs w:val="32"/>
              </w:rPr>
            </w:pPr>
            <w:r w:rsidRPr="005F1647">
              <w:rPr>
                <w:rFonts w:ascii="ＭＳ ゴシック" w:eastAsia="ＭＳ ゴシック" w:hAnsi="ＭＳ ゴシック" w:hint="eastAsia"/>
                <w:sz w:val="21"/>
                <w:szCs w:val="32"/>
              </w:rPr>
              <w:t>思考・判断・表現</w:t>
            </w:r>
          </w:p>
        </w:tc>
        <w:tc>
          <w:tcPr>
            <w:tcW w:w="3173" w:type="dxa"/>
            <w:shd w:val="clear" w:color="auto" w:fill="D9D9D9"/>
            <w:tcMar>
              <w:top w:w="57" w:type="dxa"/>
              <w:bottom w:w="57" w:type="dxa"/>
            </w:tcMar>
            <w:vAlign w:val="center"/>
          </w:tcPr>
          <w:p w14:paraId="6FBF356A" w14:textId="77777777" w:rsidR="00775F4C" w:rsidRPr="005F1647" w:rsidRDefault="00775F4C" w:rsidP="005F1647">
            <w:pPr>
              <w:autoSpaceDE w:val="0"/>
              <w:autoSpaceDN w:val="0"/>
              <w:spacing w:line="20" w:lineRule="atLeast"/>
              <w:jc w:val="center"/>
              <w:rPr>
                <w:rFonts w:ascii="ＭＳ ゴシック" w:eastAsia="ＭＳ ゴシック" w:hAnsi="ＭＳ ゴシック"/>
                <w:sz w:val="21"/>
                <w:szCs w:val="32"/>
              </w:rPr>
            </w:pPr>
            <w:r w:rsidRPr="005F1647">
              <w:rPr>
                <w:rFonts w:ascii="ＭＳ ゴシック" w:eastAsia="ＭＳ ゴシック" w:hAnsi="ＭＳ ゴシック" w:hint="eastAsia"/>
                <w:sz w:val="21"/>
                <w:szCs w:val="32"/>
              </w:rPr>
              <w:t>主体的に学習に取り組む態度</w:t>
            </w:r>
          </w:p>
        </w:tc>
      </w:tr>
      <w:tr w:rsidR="00F87F92" w:rsidRPr="005F1647" w14:paraId="24FFB8F3" w14:textId="77777777" w:rsidTr="005F1647">
        <w:trPr>
          <w:trHeight w:val="865"/>
        </w:trPr>
        <w:tc>
          <w:tcPr>
            <w:tcW w:w="660" w:type="dxa"/>
            <w:shd w:val="clear" w:color="auto" w:fill="D9D9D9"/>
            <w:tcMar>
              <w:top w:w="57" w:type="dxa"/>
              <w:bottom w:w="57" w:type="dxa"/>
              <w:right w:w="28" w:type="dxa"/>
            </w:tcMar>
          </w:tcPr>
          <w:p w14:paraId="30EF6961" w14:textId="77777777" w:rsidR="00F87F92" w:rsidRPr="005F1647" w:rsidRDefault="00F87F92" w:rsidP="005F1647">
            <w:pPr>
              <w:widowControl/>
              <w:snapToGrid w:val="0"/>
              <w:spacing w:line="20" w:lineRule="atLeast"/>
              <w:jc w:val="center"/>
              <w:rPr>
                <w:rFonts w:ascii="ＭＳ ゴシック" w:eastAsia="ＭＳ ゴシック" w:hAnsi="ＭＳ ゴシック"/>
                <w:sz w:val="21"/>
                <w:szCs w:val="32"/>
              </w:rPr>
            </w:pPr>
          </w:p>
          <w:p w14:paraId="6BAA7DCF" w14:textId="77777777" w:rsidR="00F87F92" w:rsidRPr="005F1647" w:rsidRDefault="00F87F92" w:rsidP="005F1647">
            <w:pPr>
              <w:widowControl/>
              <w:snapToGrid w:val="0"/>
              <w:spacing w:line="20" w:lineRule="atLeast"/>
              <w:jc w:val="center"/>
              <w:rPr>
                <w:rFonts w:ascii="ＭＳ ゴシック" w:eastAsia="ＭＳ ゴシック" w:hAnsi="ＭＳ ゴシック"/>
                <w:sz w:val="21"/>
                <w:szCs w:val="32"/>
              </w:rPr>
            </w:pPr>
          </w:p>
          <w:p w14:paraId="06A96AA9" w14:textId="77777777" w:rsidR="00F87F92" w:rsidRPr="005F1647" w:rsidRDefault="00F87F92" w:rsidP="005F1647">
            <w:pPr>
              <w:widowControl/>
              <w:snapToGrid w:val="0"/>
              <w:spacing w:line="20" w:lineRule="atLeast"/>
              <w:jc w:val="center"/>
              <w:rPr>
                <w:rFonts w:ascii="ＭＳ ゴシック" w:eastAsia="ＭＳ ゴシック" w:hAnsi="ＭＳ ゴシック"/>
                <w:sz w:val="21"/>
                <w:szCs w:val="32"/>
              </w:rPr>
            </w:pPr>
          </w:p>
          <w:p w14:paraId="2C6D7DA2" w14:textId="77777777" w:rsidR="00F87F92" w:rsidRPr="005F1647" w:rsidRDefault="00F87F92" w:rsidP="005F1647">
            <w:pPr>
              <w:widowControl/>
              <w:snapToGrid w:val="0"/>
              <w:spacing w:line="20" w:lineRule="atLeast"/>
              <w:jc w:val="center"/>
              <w:rPr>
                <w:rFonts w:ascii="ＭＳ ゴシック" w:eastAsia="ＭＳ ゴシック" w:hAnsi="ＭＳ ゴシック"/>
                <w:sz w:val="21"/>
                <w:szCs w:val="32"/>
              </w:rPr>
            </w:pPr>
          </w:p>
          <w:p w14:paraId="7F797814" w14:textId="77777777" w:rsidR="00F87F92" w:rsidRPr="005F1647" w:rsidRDefault="00F87F92" w:rsidP="005F1647">
            <w:pPr>
              <w:widowControl/>
              <w:snapToGrid w:val="0"/>
              <w:spacing w:line="20" w:lineRule="atLeast"/>
              <w:jc w:val="center"/>
              <w:rPr>
                <w:rFonts w:ascii="ＭＳ ゴシック" w:eastAsia="ＭＳ ゴシック" w:hAnsi="ＭＳ ゴシック"/>
                <w:sz w:val="21"/>
                <w:szCs w:val="32"/>
              </w:rPr>
            </w:pPr>
            <w:r w:rsidRPr="005F1647">
              <w:rPr>
                <w:rFonts w:ascii="ＭＳ ゴシック" w:eastAsia="ＭＳ ゴシック" w:hAnsi="ＭＳ ゴシック" w:hint="eastAsia"/>
                <w:sz w:val="21"/>
                <w:szCs w:val="32"/>
              </w:rPr>
              <w:t>趣</w:t>
            </w:r>
          </w:p>
          <w:p w14:paraId="72009B5D" w14:textId="77777777" w:rsidR="00F87F92" w:rsidRPr="005F1647" w:rsidRDefault="00F87F92" w:rsidP="005F1647">
            <w:pPr>
              <w:widowControl/>
              <w:snapToGrid w:val="0"/>
              <w:spacing w:line="20" w:lineRule="atLeast"/>
              <w:jc w:val="center"/>
              <w:rPr>
                <w:rFonts w:hAnsi="ＭＳ 明朝"/>
                <w:sz w:val="21"/>
                <w:szCs w:val="21"/>
              </w:rPr>
            </w:pPr>
            <w:r w:rsidRPr="005F1647">
              <w:rPr>
                <w:rFonts w:ascii="ＭＳ ゴシック" w:eastAsia="ＭＳ ゴシック" w:hAnsi="ＭＳ ゴシック" w:hint="eastAsia"/>
                <w:sz w:val="21"/>
                <w:szCs w:val="32"/>
              </w:rPr>
              <w:t>旨</w:t>
            </w:r>
          </w:p>
        </w:tc>
        <w:tc>
          <w:tcPr>
            <w:tcW w:w="3171" w:type="dxa"/>
            <w:shd w:val="clear" w:color="auto" w:fill="auto"/>
            <w:tcMar>
              <w:top w:w="57" w:type="dxa"/>
              <w:bottom w:w="57" w:type="dxa"/>
              <w:right w:w="28" w:type="dxa"/>
            </w:tcMar>
          </w:tcPr>
          <w:p w14:paraId="1C55219E" w14:textId="527D1104" w:rsidR="00F87F92" w:rsidRPr="005F1647" w:rsidRDefault="00F87F92" w:rsidP="005F1647">
            <w:pPr>
              <w:spacing w:line="20" w:lineRule="atLeast"/>
              <w:ind w:rightChars="42" w:right="84"/>
              <w:rPr>
                <w:rFonts w:hAnsi="ＭＳ 明朝"/>
                <w:sz w:val="21"/>
                <w:szCs w:val="21"/>
              </w:rPr>
            </w:pPr>
            <w:r w:rsidRPr="005F1647">
              <w:rPr>
                <w:rFonts w:hint="eastAsia"/>
                <w:sz w:val="21"/>
                <w:szCs w:val="21"/>
              </w:rPr>
              <w:t>個人の尊厳と人権の尊重の意義、特に自由・権利と責任・義務との関係を広い視野から正しく認識し、民主主義、民主政治の意義、国民の生活の向上と経済活動との関わり、現代の社会生活及び国際関係などについて、個人と社会との関わりを中心に理解を深めているとともに、諸資料から現代の社会的事象に関する情報を効果的に調べまとめている。</w:t>
            </w:r>
          </w:p>
        </w:tc>
        <w:tc>
          <w:tcPr>
            <w:tcW w:w="3173" w:type="dxa"/>
            <w:shd w:val="clear" w:color="auto" w:fill="auto"/>
            <w:tcMar>
              <w:top w:w="57" w:type="dxa"/>
              <w:bottom w:w="57" w:type="dxa"/>
              <w:right w:w="28" w:type="dxa"/>
            </w:tcMar>
          </w:tcPr>
          <w:p w14:paraId="08F7745B" w14:textId="2302A6E3" w:rsidR="00F87F92" w:rsidRPr="005F1647" w:rsidRDefault="00F87F92" w:rsidP="005F1647">
            <w:pPr>
              <w:spacing w:line="20" w:lineRule="atLeast"/>
              <w:ind w:rightChars="-26" w:right="-52"/>
              <w:rPr>
                <w:sz w:val="21"/>
                <w:szCs w:val="21"/>
              </w:rPr>
            </w:pPr>
            <w:r w:rsidRPr="005F1647">
              <w:rPr>
                <w:rFonts w:hint="eastAsia"/>
                <w:sz w:val="21"/>
                <w:szCs w:val="21"/>
              </w:rPr>
              <w:t>社会的事象の意味や意義、特色や相互の関連を現代の社会生活と関連付けて多面的・多角的に考察したり、現代社会に見られる課題について公正に判断したり、思考・判断したことを説明したり、それらを基に議論したりしている。</w:t>
            </w:r>
          </w:p>
        </w:tc>
        <w:tc>
          <w:tcPr>
            <w:tcW w:w="3173" w:type="dxa"/>
            <w:shd w:val="clear" w:color="auto" w:fill="auto"/>
            <w:tcMar>
              <w:top w:w="57" w:type="dxa"/>
              <w:bottom w:w="57" w:type="dxa"/>
            </w:tcMar>
          </w:tcPr>
          <w:p w14:paraId="18378540" w14:textId="37C9238A" w:rsidR="00F87F92" w:rsidRPr="005F1647" w:rsidRDefault="00F87F92" w:rsidP="005F1647">
            <w:pPr>
              <w:spacing w:line="20" w:lineRule="atLeast"/>
              <w:ind w:rightChars="-11" w:right="-22"/>
              <w:rPr>
                <w:sz w:val="21"/>
                <w:szCs w:val="21"/>
              </w:rPr>
            </w:pPr>
            <w:r w:rsidRPr="005F1647">
              <w:rPr>
                <w:rFonts w:hint="eastAsia"/>
                <w:sz w:val="21"/>
                <w:szCs w:val="21"/>
              </w:rPr>
              <w:t>現代の社会的事象について、国家及び社会の担い手として、現代社会に見られる課題の解決を視野に主体的に社会に関わろうとしている。</w:t>
            </w:r>
          </w:p>
        </w:tc>
      </w:tr>
    </w:tbl>
    <w:p w14:paraId="01670DCF" w14:textId="1BADED71" w:rsidR="00775F4C" w:rsidRPr="005F1647" w:rsidRDefault="00775F4C" w:rsidP="005F1647">
      <w:pPr>
        <w:autoSpaceDE w:val="0"/>
        <w:autoSpaceDN w:val="0"/>
        <w:spacing w:line="20" w:lineRule="atLeast"/>
        <w:rPr>
          <w:rFonts w:ascii="ＭＳ ゴシック" w:eastAsia="ＭＳ ゴシック" w:hAnsi="ＭＳ ゴシック"/>
          <w:b/>
          <w:sz w:val="22"/>
          <w:szCs w:val="32"/>
        </w:rPr>
      </w:pPr>
      <w:r w:rsidRPr="005F1647">
        <w:rPr>
          <w:rFonts w:ascii="ＭＳ ゴシック" w:eastAsia="ＭＳ ゴシック" w:hAnsi="ＭＳ ゴシック" w:hint="eastAsia"/>
          <w:b/>
          <w:sz w:val="22"/>
          <w:szCs w:val="32"/>
        </w:rPr>
        <w:t>■</w:t>
      </w:r>
      <w:r w:rsidR="00F87F92" w:rsidRPr="005F1647">
        <w:rPr>
          <w:rFonts w:ascii="ＭＳ ゴシック" w:eastAsia="ＭＳ ゴシック" w:hAnsi="ＭＳ ゴシック" w:hint="eastAsia"/>
          <w:b/>
          <w:sz w:val="22"/>
          <w:szCs w:val="32"/>
        </w:rPr>
        <w:t>公民的分野　評価の観点及びその趣旨</w:t>
      </w:r>
    </w:p>
    <w:p w14:paraId="5D515D48" w14:textId="77777777" w:rsidR="00F87F92" w:rsidRPr="005F1647" w:rsidRDefault="00F87F92" w:rsidP="005F1647">
      <w:pPr>
        <w:autoSpaceDE w:val="0"/>
        <w:autoSpaceDN w:val="0"/>
        <w:spacing w:line="20" w:lineRule="atLeast"/>
        <w:rPr>
          <w:rFonts w:hAnsi="ＭＳ 明朝"/>
          <w:szCs w:val="32"/>
        </w:rPr>
      </w:pPr>
      <w:r w:rsidRPr="005F1647">
        <w:rPr>
          <w:rFonts w:hAnsi="ＭＳ 明朝" w:hint="eastAsia"/>
          <w:szCs w:val="32"/>
        </w:rPr>
        <w:t>（平成31年3月29日付け30文科初第1845号「小学校、中学校、高等学校及び特別支援学校等における児童生徒の学習評価及び指導要録の改善等について（通知）」の「〔別紙4〕各教科等・各学年等の評価の観点等及びその趣旨」P.４引用）</w:t>
      </w:r>
    </w:p>
    <w:p w14:paraId="5964C550" w14:textId="323AD9A2" w:rsidR="00F00674" w:rsidRPr="005F1647" w:rsidRDefault="00F87F92" w:rsidP="005F1647">
      <w:pPr>
        <w:autoSpaceDE w:val="0"/>
        <w:autoSpaceDN w:val="0"/>
        <w:spacing w:line="20" w:lineRule="atLeast"/>
        <w:rPr>
          <w:rFonts w:hAnsi="ＭＳ 明朝"/>
          <w:szCs w:val="32"/>
        </w:rPr>
        <w:sectPr w:rsidR="00F00674" w:rsidRPr="005F1647" w:rsidSect="005F1647">
          <w:headerReference w:type="default" r:id="rId9"/>
          <w:footerReference w:type="default" r:id="rId10"/>
          <w:pgSz w:w="11906" w:h="16838" w:code="9"/>
          <w:pgMar w:top="851" w:right="851" w:bottom="851" w:left="851" w:header="284" w:footer="454" w:gutter="0"/>
          <w:pgNumType w:fmt="numberInDash" w:start="4"/>
          <w:cols w:space="425"/>
          <w:docGrid w:type="linesAndChars" w:linePitch="302"/>
        </w:sectPr>
      </w:pPr>
      <w:r w:rsidRPr="005F1647">
        <w:rPr>
          <w:rFonts w:hAnsi="ＭＳ 明朝" w:hint="eastAsia"/>
          <w:szCs w:val="32"/>
        </w:rPr>
        <w:t>※公民的分野の学習指導要領の目標をふまえ、観点別学習状況の評価の対象とするものについて整理した表です。</w:t>
      </w:r>
    </w:p>
    <w:p w14:paraId="09F26CED" w14:textId="77777777" w:rsidR="00310348" w:rsidRPr="005F1647" w:rsidRDefault="00181A1C" w:rsidP="005F1647">
      <w:pPr>
        <w:autoSpaceDE w:val="0"/>
        <w:autoSpaceDN w:val="0"/>
        <w:spacing w:line="20" w:lineRule="atLeast"/>
        <w:rPr>
          <w:rFonts w:ascii="ＭＳ ゴシック" w:eastAsia="ＭＳ ゴシック" w:hAnsi="ＭＳ ゴシック"/>
          <w:b/>
          <w:sz w:val="22"/>
          <w:szCs w:val="32"/>
        </w:rPr>
      </w:pPr>
      <w:r w:rsidRPr="005F1647">
        <w:rPr>
          <w:rFonts w:ascii="ＭＳ ゴシック" w:eastAsia="ＭＳ ゴシック" w:hAnsi="ＭＳ ゴシック" w:hint="eastAsia"/>
          <w:b/>
          <w:sz w:val="22"/>
          <w:szCs w:val="32"/>
        </w:rPr>
        <w:lastRenderedPageBreak/>
        <w:t>■</w:t>
      </w:r>
      <w:r w:rsidR="00C0015C" w:rsidRPr="005F1647">
        <w:rPr>
          <w:rFonts w:ascii="ＭＳ ゴシック" w:eastAsia="ＭＳ ゴシック" w:hAnsi="ＭＳ ゴシック" w:hint="eastAsia"/>
          <w:b/>
          <w:sz w:val="22"/>
          <w:szCs w:val="32"/>
        </w:rPr>
        <w:t>年間指導計画案</w:t>
      </w:r>
    </w:p>
    <w:tbl>
      <w:tblPr>
        <w:tblpPr w:leftFromText="142" w:rightFromText="142" w:vertAnchor="text" w:horzAnchor="margin" w:tblpX="114" w:tblpY="2"/>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6"/>
        <w:gridCol w:w="3077"/>
        <w:gridCol w:w="4013"/>
      </w:tblGrid>
      <w:tr w:rsidR="00F46035" w:rsidRPr="005F1647" w14:paraId="4FD9580E" w14:textId="77777777" w:rsidTr="005F1647">
        <w:trPr>
          <w:trHeight w:val="169"/>
        </w:trPr>
        <w:tc>
          <w:tcPr>
            <w:tcW w:w="531" w:type="dxa"/>
            <w:shd w:val="pct15" w:color="auto" w:fill="auto"/>
            <w:tcMar>
              <w:top w:w="57" w:type="dxa"/>
              <w:bottom w:w="57" w:type="dxa"/>
              <w:right w:w="28" w:type="dxa"/>
            </w:tcMar>
            <w:vAlign w:val="center"/>
          </w:tcPr>
          <w:p w14:paraId="344971ED" w14:textId="77777777" w:rsidR="00F46035" w:rsidRPr="005F1647" w:rsidRDefault="00F81D0C"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w:t>
            </w:r>
            <w:r w:rsidR="00F46035" w:rsidRPr="005F1647">
              <w:rPr>
                <w:rFonts w:ascii="ＭＳ ゴシック" w:eastAsia="ＭＳ ゴシック" w:hAnsi="ＭＳ ゴシック" w:hint="eastAsia"/>
                <w:sz w:val="21"/>
                <w:szCs w:val="21"/>
              </w:rPr>
              <w:t>時数</w:t>
            </w:r>
          </w:p>
        </w:tc>
        <w:tc>
          <w:tcPr>
            <w:tcW w:w="2676" w:type="dxa"/>
            <w:shd w:val="pct15" w:color="auto" w:fill="auto"/>
            <w:tcMar>
              <w:top w:w="57" w:type="dxa"/>
              <w:bottom w:w="57" w:type="dxa"/>
              <w:right w:w="28" w:type="dxa"/>
            </w:tcMar>
            <w:vAlign w:val="center"/>
          </w:tcPr>
          <w:p w14:paraId="00A462EC" w14:textId="77777777" w:rsidR="00F46035" w:rsidRPr="005F1647" w:rsidRDefault="00F46035"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7" w:type="dxa"/>
            <w:shd w:val="pct15" w:color="auto" w:fill="auto"/>
            <w:tcMar>
              <w:top w:w="57" w:type="dxa"/>
              <w:bottom w:w="57" w:type="dxa"/>
              <w:right w:w="28" w:type="dxa"/>
            </w:tcMar>
            <w:vAlign w:val="center"/>
          </w:tcPr>
          <w:p w14:paraId="3D73B8B3" w14:textId="62546034" w:rsidR="00F46035" w:rsidRPr="005F1647" w:rsidRDefault="00F87F92"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3" w:type="dxa"/>
            <w:shd w:val="pct15" w:color="auto" w:fill="auto"/>
            <w:tcMar>
              <w:top w:w="57" w:type="dxa"/>
              <w:bottom w:w="57" w:type="dxa"/>
            </w:tcMar>
            <w:vAlign w:val="center"/>
          </w:tcPr>
          <w:p w14:paraId="1B817104" w14:textId="77777777" w:rsidR="00F46035" w:rsidRPr="005F1647" w:rsidRDefault="00F46035"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F87F92" w:rsidRPr="005F1647" w14:paraId="4E4DD8E8" w14:textId="77777777" w:rsidTr="005F1647">
        <w:trPr>
          <w:trHeight w:val="918"/>
        </w:trPr>
        <w:tc>
          <w:tcPr>
            <w:tcW w:w="531" w:type="dxa"/>
            <w:shd w:val="clear" w:color="auto" w:fill="auto"/>
            <w:tcMar>
              <w:top w:w="57" w:type="dxa"/>
              <w:bottom w:w="57" w:type="dxa"/>
              <w:right w:w="28" w:type="dxa"/>
            </w:tcMar>
          </w:tcPr>
          <w:p w14:paraId="6013F45D" w14:textId="77777777" w:rsidR="00F87F92" w:rsidRPr="005F1647" w:rsidRDefault="00F87F92" w:rsidP="005F1647">
            <w:pPr>
              <w:widowControl/>
              <w:snapToGrid w:val="0"/>
              <w:spacing w:line="20" w:lineRule="atLeast"/>
              <w:jc w:val="center"/>
              <w:rPr>
                <w:rFonts w:hAnsi="ＭＳ 明朝"/>
                <w:sz w:val="21"/>
                <w:szCs w:val="21"/>
              </w:rPr>
            </w:pPr>
            <w:r w:rsidRPr="005F1647">
              <w:rPr>
                <w:rFonts w:hAnsi="ＭＳ 明朝" w:hint="eastAsia"/>
                <w:sz w:val="21"/>
                <w:szCs w:val="21"/>
              </w:rPr>
              <w:t>1</w:t>
            </w:r>
          </w:p>
        </w:tc>
        <w:tc>
          <w:tcPr>
            <w:tcW w:w="2676" w:type="dxa"/>
            <w:shd w:val="clear" w:color="auto" w:fill="auto"/>
            <w:tcMar>
              <w:top w:w="57" w:type="dxa"/>
              <w:bottom w:w="57" w:type="dxa"/>
              <w:right w:w="28" w:type="dxa"/>
            </w:tcMar>
          </w:tcPr>
          <w:p w14:paraId="2864182E" w14:textId="25C67740" w:rsidR="00F87F92" w:rsidRPr="005F1647" w:rsidRDefault="00F87F92" w:rsidP="005F1647">
            <w:pPr>
              <w:widowControl/>
              <w:snapToGrid w:val="0"/>
              <w:spacing w:line="20" w:lineRule="atLeast"/>
              <w:rPr>
                <w:rFonts w:hAnsi="ＭＳ 明朝"/>
                <w:sz w:val="21"/>
                <w:szCs w:val="21"/>
              </w:rPr>
            </w:pPr>
            <w:r w:rsidRPr="005F1647">
              <w:rPr>
                <w:rFonts w:hint="eastAsia"/>
                <w:sz w:val="21"/>
                <w:szCs w:val="21"/>
              </w:rPr>
              <w:t>これからの社会をどんな社会にしたい？　－国際社会共通の目標、SDGs－（教科書P.巻頭1-巻頭2）</w:t>
            </w:r>
          </w:p>
        </w:tc>
        <w:tc>
          <w:tcPr>
            <w:tcW w:w="3077" w:type="dxa"/>
            <w:shd w:val="clear" w:color="auto" w:fill="auto"/>
            <w:tcMar>
              <w:top w:w="57" w:type="dxa"/>
              <w:bottom w:w="57" w:type="dxa"/>
              <w:right w:w="28" w:type="dxa"/>
            </w:tcMar>
          </w:tcPr>
          <w:p w14:paraId="230073DB" w14:textId="49D98BA5" w:rsidR="00F87F92" w:rsidRPr="005F1647" w:rsidRDefault="00F87F92" w:rsidP="005F1647">
            <w:pPr>
              <w:widowControl/>
              <w:snapToGrid w:val="0"/>
              <w:spacing w:line="20" w:lineRule="atLeast"/>
              <w:ind w:left="210" w:hangingChars="100" w:hanging="210"/>
              <w:rPr>
                <w:rFonts w:hAnsi="ＭＳ 明朝"/>
                <w:sz w:val="21"/>
                <w:szCs w:val="21"/>
              </w:rPr>
            </w:pPr>
            <w:r w:rsidRPr="005F1647">
              <w:rPr>
                <w:rFonts w:hint="eastAsia"/>
                <w:sz w:val="21"/>
                <w:szCs w:val="21"/>
              </w:rPr>
              <w:t>○SDGsの17の目標と現代社会に関する写真から、持続可能な社会との関係を考えることで、公民の学習に取り組む見通しをもつ。</w:t>
            </w:r>
          </w:p>
        </w:tc>
        <w:tc>
          <w:tcPr>
            <w:tcW w:w="4013" w:type="dxa"/>
            <w:shd w:val="clear" w:color="auto" w:fill="auto"/>
            <w:tcMar>
              <w:top w:w="57" w:type="dxa"/>
              <w:bottom w:w="57" w:type="dxa"/>
            </w:tcMar>
          </w:tcPr>
          <w:p w14:paraId="6369558C" w14:textId="77777777" w:rsidR="00F87F92" w:rsidRPr="005F1647" w:rsidRDefault="00F87F92" w:rsidP="005F1647">
            <w:pPr>
              <w:widowControl/>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B03D684" w14:textId="1853E9C2" w:rsidR="00F87F92" w:rsidRPr="005F1647" w:rsidRDefault="00F87F92" w:rsidP="005F1647">
            <w:pPr>
              <w:widowControl/>
              <w:snapToGrid w:val="0"/>
              <w:spacing w:line="20" w:lineRule="atLeast"/>
              <w:ind w:firstLineChars="100" w:firstLine="210"/>
              <w:rPr>
                <w:rFonts w:hAnsi="ＭＳ 明朝"/>
                <w:sz w:val="21"/>
                <w:szCs w:val="21"/>
              </w:rPr>
            </w:pPr>
            <w:r w:rsidRPr="005F1647">
              <w:rPr>
                <w:rFonts w:hAnsi="ＭＳ 明朝" w:hint="eastAsia"/>
                <w:sz w:val="21"/>
                <w:szCs w:val="21"/>
              </w:rPr>
              <w:t>写真と持続可能な社会との関係について理由づけて考えている。</w:t>
            </w:r>
          </w:p>
          <w:p w14:paraId="3D496D0E" w14:textId="77777777" w:rsidR="00F87F92" w:rsidRPr="005F1647" w:rsidRDefault="00F87F92" w:rsidP="005F1647">
            <w:pPr>
              <w:widowControl/>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44E98987" w14:textId="0C0E7822" w:rsidR="00F87F92" w:rsidRPr="005F1647" w:rsidRDefault="00F87F92" w:rsidP="005F1647">
            <w:pPr>
              <w:widowControl/>
              <w:snapToGrid w:val="0"/>
              <w:spacing w:line="20" w:lineRule="atLeast"/>
              <w:ind w:firstLineChars="100" w:firstLine="210"/>
              <w:rPr>
                <w:rFonts w:hAnsi="ＭＳ 明朝"/>
                <w:sz w:val="21"/>
                <w:szCs w:val="21"/>
              </w:rPr>
            </w:pPr>
            <w:r w:rsidRPr="005F1647">
              <w:rPr>
                <w:rFonts w:hAnsi="ＭＳ 明朝" w:hint="eastAsia"/>
                <w:sz w:val="21"/>
                <w:szCs w:val="21"/>
              </w:rPr>
              <w:t>持続可能な社会の考え方が自らの生活と深い関わりをもつことに気付き、以後の公民の学習の見通しをもっている。</w:t>
            </w:r>
          </w:p>
        </w:tc>
      </w:tr>
    </w:tbl>
    <w:p w14:paraId="1B872675" w14:textId="77777777" w:rsidR="00840DD1" w:rsidRPr="005F1647" w:rsidRDefault="00840DD1" w:rsidP="005F1647">
      <w:pPr>
        <w:autoSpaceDE w:val="0"/>
        <w:autoSpaceDN w:val="0"/>
        <w:spacing w:line="20" w:lineRule="atLeast"/>
        <w:rPr>
          <w:rFonts w:ascii="ＭＳ ゴシック" w:eastAsia="ＭＳ ゴシック" w:hAnsi="ＭＳ ゴシック"/>
          <w:sz w:val="22"/>
          <w:szCs w:val="32"/>
        </w:rPr>
      </w:pPr>
    </w:p>
    <w:p w14:paraId="2ADB18BE" w14:textId="5F5812B4" w:rsidR="00592D6A" w:rsidRPr="005F1647" w:rsidRDefault="00592D6A"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第１編　</w:t>
      </w:r>
      <w:r w:rsidR="005B6D82" w:rsidRPr="005F1647">
        <w:rPr>
          <w:rFonts w:ascii="ＭＳ ゴシック" w:eastAsia="ＭＳ ゴシック" w:hAnsi="ＭＳ ゴシック" w:hint="eastAsia"/>
          <w:sz w:val="22"/>
        </w:rPr>
        <w:t>私たちと現代社会</w:t>
      </w:r>
      <w:r w:rsidR="005D71CE"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00681B76" w:rsidRPr="005F1647">
        <w:rPr>
          <w:rFonts w:ascii="ＭＳ ゴシック" w:eastAsia="ＭＳ ゴシック" w:hAnsi="ＭＳ ゴシック" w:hint="eastAsia"/>
          <w:sz w:val="22"/>
        </w:rPr>
        <w:t xml:space="preserve">　　　</w:t>
      </w:r>
      <w:r w:rsidR="00731B4F" w:rsidRPr="005F1647">
        <w:rPr>
          <w:rFonts w:ascii="ＭＳ ゴシック" w:eastAsia="ＭＳ ゴシック" w:hAnsi="ＭＳ ゴシック" w:hint="eastAsia"/>
          <w:sz w:val="22"/>
        </w:rPr>
        <w:t xml:space="preserve"> </w:t>
      </w:r>
      <w:r w:rsidR="00681B76" w:rsidRPr="005F1647">
        <w:rPr>
          <w:rFonts w:ascii="ＭＳ ゴシック" w:eastAsia="ＭＳ ゴシック" w:hAnsi="ＭＳ ゴシック" w:hint="eastAsia"/>
          <w:sz w:val="22"/>
        </w:rPr>
        <w:t xml:space="preserve">　</w:t>
      </w:r>
      <w:r w:rsidR="00DB3399" w:rsidRPr="005F1647">
        <w:rPr>
          <w:rFonts w:ascii="ＭＳ ゴシック" w:eastAsia="ＭＳ ゴシック" w:hAnsi="ＭＳ ゴシック" w:hint="eastAsia"/>
          <w:sz w:val="22"/>
        </w:rPr>
        <w:t xml:space="preserve">　</w:t>
      </w:r>
      <w:r w:rsidR="00681B76" w:rsidRPr="005F1647">
        <w:rPr>
          <w:rFonts w:ascii="ＭＳ ゴシック" w:eastAsia="ＭＳ ゴシック" w:hAnsi="ＭＳ ゴシック" w:hint="eastAsia"/>
          <w:sz w:val="22"/>
        </w:rPr>
        <w:t>学習指導要領の内容：</w:t>
      </w:r>
      <w:r w:rsidR="00710A29" w:rsidRPr="005F1647">
        <w:rPr>
          <w:rFonts w:ascii="ＭＳ ゴシック" w:eastAsia="ＭＳ ゴシック" w:hAnsi="ＭＳ ゴシック" w:hint="eastAsia"/>
          <w:sz w:val="22"/>
        </w:rPr>
        <w:t>Ａ</w:t>
      </w:r>
    </w:p>
    <w:p w14:paraId="62FD3B58" w14:textId="43ACF6A3" w:rsidR="00F87F92" w:rsidRPr="005F1647" w:rsidRDefault="00325E31"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第１編　私たちが生きる現代社会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学習指導要領の内容：Ａ（１）</w:t>
      </w:r>
    </w:p>
    <w:tbl>
      <w:tblPr>
        <w:tblpPr w:leftFromText="142" w:rightFromText="142" w:vertAnchor="text" w:horzAnchor="margin" w:tblpX="114" w:tblpY="9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6"/>
      </w:tblGrid>
      <w:tr w:rsidR="00C54266" w:rsidRPr="005F1647" w14:paraId="67A22E68" w14:textId="77777777" w:rsidTr="005F1647">
        <w:trPr>
          <w:trHeight w:val="132"/>
        </w:trPr>
        <w:tc>
          <w:tcPr>
            <w:tcW w:w="10298" w:type="dxa"/>
            <w:gridSpan w:val="2"/>
            <w:shd w:val="pct15" w:color="auto" w:fill="auto"/>
            <w:tcMar>
              <w:top w:w="57" w:type="dxa"/>
              <w:bottom w:w="57" w:type="dxa"/>
              <w:right w:w="28" w:type="dxa"/>
            </w:tcMar>
            <w:vAlign w:val="center"/>
          </w:tcPr>
          <w:p w14:paraId="3250FA61" w14:textId="736835A8" w:rsidR="00C54266" w:rsidRPr="005F1647" w:rsidRDefault="00B45C4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第１編</w:t>
            </w:r>
            <w:r w:rsidR="0087342E" w:rsidRPr="005F1647">
              <w:rPr>
                <w:rFonts w:ascii="ＭＳ ゴシック" w:eastAsia="ＭＳ ゴシック" w:hAnsi="ＭＳ ゴシック" w:hint="eastAsia"/>
                <w:sz w:val="21"/>
                <w:szCs w:val="21"/>
              </w:rPr>
              <w:t>第１章</w:t>
            </w:r>
            <w:r w:rsidR="00C54266" w:rsidRPr="005F1647">
              <w:rPr>
                <w:rFonts w:ascii="ＭＳ ゴシック" w:eastAsia="ＭＳ ゴシック" w:hAnsi="ＭＳ ゴシック" w:hint="eastAsia"/>
                <w:sz w:val="21"/>
                <w:szCs w:val="21"/>
              </w:rPr>
              <w:t>の目標</w:t>
            </w:r>
          </w:p>
        </w:tc>
      </w:tr>
      <w:tr w:rsidR="00C54266" w:rsidRPr="005F1647" w14:paraId="3DB1D030" w14:textId="77777777" w:rsidTr="005F1647">
        <w:trPr>
          <w:trHeight w:val="1159"/>
        </w:trPr>
        <w:tc>
          <w:tcPr>
            <w:tcW w:w="10298" w:type="dxa"/>
            <w:gridSpan w:val="2"/>
            <w:shd w:val="clear" w:color="auto" w:fill="FFFFFF"/>
            <w:tcMar>
              <w:top w:w="57" w:type="dxa"/>
              <w:bottom w:w="57" w:type="dxa"/>
              <w:right w:w="28" w:type="dxa"/>
            </w:tcMar>
            <w:vAlign w:val="center"/>
          </w:tcPr>
          <w:p w14:paraId="1D2BEB9B" w14:textId="77777777" w:rsidR="00325E31" w:rsidRPr="005F1647" w:rsidRDefault="00325E31" w:rsidP="005F1647">
            <w:pPr>
              <w:suppressAutoHyphens/>
              <w:kinsoku w:val="0"/>
              <w:autoSpaceDE w:val="0"/>
              <w:autoSpaceDN w:val="0"/>
              <w:spacing w:line="20" w:lineRule="atLeast"/>
              <w:ind w:left="210" w:hangingChars="100" w:hanging="210"/>
              <w:rPr>
                <w:rFonts w:hAnsi="ＭＳ 明朝"/>
                <w:sz w:val="21"/>
                <w:szCs w:val="21"/>
              </w:rPr>
            </w:pPr>
            <w:r w:rsidRPr="005F1647">
              <w:rPr>
                <w:rFonts w:hAnsi="ＭＳ 明朝" w:hint="eastAsia"/>
                <w:sz w:val="21"/>
                <w:szCs w:val="21"/>
              </w:rPr>
              <w:t>○現代の社会生活などについて、個人と社会との関わりを中心に理解を深めるとともに、諸資料から現代の社会的事象に関する情報を効果的に調べまとめる技能を身に付けるようにする。</w:t>
            </w:r>
          </w:p>
          <w:p w14:paraId="38FA6CEE" w14:textId="77777777" w:rsidR="00325E31" w:rsidRPr="005F1647" w:rsidRDefault="00325E31" w:rsidP="005F1647">
            <w:pPr>
              <w:suppressAutoHyphens/>
              <w:kinsoku w:val="0"/>
              <w:autoSpaceDE w:val="0"/>
              <w:autoSpaceDN w:val="0"/>
              <w:spacing w:line="20" w:lineRule="atLeast"/>
              <w:ind w:left="210" w:hangingChars="100" w:hanging="210"/>
              <w:rPr>
                <w:rFonts w:hAnsi="ＭＳ 明朝"/>
                <w:sz w:val="21"/>
                <w:szCs w:val="21"/>
              </w:rPr>
            </w:pPr>
            <w:r w:rsidRPr="005F1647">
              <w:rPr>
                <w:rFonts w:hAnsi="ＭＳ 明朝" w:hint="eastAsia"/>
                <w:sz w:val="21"/>
                <w:szCs w:val="21"/>
              </w:rPr>
              <w:t>○</w:t>
            </w:r>
            <w:r w:rsidRPr="005F1647">
              <w:rPr>
                <w:rFonts w:hAnsi="ＭＳ 明朝" w:hint="eastAsia"/>
                <w:w w:val="95"/>
                <w:sz w:val="21"/>
                <w:szCs w:val="21"/>
              </w:rPr>
              <w:t>現代の社会生活などについて、社会的事象の意味や意義、特色や相互の関連を現代の社会生活と関連付けて多面的・多角的に考察する力、思考・判断したことを説明したり、それらを基に議論したりする力を養う。</w:t>
            </w:r>
          </w:p>
          <w:p w14:paraId="7A31B535" w14:textId="77777777" w:rsidR="00325E31" w:rsidRPr="005F1647" w:rsidRDefault="00325E31" w:rsidP="005F1647">
            <w:pPr>
              <w:suppressAutoHyphens/>
              <w:kinsoku w:val="0"/>
              <w:autoSpaceDE w:val="0"/>
              <w:autoSpaceDN w:val="0"/>
              <w:spacing w:line="20" w:lineRule="atLeast"/>
              <w:ind w:left="210" w:hangingChars="100" w:hanging="210"/>
              <w:rPr>
                <w:rFonts w:hAnsi="ＭＳ 明朝"/>
                <w:sz w:val="21"/>
                <w:szCs w:val="21"/>
              </w:rPr>
            </w:pPr>
            <w:r w:rsidRPr="005F1647">
              <w:rPr>
                <w:rFonts w:hAnsi="ＭＳ 明朝" w:hint="eastAsia"/>
                <w:sz w:val="21"/>
                <w:szCs w:val="21"/>
              </w:rPr>
              <w:t>○私たちと現代社会について、現代社会に見られる課題の解決を視野に主体的に社会に関わろうとする態度を養う。</w:t>
            </w:r>
          </w:p>
          <w:p w14:paraId="6001AEC8" w14:textId="77777777" w:rsidR="00325E31" w:rsidRPr="005F1647" w:rsidRDefault="00325E31" w:rsidP="005F1647">
            <w:pPr>
              <w:suppressAutoHyphens/>
              <w:kinsoku w:val="0"/>
              <w:autoSpaceDE w:val="0"/>
              <w:autoSpaceDN w:val="0"/>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【第１編第１章の問い】</w:t>
            </w:r>
          </w:p>
          <w:p w14:paraId="1FC402F2" w14:textId="3B9B2AAA" w:rsidR="00A8280A" w:rsidRPr="005F1647" w:rsidRDefault="00325E31" w:rsidP="005F1647">
            <w:pPr>
              <w:suppressAutoHyphens/>
              <w:kinsoku w:val="0"/>
              <w:autoSpaceDE w:val="0"/>
              <w:autoSpaceDN w:val="0"/>
              <w:spacing w:line="20" w:lineRule="atLeast"/>
              <w:ind w:left="210" w:hangingChars="100" w:hanging="210"/>
              <w:rPr>
                <w:rFonts w:hAnsi="ＭＳ 明朝"/>
                <w:sz w:val="21"/>
                <w:szCs w:val="21"/>
              </w:rPr>
            </w:pPr>
            <w:r w:rsidRPr="005F1647">
              <w:rPr>
                <w:rFonts w:hAnsi="ＭＳ 明朝" w:hint="eastAsia"/>
                <w:sz w:val="21"/>
                <w:szCs w:val="21"/>
              </w:rPr>
              <w:t>私たちが生きる現代社会と文化には、どのような特色があるでしょうか。</w:t>
            </w:r>
          </w:p>
        </w:tc>
      </w:tr>
      <w:tr w:rsidR="00DB1BF8" w:rsidRPr="005F1647" w14:paraId="14BC9E1F" w14:textId="77777777" w:rsidTr="005F1647">
        <w:trPr>
          <w:cantSplit/>
          <w:trHeight w:val="2134"/>
        </w:trPr>
        <w:tc>
          <w:tcPr>
            <w:tcW w:w="662" w:type="dxa"/>
            <w:shd w:val="clear" w:color="auto" w:fill="D9D9D9"/>
            <w:tcMar>
              <w:top w:w="57" w:type="dxa"/>
              <w:bottom w:w="57" w:type="dxa"/>
              <w:right w:w="28" w:type="dxa"/>
            </w:tcMar>
            <w:textDirection w:val="tbRlV"/>
            <w:vAlign w:val="center"/>
          </w:tcPr>
          <w:p w14:paraId="698C85D8" w14:textId="1C0DE077" w:rsidR="00DB1BF8" w:rsidRPr="005F1647" w:rsidRDefault="00325E31" w:rsidP="005F1647">
            <w:pPr>
              <w:snapToGrid w:val="0"/>
              <w:spacing w:line="20" w:lineRule="atLeast"/>
              <w:ind w:leftChars="100" w:left="200" w:right="113"/>
              <w:jc w:val="center"/>
              <w:rPr>
                <w:rFonts w:hAnsi="ＭＳ 明朝"/>
                <w:sz w:val="21"/>
                <w:szCs w:val="21"/>
              </w:rPr>
            </w:pPr>
            <w:r w:rsidRPr="005F1647">
              <w:rPr>
                <w:rFonts w:ascii="ＭＳ ゴシック" w:eastAsia="ＭＳ ゴシック" w:hAnsi="ＭＳ ゴシック" w:hint="eastAsia"/>
                <w:sz w:val="21"/>
                <w:szCs w:val="21"/>
              </w:rPr>
              <w:t>第１編第１章の評価規準</w:t>
            </w:r>
          </w:p>
        </w:tc>
        <w:tc>
          <w:tcPr>
            <w:tcW w:w="9635" w:type="dxa"/>
            <w:shd w:val="clear" w:color="auto" w:fill="FFFFFF"/>
            <w:vAlign w:val="center"/>
          </w:tcPr>
          <w:p w14:paraId="4EF7A974" w14:textId="77777777" w:rsidR="00DB1BF8" w:rsidRPr="005F1647" w:rsidRDefault="00B0678C" w:rsidP="005F1647">
            <w:pPr>
              <w:suppressAutoHyphens/>
              <w:kinsoku w:val="0"/>
              <w:autoSpaceDE w:val="0"/>
              <w:autoSpaceDN w:val="0"/>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DB1BF8" w:rsidRPr="005F1647">
              <w:rPr>
                <w:rFonts w:ascii="ＭＳ ゴシック" w:eastAsia="ＭＳ ゴシック" w:hAnsi="ＭＳ ゴシック" w:hint="eastAsia"/>
                <w:sz w:val="21"/>
                <w:szCs w:val="21"/>
                <w:u w:val="single"/>
              </w:rPr>
              <w:t xml:space="preserve"> </w:t>
            </w:r>
          </w:p>
          <w:p w14:paraId="1C1290BA" w14:textId="77777777" w:rsidR="00325E31" w:rsidRPr="005F1647" w:rsidRDefault="00325E31" w:rsidP="005F1647">
            <w:pPr>
              <w:spacing w:line="20" w:lineRule="atLeast"/>
              <w:ind w:left="210" w:hangingChars="100" w:hanging="210"/>
              <w:rPr>
                <w:sz w:val="21"/>
                <w:szCs w:val="21"/>
              </w:rPr>
            </w:pPr>
            <w:r w:rsidRPr="005F1647">
              <w:rPr>
                <w:rFonts w:hint="eastAsia"/>
                <w:sz w:val="21"/>
                <w:szCs w:val="21"/>
              </w:rPr>
              <w:t>・現代日本の特色として少子高齢化、情報化、グローバル化などが見られることを理解している。</w:t>
            </w:r>
          </w:p>
          <w:p w14:paraId="5F7F21FE" w14:textId="3091D1BA" w:rsidR="007917AD" w:rsidRPr="005F1647" w:rsidRDefault="00325E31" w:rsidP="005F1647">
            <w:pPr>
              <w:spacing w:line="20" w:lineRule="atLeast"/>
              <w:ind w:left="210" w:hangingChars="100" w:hanging="210"/>
              <w:rPr>
                <w:sz w:val="21"/>
                <w:szCs w:val="21"/>
              </w:rPr>
            </w:pPr>
            <w:r w:rsidRPr="005F1647">
              <w:rPr>
                <w:rFonts w:hint="eastAsia"/>
                <w:sz w:val="21"/>
                <w:szCs w:val="21"/>
              </w:rPr>
              <w:t>・現代社会における文化の意義や影響について理解している。</w:t>
            </w:r>
          </w:p>
          <w:p w14:paraId="2B480922" w14:textId="77777777" w:rsidR="00DB1BF8" w:rsidRPr="005F1647" w:rsidRDefault="00B0678C" w:rsidP="005F1647">
            <w:pPr>
              <w:spacing w:line="20" w:lineRule="atLeast"/>
              <w:ind w:left="210" w:hangingChars="100" w:hanging="210"/>
              <w:rPr>
                <w:sz w:val="21"/>
                <w:szCs w:val="21"/>
                <w:u w:val="single"/>
              </w:rPr>
            </w:pPr>
            <w:r w:rsidRPr="005F1647">
              <w:rPr>
                <w:rFonts w:ascii="ＭＳ ゴシック" w:eastAsia="ＭＳ ゴシック" w:hAnsi="ＭＳ ゴシック" w:hint="eastAsia"/>
                <w:sz w:val="21"/>
                <w:szCs w:val="21"/>
                <w:u w:val="single"/>
              </w:rPr>
              <w:t>思考・判断・表現</w:t>
            </w:r>
            <w:r w:rsidR="00DB1BF8" w:rsidRPr="005F1647">
              <w:rPr>
                <w:rFonts w:ascii="ＭＳ ゴシック" w:eastAsia="ＭＳ ゴシック" w:hAnsi="ＭＳ ゴシック" w:hint="eastAsia"/>
                <w:sz w:val="21"/>
                <w:szCs w:val="21"/>
                <w:u w:val="single"/>
              </w:rPr>
              <w:t xml:space="preserve"> </w:t>
            </w:r>
          </w:p>
          <w:p w14:paraId="0895DE97" w14:textId="77777777" w:rsidR="00325E31" w:rsidRPr="005F1647" w:rsidRDefault="00325E31" w:rsidP="005F1647">
            <w:pPr>
              <w:spacing w:line="20" w:lineRule="atLeast"/>
              <w:ind w:left="210" w:hangingChars="100" w:hanging="210"/>
              <w:rPr>
                <w:sz w:val="21"/>
                <w:szCs w:val="21"/>
              </w:rPr>
            </w:pPr>
            <w:r w:rsidRPr="005F1647">
              <w:rPr>
                <w:rFonts w:hint="eastAsia"/>
                <w:sz w:val="21"/>
                <w:szCs w:val="21"/>
              </w:rPr>
              <w:t>・位置や空間的な広がり、推移や変化などに着目して、少子高齢化、情報化、グローバル化などが現在と将来の政治、経済、国際関係に与える影響について多面的・多角的に考察し、表現している。</w:t>
            </w:r>
          </w:p>
          <w:p w14:paraId="776C3600" w14:textId="376EBDC7" w:rsidR="007917AD" w:rsidRPr="005F1647" w:rsidRDefault="00325E31" w:rsidP="005F1647">
            <w:pPr>
              <w:spacing w:line="20" w:lineRule="atLeast"/>
              <w:ind w:left="210" w:hangingChars="100" w:hanging="210"/>
              <w:rPr>
                <w:sz w:val="21"/>
                <w:szCs w:val="21"/>
              </w:rPr>
            </w:pPr>
            <w:r w:rsidRPr="005F1647">
              <w:rPr>
                <w:rFonts w:hint="eastAsia"/>
                <w:sz w:val="21"/>
                <w:szCs w:val="21"/>
              </w:rPr>
              <w:t>・位置や空間的な広がり、推移や変化などに着目して、文化の継承と創造の意義について多面的・多角的に考察し、表現している。</w:t>
            </w:r>
          </w:p>
          <w:p w14:paraId="0D60A33A" w14:textId="77777777" w:rsidR="007917AD" w:rsidRPr="005F1647" w:rsidRDefault="007917AD" w:rsidP="005F1647">
            <w:pPr>
              <w:suppressAutoHyphens/>
              <w:kinsoku w:val="0"/>
              <w:autoSpaceDE w:val="0"/>
              <w:autoSpaceDN w:val="0"/>
              <w:spacing w:line="20" w:lineRule="atLeast"/>
              <w:ind w:left="210" w:hangingChars="100" w:hanging="210"/>
              <w:rPr>
                <w:rFonts w:hAnsi="ＭＳ 明朝"/>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4F629A0C" w14:textId="5E6FE7A3" w:rsidR="00057512" w:rsidRPr="005F1647" w:rsidRDefault="00325E31" w:rsidP="005F1647">
            <w:pPr>
              <w:spacing w:line="20" w:lineRule="atLeast"/>
              <w:ind w:left="210" w:hangingChars="100" w:hanging="210"/>
              <w:rPr>
                <w:sz w:val="21"/>
                <w:szCs w:val="21"/>
              </w:rPr>
            </w:pPr>
            <w:r w:rsidRPr="005F1647">
              <w:rPr>
                <w:rFonts w:hint="eastAsia"/>
                <w:sz w:val="21"/>
                <w:szCs w:val="21"/>
              </w:rPr>
              <w:t>・私たちと現代社会について、現代社会に見られる課題の解決を視野に主体的に社会に関わろうとしている。</w:t>
            </w:r>
          </w:p>
        </w:tc>
      </w:tr>
    </w:tbl>
    <w:p w14:paraId="230AC3FC" w14:textId="77777777" w:rsidR="00C14FCD" w:rsidRPr="005F1647" w:rsidRDefault="00C14FCD" w:rsidP="005F1647">
      <w:pPr>
        <w:autoSpaceDE w:val="0"/>
        <w:autoSpaceDN w:val="0"/>
        <w:spacing w:line="20" w:lineRule="atLeast"/>
        <w:rPr>
          <w:rFonts w:ascii="ＭＳ ゴシック" w:eastAsia="ＭＳ ゴシック" w:hAnsi="ＭＳ ゴシック"/>
          <w:sz w:val="22"/>
        </w:rPr>
      </w:pPr>
    </w:p>
    <w:tbl>
      <w:tblPr>
        <w:tblpPr w:leftFromText="142" w:rightFromText="142" w:vertAnchor="text" w:horzAnchor="margin" w:tblpX="114" w:tblpY="80"/>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6"/>
        <w:gridCol w:w="3077"/>
        <w:gridCol w:w="4013"/>
      </w:tblGrid>
      <w:tr w:rsidR="00C54266" w:rsidRPr="005F1647" w14:paraId="0E16EB31" w14:textId="77777777" w:rsidTr="005F1647">
        <w:trPr>
          <w:trHeight w:val="171"/>
        </w:trPr>
        <w:tc>
          <w:tcPr>
            <w:tcW w:w="531" w:type="dxa"/>
            <w:shd w:val="pct15" w:color="auto" w:fill="auto"/>
            <w:tcMar>
              <w:top w:w="57" w:type="dxa"/>
              <w:bottom w:w="57" w:type="dxa"/>
              <w:right w:w="28" w:type="dxa"/>
            </w:tcMar>
            <w:vAlign w:val="center"/>
          </w:tcPr>
          <w:p w14:paraId="6F0D6147" w14:textId="77777777" w:rsidR="00C54266" w:rsidRPr="005F1647" w:rsidRDefault="00C54266"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6" w:type="dxa"/>
            <w:shd w:val="pct15" w:color="auto" w:fill="auto"/>
            <w:tcMar>
              <w:top w:w="57" w:type="dxa"/>
              <w:bottom w:w="57" w:type="dxa"/>
              <w:right w:w="28" w:type="dxa"/>
            </w:tcMar>
            <w:vAlign w:val="center"/>
          </w:tcPr>
          <w:p w14:paraId="6F59CC9D" w14:textId="77777777" w:rsidR="00C54266" w:rsidRPr="005F1647" w:rsidRDefault="00C54266"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7" w:type="dxa"/>
            <w:shd w:val="pct15" w:color="auto" w:fill="auto"/>
            <w:tcMar>
              <w:top w:w="57" w:type="dxa"/>
              <w:bottom w:w="57" w:type="dxa"/>
              <w:right w:w="28" w:type="dxa"/>
            </w:tcMar>
            <w:vAlign w:val="center"/>
          </w:tcPr>
          <w:p w14:paraId="630B8B8F" w14:textId="518B729E" w:rsidR="00C54266" w:rsidRPr="005F1647" w:rsidRDefault="00325E31"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3" w:type="dxa"/>
            <w:shd w:val="pct15" w:color="auto" w:fill="auto"/>
            <w:tcMar>
              <w:top w:w="57" w:type="dxa"/>
              <w:bottom w:w="57" w:type="dxa"/>
            </w:tcMar>
            <w:vAlign w:val="center"/>
          </w:tcPr>
          <w:p w14:paraId="4CF5D5C6" w14:textId="77777777" w:rsidR="00C54266" w:rsidRPr="005F1647" w:rsidRDefault="00C54266"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C54266" w:rsidRPr="005F1647" w14:paraId="2788FA8B" w14:textId="77777777" w:rsidTr="005F1647">
        <w:trPr>
          <w:trHeight w:val="934"/>
        </w:trPr>
        <w:tc>
          <w:tcPr>
            <w:tcW w:w="531" w:type="dxa"/>
            <w:shd w:val="clear" w:color="auto" w:fill="auto"/>
            <w:tcMar>
              <w:top w:w="57" w:type="dxa"/>
              <w:bottom w:w="57" w:type="dxa"/>
              <w:right w:w="28" w:type="dxa"/>
            </w:tcMar>
          </w:tcPr>
          <w:p w14:paraId="20497D9C" w14:textId="70A827A4" w:rsidR="00C54266" w:rsidRPr="005F1647" w:rsidRDefault="005841F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２</w:t>
            </w:r>
          </w:p>
        </w:tc>
        <w:tc>
          <w:tcPr>
            <w:tcW w:w="2676" w:type="dxa"/>
            <w:shd w:val="clear" w:color="auto" w:fill="auto"/>
            <w:tcMar>
              <w:top w:w="57" w:type="dxa"/>
              <w:bottom w:w="57" w:type="dxa"/>
              <w:right w:w="28" w:type="dxa"/>
            </w:tcMar>
          </w:tcPr>
          <w:p w14:paraId="3E649619" w14:textId="21A03774" w:rsidR="00C54266" w:rsidRPr="005F1647" w:rsidRDefault="00C44BA2" w:rsidP="005F1647">
            <w:pPr>
              <w:widowControl/>
              <w:snapToGrid w:val="0"/>
              <w:spacing w:line="20" w:lineRule="atLeast"/>
              <w:rPr>
                <w:rFonts w:hAnsi="ＭＳ 明朝"/>
                <w:sz w:val="21"/>
                <w:szCs w:val="21"/>
              </w:rPr>
            </w:pPr>
            <w:r w:rsidRPr="005F1647">
              <w:rPr>
                <w:rFonts w:hAnsi="ＭＳ 明朝" w:hint="eastAsia"/>
                <w:sz w:val="21"/>
                <w:szCs w:val="21"/>
              </w:rPr>
              <w:t>【学習のはじめに】</w:t>
            </w:r>
          </w:p>
          <w:p w14:paraId="12119B4E" w14:textId="4B6D1FDF" w:rsidR="00C54266" w:rsidRPr="005F1647" w:rsidRDefault="00C44BA2" w:rsidP="005F1647">
            <w:pPr>
              <w:widowControl/>
              <w:snapToGrid w:val="0"/>
              <w:spacing w:line="20" w:lineRule="atLeast"/>
              <w:rPr>
                <w:rFonts w:hAnsi="ＭＳ 明朝"/>
                <w:sz w:val="21"/>
                <w:szCs w:val="21"/>
              </w:rPr>
            </w:pPr>
            <w:r w:rsidRPr="005F1647">
              <w:rPr>
                <w:rFonts w:hAnsi="ＭＳ 明朝" w:hint="eastAsia"/>
                <w:sz w:val="21"/>
                <w:szCs w:val="21"/>
              </w:rPr>
              <w:t>ある日のお買いもの（教科書P.6-7）</w:t>
            </w:r>
          </w:p>
        </w:tc>
        <w:tc>
          <w:tcPr>
            <w:tcW w:w="3077" w:type="dxa"/>
            <w:shd w:val="clear" w:color="auto" w:fill="auto"/>
            <w:tcMar>
              <w:top w:w="57" w:type="dxa"/>
              <w:bottom w:w="57" w:type="dxa"/>
              <w:right w:w="28" w:type="dxa"/>
            </w:tcMar>
          </w:tcPr>
          <w:p w14:paraId="335C5682" w14:textId="77777777" w:rsidR="00C44BA2" w:rsidRPr="005F1647" w:rsidRDefault="00C44BA2" w:rsidP="005F1647">
            <w:pPr>
              <w:spacing w:line="20" w:lineRule="atLeast"/>
              <w:ind w:left="210" w:hangingChars="100" w:hanging="210"/>
              <w:rPr>
                <w:sz w:val="21"/>
                <w:szCs w:val="21"/>
              </w:rPr>
            </w:pPr>
            <w:r w:rsidRPr="005F1647">
              <w:rPr>
                <w:rFonts w:hint="eastAsia"/>
                <w:sz w:val="21"/>
                <w:szCs w:val="21"/>
              </w:rPr>
              <w:t>○漫画の中から現代社会の特色に関わる内容を見つけ、現代社会の特色がどのようなものか考察し、表現する。</w:t>
            </w:r>
          </w:p>
          <w:p w14:paraId="65B0EA98" w14:textId="69A0B969" w:rsidR="00C54266" w:rsidRPr="005F1647" w:rsidRDefault="00C44BA2" w:rsidP="005F1647">
            <w:pPr>
              <w:spacing w:line="20" w:lineRule="atLeast"/>
              <w:ind w:left="210" w:hangingChars="100" w:hanging="210"/>
              <w:rPr>
                <w:sz w:val="21"/>
                <w:szCs w:val="21"/>
              </w:rPr>
            </w:pPr>
            <w:r w:rsidRPr="005F1647">
              <w:rPr>
                <w:rFonts w:hint="eastAsia"/>
                <w:sz w:val="21"/>
                <w:szCs w:val="21"/>
              </w:rPr>
              <w:t>○単元を貫く問いを設定する活動を通して、現代社会をとらえる学習について見通しをもって取り組もうとする。</w:t>
            </w:r>
          </w:p>
        </w:tc>
        <w:tc>
          <w:tcPr>
            <w:tcW w:w="4013" w:type="dxa"/>
            <w:shd w:val="clear" w:color="auto" w:fill="auto"/>
            <w:tcMar>
              <w:top w:w="57" w:type="dxa"/>
              <w:bottom w:w="57" w:type="dxa"/>
            </w:tcMar>
          </w:tcPr>
          <w:p w14:paraId="4F24C107" w14:textId="1EC8B3B8" w:rsidR="00C54266" w:rsidRPr="005F1647" w:rsidRDefault="00C44BA2" w:rsidP="005F1647">
            <w:pPr>
              <w:spacing w:line="20" w:lineRule="atLeast"/>
              <w:ind w:left="420" w:hangingChars="200" w:hanging="42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00E1464" w14:textId="3464D2D7" w:rsidR="00C54266" w:rsidRPr="005F1647" w:rsidRDefault="00C44BA2" w:rsidP="005F1647">
            <w:pPr>
              <w:widowControl/>
              <w:snapToGrid w:val="0"/>
              <w:spacing w:line="20" w:lineRule="atLeast"/>
              <w:ind w:firstLineChars="100" w:firstLine="210"/>
              <w:rPr>
                <w:sz w:val="21"/>
                <w:szCs w:val="21"/>
              </w:rPr>
            </w:pPr>
            <w:r w:rsidRPr="005F1647">
              <w:rPr>
                <w:rFonts w:hint="eastAsia"/>
                <w:sz w:val="21"/>
                <w:szCs w:val="21"/>
              </w:rPr>
              <w:t>漫画の中から現代社会の特色に関わる内容を見つけ、現代社会の特色がどのようなものか考察を行い、表現している。</w:t>
            </w:r>
          </w:p>
          <w:p w14:paraId="47311AEB" w14:textId="77777777" w:rsidR="00C54266" w:rsidRPr="005F1647" w:rsidRDefault="00C54266" w:rsidP="005F1647">
            <w:pPr>
              <w:widowControl/>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41E27400" w14:textId="7FDE9366" w:rsidR="00C54266" w:rsidRPr="005F1647" w:rsidRDefault="00C44BA2" w:rsidP="005F1647">
            <w:pPr>
              <w:spacing w:line="20" w:lineRule="atLeast"/>
              <w:ind w:firstLineChars="100" w:firstLine="210"/>
              <w:rPr>
                <w:spacing w:val="-4"/>
                <w:sz w:val="21"/>
                <w:szCs w:val="21"/>
              </w:rPr>
            </w:pPr>
            <w:r w:rsidRPr="005F1647">
              <w:rPr>
                <w:rFonts w:hint="eastAsia"/>
                <w:sz w:val="21"/>
                <w:szCs w:val="21"/>
              </w:rPr>
              <w:t>単元を貫く問いを設定する活動を通して、現代社会をとらえる学習について見通しをもって取り組もうとしている。</w:t>
            </w:r>
          </w:p>
        </w:tc>
      </w:tr>
    </w:tbl>
    <w:p w14:paraId="4D007878" w14:textId="77777777" w:rsidR="00E279DD" w:rsidRPr="005F1647" w:rsidRDefault="00E279DD" w:rsidP="005F1647">
      <w:pPr>
        <w:autoSpaceDE w:val="0"/>
        <w:autoSpaceDN w:val="0"/>
        <w:spacing w:line="20" w:lineRule="atLeast"/>
        <w:ind w:rightChars="-71" w:right="-142"/>
        <w:rPr>
          <w:rFonts w:ascii="ＭＳ ゴシック" w:eastAsia="ＭＳ ゴシック" w:hAnsi="ＭＳ ゴシック"/>
          <w:sz w:val="22"/>
        </w:rPr>
      </w:pPr>
    </w:p>
    <w:p w14:paraId="261A627F" w14:textId="77777777" w:rsidR="00D536AA" w:rsidRPr="005F1647" w:rsidRDefault="00D536AA" w:rsidP="005F1647">
      <w:pPr>
        <w:autoSpaceDE w:val="0"/>
        <w:autoSpaceDN w:val="0"/>
        <w:spacing w:line="20" w:lineRule="atLeast"/>
        <w:ind w:rightChars="-71" w:right="-142"/>
        <w:rPr>
          <w:rFonts w:ascii="ＭＳ ゴシック" w:eastAsia="ＭＳ ゴシック" w:hAnsi="ＭＳ ゴシック"/>
          <w:sz w:val="22"/>
        </w:rPr>
      </w:pPr>
    </w:p>
    <w:p w14:paraId="5D415FE0" w14:textId="77777777" w:rsidR="00D536AA" w:rsidRPr="005F1647" w:rsidRDefault="00D536AA" w:rsidP="005F1647">
      <w:pPr>
        <w:autoSpaceDE w:val="0"/>
        <w:autoSpaceDN w:val="0"/>
        <w:spacing w:line="20" w:lineRule="atLeast"/>
        <w:ind w:rightChars="-71" w:right="-142"/>
        <w:rPr>
          <w:rFonts w:ascii="ＭＳ ゴシック" w:eastAsia="ＭＳ ゴシック" w:hAnsi="ＭＳ ゴシック"/>
          <w:sz w:val="22"/>
        </w:rPr>
      </w:pPr>
    </w:p>
    <w:p w14:paraId="5250A06D" w14:textId="764B566A" w:rsidR="00F81D0C" w:rsidRPr="005F1647" w:rsidRDefault="002C61BC"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lastRenderedPageBreak/>
        <w:t>第１</w:t>
      </w:r>
      <w:r w:rsidRPr="005F1647">
        <w:rPr>
          <w:rFonts w:ascii="ＭＳ ゴシック" w:eastAsia="ＭＳ ゴシック" w:hAnsi="ＭＳ ゴシック"/>
          <w:sz w:val="22"/>
        </w:rPr>
        <w:t xml:space="preserve">節　</w:t>
      </w:r>
      <w:r w:rsidR="006F5954" w:rsidRPr="005F1647">
        <w:rPr>
          <w:rFonts w:ascii="ＭＳ ゴシック" w:eastAsia="ＭＳ ゴシック" w:hAnsi="ＭＳ ゴシック" w:hint="eastAsia"/>
          <w:sz w:val="22"/>
        </w:rPr>
        <w:t>私たちが生きる現代社会の特色</w:t>
      </w:r>
      <w:r w:rsidR="00BE496F" w:rsidRPr="005F1647">
        <w:rPr>
          <w:rFonts w:ascii="ＭＳ ゴシック" w:eastAsia="ＭＳ ゴシック" w:hAnsi="ＭＳ ゴシック" w:hint="eastAsia"/>
          <w:sz w:val="22"/>
        </w:rPr>
        <w:t xml:space="preserve">　</w:t>
      </w:r>
      <w:r w:rsidR="00E90BA7"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00E90BA7" w:rsidRPr="005F1647">
        <w:rPr>
          <w:rFonts w:ascii="ＭＳ ゴシック" w:eastAsia="ＭＳ ゴシック" w:hAnsi="ＭＳ ゴシック" w:hint="eastAsia"/>
          <w:sz w:val="22"/>
        </w:rPr>
        <w:t xml:space="preserve">　　</w:t>
      </w:r>
      <w:r w:rsidR="00872D7B" w:rsidRPr="005F1647">
        <w:rPr>
          <w:rFonts w:ascii="ＭＳ ゴシック" w:eastAsia="ＭＳ ゴシック" w:hAnsi="ＭＳ ゴシック" w:hint="eastAsia"/>
          <w:sz w:val="22"/>
        </w:rPr>
        <w:t xml:space="preserve"> </w:t>
      </w:r>
      <w:r w:rsidR="00BE496F" w:rsidRPr="005F1647">
        <w:rPr>
          <w:rFonts w:ascii="ＭＳ ゴシック" w:eastAsia="ＭＳ ゴシック" w:hAnsi="ＭＳ ゴシック" w:hint="eastAsia"/>
          <w:sz w:val="22"/>
        </w:rPr>
        <w:t>学習指導要領の内容：</w:t>
      </w:r>
      <w:r w:rsidR="009C1B03" w:rsidRPr="005F1647">
        <w:rPr>
          <w:rFonts w:ascii="ＭＳ ゴシック" w:eastAsia="ＭＳ ゴシック" w:hAnsi="ＭＳ ゴシック" w:hint="eastAsia"/>
          <w:sz w:val="22"/>
        </w:rPr>
        <w:t>Ａ</w:t>
      </w:r>
      <w:r w:rsidR="00BE496F" w:rsidRPr="005F1647">
        <w:rPr>
          <w:rFonts w:ascii="ＭＳ ゴシック" w:eastAsia="ＭＳ ゴシック" w:hAnsi="ＭＳ ゴシック" w:hint="eastAsia"/>
          <w:sz w:val="22"/>
        </w:rPr>
        <w:t>（１）</w:t>
      </w:r>
    </w:p>
    <w:tbl>
      <w:tblPr>
        <w:tblpPr w:leftFromText="142" w:rightFromText="142" w:vertAnchor="text" w:horzAnchor="margin" w:tblpX="114" w:tblpY="17"/>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6"/>
      </w:tblGrid>
      <w:tr w:rsidR="00F81D0C" w:rsidRPr="005F1647" w14:paraId="516FC9BD" w14:textId="77777777" w:rsidTr="005F1647">
        <w:trPr>
          <w:trHeight w:val="135"/>
        </w:trPr>
        <w:tc>
          <w:tcPr>
            <w:tcW w:w="10298" w:type="dxa"/>
            <w:gridSpan w:val="2"/>
            <w:shd w:val="pct15" w:color="auto" w:fill="auto"/>
            <w:tcMar>
              <w:top w:w="57" w:type="dxa"/>
              <w:bottom w:w="57" w:type="dxa"/>
              <w:right w:w="28" w:type="dxa"/>
            </w:tcMar>
            <w:vAlign w:val="center"/>
          </w:tcPr>
          <w:p w14:paraId="7A275188" w14:textId="77777777" w:rsidR="00F81D0C" w:rsidRPr="005F1647" w:rsidRDefault="005863AF"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w:t>
            </w:r>
            <w:r w:rsidR="00F81D0C" w:rsidRPr="005F1647">
              <w:rPr>
                <w:rFonts w:ascii="ＭＳ ゴシック" w:eastAsia="ＭＳ ゴシック" w:hAnsi="ＭＳ ゴシック" w:hint="eastAsia"/>
                <w:sz w:val="21"/>
                <w:szCs w:val="21"/>
              </w:rPr>
              <w:t>節の目標</w:t>
            </w:r>
          </w:p>
        </w:tc>
      </w:tr>
      <w:tr w:rsidR="00F81D0C" w:rsidRPr="005F1647" w14:paraId="6F30B140" w14:textId="77777777" w:rsidTr="005F1647">
        <w:trPr>
          <w:trHeight w:val="242"/>
        </w:trPr>
        <w:tc>
          <w:tcPr>
            <w:tcW w:w="10298" w:type="dxa"/>
            <w:gridSpan w:val="2"/>
            <w:shd w:val="clear" w:color="auto" w:fill="FFFFFF"/>
            <w:tcMar>
              <w:top w:w="57" w:type="dxa"/>
              <w:bottom w:w="57" w:type="dxa"/>
              <w:right w:w="28" w:type="dxa"/>
            </w:tcMar>
            <w:vAlign w:val="center"/>
          </w:tcPr>
          <w:p w14:paraId="3D19C9AC" w14:textId="77777777" w:rsidR="005841F9" w:rsidRPr="005F1647" w:rsidRDefault="005841F9" w:rsidP="005F1647">
            <w:pPr>
              <w:spacing w:line="20" w:lineRule="atLeast"/>
              <w:ind w:left="210" w:hangingChars="100" w:hanging="210"/>
              <w:rPr>
                <w:rFonts w:hAnsi="ＭＳ 明朝"/>
                <w:sz w:val="21"/>
                <w:szCs w:val="21"/>
              </w:rPr>
            </w:pPr>
            <w:r w:rsidRPr="005F1647">
              <w:rPr>
                <w:rFonts w:hAnsi="ＭＳ 明朝" w:hint="eastAsia"/>
                <w:sz w:val="21"/>
                <w:szCs w:val="21"/>
              </w:rPr>
              <w:t>○現代日本の特色として少子高齢化、情報化、グローバル化などが見られることについて理解するとともに、諸資料から現代日本の特色に関する情報を効果的に調べまとめる技能を身に付けるようにする。</w:t>
            </w:r>
          </w:p>
          <w:p w14:paraId="215AA4E0" w14:textId="77777777" w:rsidR="005841F9" w:rsidRPr="005F1647" w:rsidRDefault="005841F9" w:rsidP="005F1647">
            <w:pPr>
              <w:spacing w:line="20" w:lineRule="atLeast"/>
              <w:ind w:left="210" w:hangingChars="100" w:hanging="210"/>
              <w:rPr>
                <w:rFonts w:hAnsi="ＭＳ 明朝"/>
                <w:sz w:val="21"/>
                <w:szCs w:val="21"/>
              </w:rPr>
            </w:pPr>
            <w:r w:rsidRPr="005F1647">
              <w:rPr>
                <w:rFonts w:hAnsi="ＭＳ 明朝" w:hint="eastAsia"/>
                <w:sz w:val="21"/>
                <w:szCs w:val="21"/>
              </w:rPr>
              <w:t>○少子高齢化、情報化、グローバル化などが現在と将来の政治、経済、国際関係に与える影響について多面的・多角的に考察する力、思考・判断したことを説明する力を養う。</w:t>
            </w:r>
          </w:p>
          <w:p w14:paraId="2D73F39A" w14:textId="77777777" w:rsidR="005841F9" w:rsidRPr="005F1647" w:rsidRDefault="005841F9" w:rsidP="005F1647">
            <w:pPr>
              <w:spacing w:line="20" w:lineRule="atLeast"/>
              <w:ind w:left="210" w:hangingChars="100" w:hanging="210"/>
              <w:rPr>
                <w:rFonts w:hAnsi="ＭＳ 明朝"/>
                <w:sz w:val="21"/>
                <w:szCs w:val="21"/>
              </w:rPr>
            </w:pPr>
            <w:r w:rsidRPr="005F1647">
              <w:rPr>
                <w:rFonts w:hAnsi="ＭＳ 明朝" w:hint="eastAsia"/>
                <w:sz w:val="21"/>
                <w:szCs w:val="21"/>
              </w:rPr>
              <w:t>○私たちが生きる現代社会の特色について、現代日本に見られる課題の解決を視野に主体的に社会に関わろうとする態度を養う。</w:t>
            </w:r>
          </w:p>
          <w:p w14:paraId="545526B2" w14:textId="77777777" w:rsidR="005841F9" w:rsidRPr="005F1647" w:rsidRDefault="005841F9" w:rsidP="005F1647">
            <w:pPr>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【第１節の問い】</w:t>
            </w:r>
          </w:p>
          <w:p w14:paraId="12EB7D40" w14:textId="47F4A03F" w:rsidR="007A0FA7" w:rsidRPr="005F1647" w:rsidRDefault="005841F9" w:rsidP="005F1647">
            <w:pPr>
              <w:spacing w:line="20" w:lineRule="atLeast"/>
              <w:ind w:left="210" w:hangingChars="100" w:hanging="210"/>
              <w:rPr>
                <w:rFonts w:ascii="ＭＳ ゴシック" w:eastAsia="ＭＳ ゴシック" w:hAnsi="ＭＳ ゴシック"/>
                <w:sz w:val="21"/>
                <w:szCs w:val="21"/>
              </w:rPr>
            </w:pPr>
            <w:r w:rsidRPr="005F1647">
              <w:rPr>
                <w:rFonts w:hAnsi="ＭＳ 明朝" w:hint="eastAsia"/>
                <w:sz w:val="21"/>
                <w:szCs w:val="21"/>
              </w:rPr>
              <w:t>私たちが生きる現代社会には、どのような特色がみられるでしょうか。</w:t>
            </w:r>
          </w:p>
        </w:tc>
      </w:tr>
      <w:tr w:rsidR="007A0FA7" w:rsidRPr="005F1647" w14:paraId="4F622D6E" w14:textId="77777777" w:rsidTr="005F1647">
        <w:trPr>
          <w:cantSplit/>
          <w:trHeight w:val="1276"/>
        </w:trPr>
        <w:tc>
          <w:tcPr>
            <w:tcW w:w="662" w:type="dxa"/>
            <w:shd w:val="clear" w:color="auto" w:fill="D9D9D9"/>
            <w:tcMar>
              <w:top w:w="57" w:type="dxa"/>
              <w:bottom w:w="57" w:type="dxa"/>
              <w:right w:w="28" w:type="dxa"/>
            </w:tcMar>
            <w:textDirection w:val="tbRlV"/>
            <w:vAlign w:val="center"/>
          </w:tcPr>
          <w:p w14:paraId="3A0CDC83" w14:textId="77777777" w:rsidR="007A0FA7" w:rsidRPr="005F1647" w:rsidRDefault="007A0FA7" w:rsidP="005F1647">
            <w:pPr>
              <w:spacing w:line="20" w:lineRule="atLeast"/>
              <w:ind w:right="113" w:firstLineChars="100" w:firstLine="210"/>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第１節の評価規準</w:t>
            </w:r>
          </w:p>
        </w:tc>
        <w:tc>
          <w:tcPr>
            <w:tcW w:w="9635" w:type="dxa"/>
            <w:shd w:val="clear" w:color="auto" w:fill="FFFFFF"/>
            <w:vAlign w:val="center"/>
          </w:tcPr>
          <w:p w14:paraId="1A745599" w14:textId="77777777" w:rsidR="007A0FA7" w:rsidRPr="005F1647" w:rsidRDefault="00B0678C" w:rsidP="005F1647">
            <w:pPr>
              <w:suppressAutoHyphens/>
              <w:kinsoku w:val="0"/>
              <w:autoSpaceDE w:val="0"/>
              <w:autoSpaceDN w:val="0"/>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7A0FA7" w:rsidRPr="005F1647">
              <w:rPr>
                <w:rFonts w:ascii="ＭＳ ゴシック" w:eastAsia="ＭＳ ゴシック" w:hAnsi="ＭＳ ゴシック" w:hint="eastAsia"/>
                <w:sz w:val="21"/>
                <w:szCs w:val="21"/>
                <w:u w:val="single"/>
              </w:rPr>
              <w:t xml:space="preserve"> </w:t>
            </w:r>
          </w:p>
          <w:p w14:paraId="7C049769" w14:textId="06348B5B" w:rsidR="007A0FA7" w:rsidRPr="005F1647" w:rsidRDefault="005841F9" w:rsidP="005F1647">
            <w:pPr>
              <w:spacing w:line="20" w:lineRule="atLeast"/>
              <w:ind w:left="210" w:hangingChars="100" w:hanging="210"/>
              <w:rPr>
                <w:sz w:val="21"/>
                <w:szCs w:val="21"/>
              </w:rPr>
            </w:pPr>
            <w:r w:rsidRPr="005F1647">
              <w:rPr>
                <w:rFonts w:hint="eastAsia"/>
                <w:sz w:val="21"/>
                <w:szCs w:val="21"/>
              </w:rPr>
              <w:t>・現代日本の特色として少子高齢化、情報化、グローバル化などが見られることについて理解するとともに、諸資料から現代日本の特色に関する情報を効果的に調べまとめる技能を身に付けている。</w:t>
            </w:r>
          </w:p>
          <w:p w14:paraId="57318643" w14:textId="77777777" w:rsidR="007A0FA7" w:rsidRPr="005F1647" w:rsidRDefault="00B0678C" w:rsidP="005F1647">
            <w:pPr>
              <w:suppressAutoHyphens/>
              <w:kinsoku w:val="0"/>
              <w:autoSpaceDE w:val="0"/>
              <w:autoSpaceDN w:val="0"/>
              <w:spacing w:line="20" w:lineRule="atLeast"/>
              <w:ind w:left="210" w:hangingChars="100" w:hanging="210"/>
              <w:rPr>
                <w:rFonts w:hAnsi="ＭＳ 明朝"/>
                <w:sz w:val="21"/>
                <w:szCs w:val="21"/>
                <w:u w:val="single"/>
              </w:rPr>
            </w:pPr>
            <w:r w:rsidRPr="005F1647">
              <w:rPr>
                <w:rFonts w:ascii="ＭＳ ゴシック" w:eastAsia="ＭＳ ゴシック" w:hAnsi="ＭＳ ゴシック" w:hint="eastAsia"/>
                <w:sz w:val="21"/>
                <w:szCs w:val="21"/>
                <w:u w:val="single"/>
              </w:rPr>
              <w:t>思考・判断・表現</w:t>
            </w:r>
            <w:r w:rsidR="007A0FA7" w:rsidRPr="005F1647">
              <w:rPr>
                <w:rFonts w:ascii="ＭＳ ゴシック" w:eastAsia="ＭＳ ゴシック" w:hAnsi="ＭＳ ゴシック" w:hint="eastAsia"/>
                <w:sz w:val="21"/>
                <w:szCs w:val="21"/>
                <w:u w:val="single"/>
              </w:rPr>
              <w:t xml:space="preserve"> </w:t>
            </w:r>
          </w:p>
          <w:p w14:paraId="21F8A091" w14:textId="151D2BBF" w:rsidR="007A0FA7" w:rsidRPr="005F1647" w:rsidRDefault="005841F9" w:rsidP="005F1647">
            <w:pPr>
              <w:spacing w:line="20" w:lineRule="atLeast"/>
              <w:ind w:left="210" w:hangingChars="100" w:hanging="210"/>
              <w:rPr>
                <w:sz w:val="21"/>
                <w:szCs w:val="21"/>
              </w:rPr>
            </w:pPr>
            <w:r w:rsidRPr="005F1647">
              <w:rPr>
                <w:rFonts w:hint="eastAsia"/>
                <w:sz w:val="21"/>
                <w:szCs w:val="21"/>
              </w:rPr>
              <w:t>・位置や空間的な広がり、推移や変化などに着目して、少子高齢化、情報化、グローバル化などが現在と将来の政治、経済、国際関係に与える影響について多面的・多角的に考察し、表現している。</w:t>
            </w:r>
          </w:p>
          <w:p w14:paraId="5A34A78D" w14:textId="77777777" w:rsidR="00273937" w:rsidRPr="005F1647" w:rsidRDefault="001F13BC" w:rsidP="005F1647">
            <w:pPr>
              <w:suppressAutoHyphens/>
              <w:kinsoku w:val="0"/>
              <w:autoSpaceDE w:val="0"/>
              <w:autoSpaceDN w:val="0"/>
              <w:spacing w:line="20" w:lineRule="atLeast"/>
              <w:ind w:left="210" w:hangingChars="100" w:hanging="210"/>
              <w:rPr>
                <w:rFonts w:hAnsi="ＭＳ 明朝"/>
                <w:sz w:val="21"/>
                <w:szCs w:val="21"/>
                <w:u w:val="single"/>
              </w:rPr>
            </w:pPr>
            <w:r w:rsidRPr="005F1647">
              <w:rPr>
                <w:rFonts w:ascii="ＭＳ ゴシック" w:eastAsia="ＭＳ ゴシック" w:hAnsi="ＭＳ ゴシック" w:hint="eastAsia"/>
                <w:sz w:val="21"/>
                <w:szCs w:val="21"/>
                <w:u w:val="single"/>
              </w:rPr>
              <w:t>主体的に学習に取り組む態度</w:t>
            </w:r>
            <w:r w:rsidR="00273937" w:rsidRPr="005F1647">
              <w:rPr>
                <w:rFonts w:ascii="ＭＳ ゴシック" w:eastAsia="ＭＳ ゴシック" w:hAnsi="ＭＳ ゴシック" w:hint="eastAsia"/>
                <w:sz w:val="21"/>
                <w:szCs w:val="21"/>
                <w:u w:val="single"/>
              </w:rPr>
              <w:t xml:space="preserve"> </w:t>
            </w:r>
          </w:p>
          <w:p w14:paraId="310CB400" w14:textId="60E4497F" w:rsidR="00B45C4A" w:rsidRPr="005F1647" w:rsidRDefault="005841F9" w:rsidP="005F1647">
            <w:pPr>
              <w:spacing w:line="20" w:lineRule="atLeast"/>
              <w:ind w:left="210" w:hangingChars="100" w:hanging="210"/>
              <w:rPr>
                <w:sz w:val="21"/>
                <w:szCs w:val="21"/>
              </w:rPr>
            </w:pPr>
            <w:r w:rsidRPr="005F1647">
              <w:rPr>
                <w:rFonts w:hint="eastAsia"/>
                <w:sz w:val="21"/>
                <w:szCs w:val="21"/>
              </w:rPr>
              <w:t>・私たちが生きる現代社会の特色について、現代日本に見られる課題の解決を視野に主体的に社会に関わろうとしている。</w:t>
            </w:r>
          </w:p>
        </w:tc>
      </w:tr>
    </w:tbl>
    <w:p w14:paraId="0475AF1B" w14:textId="08B8E982" w:rsidR="00545126" w:rsidRPr="005F1647" w:rsidRDefault="0054512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6"/>
        <w:gridCol w:w="3077"/>
        <w:gridCol w:w="4013"/>
      </w:tblGrid>
      <w:tr w:rsidR="00E9316C" w:rsidRPr="005F1647" w14:paraId="689C606A" w14:textId="77777777" w:rsidTr="005F1647">
        <w:trPr>
          <w:trHeight w:val="137"/>
        </w:trPr>
        <w:tc>
          <w:tcPr>
            <w:tcW w:w="531" w:type="dxa"/>
            <w:shd w:val="pct15" w:color="auto" w:fill="auto"/>
            <w:tcMar>
              <w:top w:w="57" w:type="dxa"/>
              <w:bottom w:w="57" w:type="dxa"/>
              <w:right w:w="28" w:type="dxa"/>
            </w:tcMar>
            <w:vAlign w:val="center"/>
          </w:tcPr>
          <w:p w14:paraId="31CB3FA1" w14:textId="77777777" w:rsidR="00E9316C" w:rsidRPr="005F1647" w:rsidRDefault="00F81D0C"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w:t>
            </w:r>
            <w:r w:rsidR="00E9316C" w:rsidRPr="005F1647">
              <w:rPr>
                <w:rFonts w:ascii="ＭＳ ゴシック" w:eastAsia="ＭＳ ゴシック" w:hAnsi="ＭＳ ゴシック" w:hint="eastAsia"/>
                <w:sz w:val="21"/>
                <w:szCs w:val="21"/>
              </w:rPr>
              <w:t>時数</w:t>
            </w:r>
          </w:p>
        </w:tc>
        <w:tc>
          <w:tcPr>
            <w:tcW w:w="2676" w:type="dxa"/>
            <w:shd w:val="pct15" w:color="auto" w:fill="auto"/>
            <w:tcMar>
              <w:top w:w="57" w:type="dxa"/>
              <w:bottom w:w="57" w:type="dxa"/>
              <w:right w:w="28" w:type="dxa"/>
            </w:tcMar>
            <w:vAlign w:val="center"/>
          </w:tcPr>
          <w:p w14:paraId="5D54CC64" w14:textId="77777777" w:rsidR="00E9316C" w:rsidRPr="005F1647" w:rsidRDefault="00E9316C"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7" w:type="dxa"/>
            <w:shd w:val="pct15" w:color="auto" w:fill="auto"/>
            <w:tcMar>
              <w:top w:w="57" w:type="dxa"/>
              <w:bottom w:w="57" w:type="dxa"/>
              <w:right w:w="28" w:type="dxa"/>
            </w:tcMar>
            <w:vAlign w:val="center"/>
          </w:tcPr>
          <w:p w14:paraId="19320E6B" w14:textId="3F09BF6B" w:rsidR="00E9316C"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3" w:type="dxa"/>
            <w:shd w:val="pct15" w:color="auto" w:fill="auto"/>
            <w:tcMar>
              <w:top w:w="57" w:type="dxa"/>
              <w:bottom w:w="57" w:type="dxa"/>
            </w:tcMar>
            <w:vAlign w:val="center"/>
          </w:tcPr>
          <w:p w14:paraId="305FDC8A" w14:textId="77777777" w:rsidR="00E9316C" w:rsidRPr="005F1647" w:rsidRDefault="00E9316C"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E9316C" w:rsidRPr="005F1647" w14:paraId="78CCFFFD" w14:textId="77777777" w:rsidTr="005F1647">
        <w:trPr>
          <w:trHeight w:val="221"/>
        </w:trPr>
        <w:tc>
          <w:tcPr>
            <w:tcW w:w="531" w:type="dxa"/>
            <w:shd w:val="clear" w:color="auto" w:fill="auto"/>
            <w:tcMar>
              <w:top w:w="57" w:type="dxa"/>
              <w:bottom w:w="57" w:type="dxa"/>
              <w:right w:w="28" w:type="dxa"/>
            </w:tcMar>
          </w:tcPr>
          <w:p w14:paraId="522BAAE2" w14:textId="3B407856" w:rsidR="00E9316C" w:rsidRPr="005F1647" w:rsidRDefault="005841F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３</w:t>
            </w:r>
          </w:p>
        </w:tc>
        <w:tc>
          <w:tcPr>
            <w:tcW w:w="2676" w:type="dxa"/>
            <w:shd w:val="clear" w:color="auto" w:fill="auto"/>
            <w:tcMar>
              <w:top w:w="57" w:type="dxa"/>
              <w:bottom w:w="57" w:type="dxa"/>
              <w:right w:w="28" w:type="dxa"/>
            </w:tcMar>
          </w:tcPr>
          <w:p w14:paraId="6FF466F4"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少子高齢化の社会で生きる私たち（教科書P.8-9）</w:t>
            </w:r>
          </w:p>
          <w:p w14:paraId="0E1E8D50"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・少子高齢社会とは</w:t>
            </w:r>
          </w:p>
          <w:p w14:paraId="451FF47A"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・少子高齢化で変わる私たちの社会</w:t>
            </w:r>
          </w:p>
          <w:p w14:paraId="1FD038A5" w14:textId="7F6C3042" w:rsidR="00E9316C"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・少子高齢化への挑戦</w:t>
            </w:r>
          </w:p>
        </w:tc>
        <w:tc>
          <w:tcPr>
            <w:tcW w:w="3077" w:type="dxa"/>
            <w:shd w:val="clear" w:color="auto" w:fill="auto"/>
            <w:tcMar>
              <w:top w:w="57" w:type="dxa"/>
              <w:bottom w:w="57" w:type="dxa"/>
              <w:right w:w="28" w:type="dxa"/>
            </w:tcMar>
          </w:tcPr>
          <w:p w14:paraId="6291E0BD" w14:textId="77777777" w:rsidR="005841F9" w:rsidRPr="005F1647" w:rsidRDefault="005841F9" w:rsidP="005F1647">
            <w:pPr>
              <w:spacing w:line="20" w:lineRule="atLeast"/>
              <w:ind w:left="210" w:hangingChars="100" w:hanging="210"/>
              <w:rPr>
                <w:sz w:val="21"/>
                <w:szCs w:val="21"/>
              </w:rPr>
            </w:pPr>
            <w:r w:rsidRPr="005F1647">
              <w:rPr>
                <w:rFonts w:hint="eastAsia"/>
                <w:sz w:val="21"/>
                <w:szCs w:val="21"/>
              </w:rPr>
              <w:t>○平均寿命や出生率等の統計資料をもとに、日本の人口構造の変化と少子高齢化の進展について理解する。</w:t>
            </w:r>
          </w:p>
          <w:p w14:paraId="01FF4850" w14:textId="513D25DB" w:rsidR="00E9316C" w:rsidRPr="005F1647" w:rsidRDefault="005841F9" w:rsidP="005F1647">
            <w:pPr>
              <w:spacing w:line="20" w:lineRule="atLeast"/>
              <w:ind w:left="210" w:hangingChars="100" w:hanging="210"/>
              <w:rPr>
                <w:sz w:val="21"/>
                <w:szCs w:val="21"/>
              </w:rPr>
            </w:pPr>
            <w:r w:rsidRPr="005F1647">
              <w:rPr>
                <w:rFonts w:hint="eastAsia"/>
                <w:sz w:val="21"/>
                <w:szCs w:val="21"/>
              </w:rPr>
              <w:t>○少子高齢社会がもたらす課題とその対策について具体例をあげながら考え、説明する。</w:t>
            </w:r>
          </w:p>
        </w:tc>
        <w:tc>
          <w:tcPr>
            <w:tcW w:w="4013" w:type="dxa"/>
            <w:shd w:val="clear" w:color="auto" w:fill="auto"/>
            <w:tcMar>
              <w:top w:w="57" w:type="dxa"/>
              <w:bottom w:w="57" w:type="dxa"/>
            </w:tcMar>
          </w:tcPr>
          <w:p w14:paraId="3985E427" w14:textId="77777777" w:rsidR="002C2132"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D3198F" w:rsidRPr="005F1647">
              <w:rPr>
                <w:rFonts w:ascii="ＭＳ ゴシック" w:eastAsia="ＭＳ ゴシック" w:hAnsi="ＭＳ ゴシック" w:hint="eastAsia"/>
                <w:sz w:val="21"/>
                <w:szCs w:val="21"/>
              </w:rPr>
              <w:t>★</w:t>
            </w:r>
          </w:p>
          <w:p w14:paraId="608E83C3" w14:textId="17B685A0" w:rsidR="002C2132" w:rsidRPr="005F1647" w:rsidRDefault="002C2132" w:rsidP="005F1647">
            <w:pPr>
              <w:spacing w:line="20" w:lineRule="atLeast"/>
              <w:rPr>
                <w:sz w:val="21"/>
                <w:szCs w:val="21"/>
              </w:rPr>
            </w:pPr>
            <w:r w:rsidRPr="005F1647">
              <w:rPr>
                <w:rFonts w:hint="eastAsia"/>
                <w:sz w:val="21"/>
                <w:szCs w:val="21"/>
              </w:rPr>
              <w:t xml:space="preserve">　</w:t>
            </w:r>
            <w:r w:rsidR="00987B0A" w:rsidRPr="005F1647">
              <w:rPr>
                <w:rFonts w:hint="eastAsia"/>
                <w:sz w:val="21"/>
                <w:szCs w:val="21"/>
              </w:rPr>
              <w:t>統計や各種資料等をもとに少子高齢化が進行していることを読み取っている。</w:t>
            </w:r>
          </w:p>
          <w:p w14:paraId="5661A748" w14:textId="77777777" w:rsidR="002C2132"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B5B4E05" w14:textId="19CA2769" w:rsidR="00E9316C" w:rsidRPr="005F1647" w:rsidRDefault="002C2132" w:rsidP="005F1647">
            <w:pPr>
              <w:spacing w:line="20" w:lineRule="atLeast"/>
              <w:rPr>
                <w:sz w:val="21"/>
                <w:szCs w:val="21"/>
              </w:rPr>
            </w:pPr>
            <w:r w:rsidRPr="005F1647">
              <w:rPr>
                <w:rFonts w:hint="eastAsia"/>
                <w:sz w:val="21"/>
                <w:szCs w:val="21"/>
              </w:rPr>
              <w:t xml:space="preserve">　</w:t>
            </w:r>
            <w:r w:rsidR="00987B0A" w:rsidRPr="005F1647">
              <w:rPr>
                <w:rFonts w:hint="eastAsia"/>
                <w:sz w:val="21"/>
                <w:szCs w:val="21"/>
              </w:rPr>
              <w:t>少子化と高齢化が合わさった少子高齢社会の課題とその対策について説明している。</w:t>
            </w:r>
          </w:p>
        </w:tc>
      </w:tr>
      <w:tr w:rsidR="00E9316C" w:rsidRPr="005F1647" w14:paraId="5BA625C4" w14:textId="77777777" w:rsidTr="005F1647">
        <w:trPr>
          <w:trHeight w:val="2064"/>
        </w:trPr>
        <w:tc>
          <w:tcPr>
            <w:tcW w:w="531" w:type="dxa"/>
            <w:shd w:val="clear" w:color="auto" w:fill="auto"/>
            <w:tcMar>
              <w:top w:w="57" w:type="dxa"/>
              <w:bottom w:w="57" w:type="dxa"/>
              <w:right w:w="28" w:type="dxa"/>
            </w:tcMar>
          </w:tcPr>
          <w:p w14:paraId="6B857595" w14:textId="6A1AB9A8" w:rsidR="00E9316C" w:rsidRPr="005F1647" w:rsidRDefault="005841F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４</w:t>
            </w:r>
          </w:p>
          <w:p w14:paraId="79FCCBE3" w14:textId="77777777" w:rsidR="00E9316C" w:rsidRPr="005F1647" w:rsidRDefault="00E9316C" w:rsidP="005F1647">
            <w:pPr>
              <w:autoSpaceDE w:val="0"/>
              <w:autoSpaceDN w:val="0"/>
              <w:snapToGrid w:val="0"/>
              <w:spacing w:line="20" w:lineRule="atLeast"/>
              <w:jc w:val="center"/>
              <w:rPr>
                <w:rFonts w:hAnsi="ＭＳ 明朝"/>
                <w:sz w:val="21"/>
                <w:szCs w:val="21"/>
              </w:rPr>
            </w:pPr>
          </w:p>
          <w:p w14:paraId="7226BFEB" w14:textId="77777777" w:rsidR="00E9316C" w:rsidRPr="005F1647" w:rsidRDefault="00E9316C" w:rsidP="005F1647">
            <w:pPr>
              <w:autoSpaceDE w:val="0"/>
              <w:autoSpaceDN w:val="0"/>
              <w:snapToGrid w:val="0"/>
              <w:spacing w:line="20" w:lineRule="atLeast"/>
              <w:jc w:val="center"/>
              <w:rPr>
                <w:rFonts w:hAnsi="ＭＳ 明朝"/>
                <w:sz w:val="21"/>
                <w:szCs w:val="21"/>
              </w:rPr>
            </w:pPr>
          </w:p>
        </w:tc>
        <w:tc>
          <w:tcPr>
            <w:tcW w:w="2676" w:type="dxa"/>
            <w:shd w:val="clear" w:color="auto" w:fill="auto"/>
            <w:tcMar>
              <w:top w:w="57" w:type="dxa"/>
              <w:bottom w:w="57" w:type="dxa"/>
              <w:right w:w="28" w:type="dxa"/>
            </w:tcMar>
          </w:tcPr>
          <w:p w14:paraId="3B2B8565"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情報化で変わる社会と私たち（教科書P.10-11）</w:t>
            </w:r>
          </w:p>
          <w:p w14:paraId="0FA9455E"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・情報化とは</w:t>
            </w:r>
          </w:p>
          <w:p w14:paraId="6BD6DA2C"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・情報化で変わる社会</w:t>
            </w:r>
          </w:p>
          <w:p w14:paraId="2C7CBE93"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・情報社会に生きるために</w:t>
            </w:r>
          </w:p>
          <w:p w14:paraId="016A865F" w14:textId="6A429F82" w:rsidR="00E9316C"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・情報化を生かした防災への取り組み</w:t>
            </w:r>
          </w:p>
        </w:tc>
        <w:tc>
          <w:tcPr>
            <w:tcW w:w="3077" w:type="dxa"/>
            <w:shd w:val="clear" w:color="auto" w:fill="auto"/>
            <w:tcMar>
              <w:top w:w="57" w:type="dxa"/>
              <w:bottom w:w="57" w:type="dxa"/>
              <w:right w:w="28" w:type="dxa"/>
            </w:tcMar>
          </w:tcPr>
          <w:p w14:paraId="6DA3019D" w14:textId="77777777" w:rsidR="005841F9" w:rsidRPr="005F1647" w:rsidRDefault="005841F9" w:rsidP="005F1647">
            <w:pPr>
              <w:spacing w:line="20" w:lineRule="atLeast"/>
              <w:ind w:left="210" w:hangingChars="100" w:hanging="210"/>
              <w:rPr>
                <w:sz w:val="21"/>
                <w:szCs w:val="21"/>
              </w:rPr>
            </w:pPr>
            <w:r w:rsidRPr="005F1647">
              <w:rPr>
                <w:rFonts w:hint="eastAsia"/>
                <w:sz w:val="21"/>
                <w:szCs w:val="21"/>
              </w:rPr>
              <w:t>○情報社会の長所と短所について理解する。</w:t>
            </w:r>
          </w:p>
          <w:p w14:paraId="3042F65C" w14:textId="0F9F2404" w:rsidR="00E9316C" w:rsidRPr="005F1647" w:rsidRDefault="005841F9" w:rsidP="005F1647">
            <w:pPr>
              <w:spacing w:line="20" w:lineRule="atLeast"/>
              <w:ind w:left="210" w:hangingChars="100" w:hanging="210"/>
              <w:rPr>
                <w:sz w:val="21"/>
                <w:szCs w:val="21"/>
              </w:rPr>
            </w:pPr>
            <w:r w:rsidRPr="005F1647">
              <w:rPr>
                <w:rFonts w:hint="eastAsia"/>
                <w:sz w:val="21"/>
                <w:szCs w:val="21"/>
              </w:rPr>
              <w:t>○情報を正しく判断して利用・活用する力や情報を使う考え方の大切さについて気付き、情報への接し方について考え、説明する。</w:t>
            </w:r>
          </w:p>
        </w:tc>
        <w:tc>
          <w:tcPr>
            <w:tcW w:w="4013" w:type="dxa"/>
            <w:shd w:val="clear" w:color="auto" w:fill="auto"/>
            <w:tcMar>
              <w:top w:w="57" w:type="dxa"/>
              <w:bottom w:w="57" w:type="dxa"/>
            </w:tcMar>
          </w:tcPr>
          <w:p w14:paraId="13F1ED09" w14:textId="77777777" w:rsidR="002C2132"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D3198F" w:rsidRPr="005F1647">
              <w:rPr>
                <w:rFonts w:ascii="ＭＳ ゴシック" w:eastAsia="ＭＳ ゴシック" w:hAnsi="ＭＳ ゴシック" w:hint="eastAsia"/>
                <w:sz w:val="21"/>
                <w:szCs w:val="21"/>
              </w:rPr>
              <w:t>★</w:t>
            </w:r>
          </w:p>
          <w:p w14:paraId="431F1BEE" w14:textId="24865E3D" w:rsidR="002C2132" w:rsidRPr="005F1647" w:rsidRDefault="002C2132" w:rsidP="005F1647">
            <w:pPr>
              <w:spacing w:line="20" w:lineRule="atLeast"/>
              <w:rPr>
                <w:sz w:val="21"/>
                <w:szCs w:val="21"/>
              </w:rPr>
            </w:pPr>
            <w:r w:rsidRPr="005F1647">
              <w:rPr>
                <w:rFonts w:hint="eastAsia"/>
                <w:sz w:val="21"/>
                <w:szCs w:val="21"/>
              </w:rPr>
              <w:t xml:space="preserve">　</w:t>
            </w:r>
            <w:r w:rsidR="00987B0A" w:rsidRPr="005F1647">
              <w:rPr>
                <w:rFonts w:hint="eastAsia"/>
                <w:sz w:val="21"/>
                <w:szCs w:val="21"/>
              </w:rPr>
              <w:t>情報社会になったことで、よくなった点と課題になっている点を理解している</w:t>
            </w:r>
            <w:r w:rsidRPr="005F1647">
              <w:rPr>
                <w:sz w:val="21"/>
                <w:szCs w:val="21"/>
              </w:rPr>
              <w:t>。</w:t>
            </w:r>
          </w:p>
          <w:p w14:paraId="1B7F5301" w14:textId="77777777" w:rsidR="002C2132"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EA00329" w14:textId="4C88BD47" w:rsidR="00E9316C" w:rsidRPr="005F1647" w:rsidRDefault="002C2132" w:rsidP="005F1647">
            <w:pPr>
              <w:spacing w:line="20" w:lineRule="atLeast"/>
              <w:rPr>
                <w:sz w:val="21"/>
                <w:szCs w:val="21"/>
              </w:rPr>
            </w:pPr>
            <w:r w:rsidRPr="005F1647">
              <w:rPr>
                <w:rFonts w:hint="eastAsia"/>
                <w:sz w:val="21"/>
                <w:szCs w:val="21"/>
              </w:rPr>
              <w:t xml:space="preserve">　</w:t>
            </w:r>
            <w:r w:rsidR="00987B0A" w:rsidRPr="005F1647">
              <w:rPr>
                <w:rFonts w:hint="eastAsia"/>
                <w:sz w:val="21"/>
                <w:szCs w:val="21"/>
              </w:rPr>
              <w:t>情報社会において必要な情報リテラシーや情報モラルについて具体例をあげて説明している</w:t>
            </w:r>
            <w:r w:rsidRPr="005F1647">
              <w:rPr>
                <w:sz w:val="21"/>
                <w:szCs w:val="21"/>
              </w:rPr>
              <w:t>。</w:t>
            </w:r>
          </w:p>
        </w:tc>
      </w:tr>
      <w:tr w:rsidR="00E9316C" w:rsidRPr="005F1647" w14:paraId="0EC88DCB" w14:textId="77777777" w:rsidTr="005F1647">
        <w:trPr>
          <w:trHeight w:val="216"/>
        </w:trPr>
        <w:tc>
          <w:tcPr>
            <w:tcW w:w="531" w:type="dxa"/>
            <w:shd w:val="clear" w:color="auto" w:fill="auto"/>
            <w:tcMar>
              <w:top w:w="57" w:type="dxa"/>
              <w:bottom w:w="57" w:type="dxa"/>
              <w:right w:w="28" w:type="dxa"/>
            </w:tcMar>
          </w:tcPr>
          <w:p w14:paraId="1003C35F" w14:textId="011E5BBC" w:rsidR="00E9316C" w:rsidRPr="005F1647" w:rsidRDefault="005841F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５</w:t>
            </w:r>
          </w:p>
        </w:tc>
        <w:tc>
          <w:tcPr>
            <w:tcW w:w="2676" w:type="dxa"/>
            <w:shd w:val="clear" w:color="auto" w:fill="auto"/>
            <w:tcMar>
              <w:top w:w="57" w:type="dxa"/>
              <w:bottom w:w="57" w:type="dxa"/>
              <w:right w:w="28" w:type="dxa"/>
            </w:tcMar>
          </w:tcPr>
          <w:p w14:paraId="79CC26BF"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グローバル化する社会で生きる私たち（教科書P.12-13）</w:t>
            </w:r>
          </w:p>
          <w:p w14:paraId="27F76307"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・グローバル化とは</w:t>
            </w:r>
          </w:p>
          <w:p w14:paraId="589EBDE9" w14:textId="77777777" w:rsidR="005841F9"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・たがいに結びつく世界</w:t>
            </w:r>
          </w:p>
          <w:p w14:paraId="45653575" w14:textId="5E99FEBD" w:rsidR="00E9316C" w:rsidRPr="005F1647" w:rsidRDefault="005841F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・多文化共生社会と国際協力</w:t>
            </w:r>
          </w:p>
        </w:tc>
        <w:tc>
          <w:tcPr>
            <w:tcW w:w="3077" w:type="dxa"/>
            <w:shd w:val="clear" w:color="auto" w:fill="auto"/>
            <w:tcMar>
              <w:top w:w="57" w:type="dxa"/>
              <w:bottom w:w="57" w:type="dxa"/>
              <w:right w:w="28" w:type="dxa"/>
            </w:tcMar>
          </w:tcPr>
          <w:p w14:paraId="4D4AA927" w14:textId="77777777" w:rsidR="005841F9" w:rsidRPr="005F1647" w:rsidRDefault="005841F9" w:rsidP="005F1647">
            <w:pPr>
              <w:spacing w:line="20" w:lineRule="atLeast"/>
              <w:ind w:left="210" w:hangingChars="100" w:hanging="210"/>
              <w:rPr>
                <w:sz w:val="21"/>
                <w:szCs w:val="21"/>
              </w:rPr>
            </w:pPr>
            <w:r w:rsidRPr="005F1647">
              <w:rPr>
                <w:rFonts w:hint="eastAsia"/>
                <w:sz w:val="21"/>
                <w:szCs w:val="21"/>
              </w:rPr>
              <w:t>○グローバル化の進展により社会がどのように変化してきたのかについて理解する。</w:t>
            </w:r>
          </w:p>
          <w:p w14:paraId="3589ACB0" w14:textId="1DD82BB1" w:rsidR="00E9316C" w:rsidRPr="005F1647" w:rsidRDefault="005841F9" w:rsidP="005F1647">
            <w:pPr>
              <w:spacing w:line="20" w:lineRule="atLeast"/>
              <w:ind w:left="210" w:hangingChars="100" w:hanging="210"/>
              <w:rPr>
                <w:sz w:val="21"/>
                <w:szCs w:val="21"/>
              </w:rPr>
            </w:pPr>
            <w:r w:rsidRPr="005F1647">
              <w:rPr>
                <w:rFonts w:hint="eastAsia"/>
                <w:sz w:val="21"/>
                <w:szCs w:val="21"/>
              </w:rPr>
              <w:t>○グローバル化の長所や短所に気付き、なぜ多様性を尊重することが必要なのかについて考えをもち、適切に表現する。</w:t>
            </w:r>
          </w:p>
        </w:tc>
        <w:tc>
          <w:tcPr>
            <w:tcW w:w="4013" w:type="dxa"/>
            <w:shd w:val="clear" w:color="auto" w:fill="auto"/>
            <w:tcMar>
              <w:top w:w="57" w:type="dxa"/>
              <w:bottom w:w="57" w:type="dxa"/>
            </w:tcMar>
          </w:tcPr>
          <w:p w14:paraId="7DB2A7E9" w14:textId="77777777" w:rsidR="00710A29" w:rsidRPr="005F1647" w:rsidRDefault="00710A29" w:rsidP="005F1647">
            <w:pPr>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知識・技能</w:t>
            </w:r>
            <w:r w:rsidR="00D3198F" w:rsidRPr="005F1647">
              <w:rPr>
                <w:rFonts w:ascii="ＭＳ ゴシック" w:eastAsia="ＭＳ ゴシック" w:hAnsi="ＭＳ ゴシック" w:hint="eastAsia"/>
                <w:sz w:val="21"/>
                <w:szCs w:val="21"/>
              </w:rPr>
              <w:t>★</w:t>
            </w:r>
          </w:p>
          <w:p w14:paraId="49E09CE4" w14:textId="5714E2B3" w:rsidR="00710A29" w:rsidRPr="005F1647" w:rsidRDefault="00987B0A" w:rsidP="005F1647">
            <w:pPr>
              <w:spacing w:line="20" w:lineRule="atLeast"/>
              <w:ind w:firstLineChars="100" w:firstLine="210"/>
              <w:rPr>
                <w:rFonts w:ascii="ＭＳ ゴシック" w:eastAsia="ＭＳ ゴシック" w:hAnsi="ＭＳ ゴシック"/>
                <w:sz w:val="21"/>
                <w:szCs w:val="21"/>
              </w:rPr>
            </w:pPr>
            <w:r w:rsidRPr="005F1647">
              <w:rPr>
                <w:rFonts w:hint="eastAsia"/>
                <w:sz w:val="21"/>
                <w:szCs w:val="21"/>
              </w:rPr>
              <w:t>グローバル化の進展により、どのような変化があり、変化の長所と短所を理解している</w:t>
            </w:r>
            <w:r w:rsidR="00710A29" w:rsidRPr="005F1647">
              <w:rPr>
                <w:rFonts w:hint="eastAsia"/>
                <w:sz w:val="21"/>
                <w:szCs w:val="21"/>
              </w:rPr>
              <w:t>。</w:t>
            </w:r>
          </w:p>
          <w:p w14:paraId="48EFAB6C" w14:textId="77777777" w:rsidR="002C2132"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D3198F" w:rsidRPr="005F1647">
              <w:rPr>
                <w:rFonts w:ascii="ＭＳ ゴシック" w:eastAsia="ＭＳ ゴシック" w:hAnsi="ＭＳ ゴシック" w:hint="eastAsia"/>
                <w:sz w:val="21"/>
                <w:szCs w:val="21"/>
              </w:rPr>
              <w:t>★</w:t>
            </w:r>
          </w:p>
          <w:p w14:paraId="2D902AD9" w14:textId="09612153" w:rsidR="0006506F" w:rsidRPr="005F1647" w:rsidRDefault="002C2132" w:rsidP="005F1647">
            <w:pPr>
              <w:spacing w:line="20" w:lineRule="atLeast"/>
              <w:rPr>
                <w:sz w:val="21"/>
                <w:szCs w:val="21"/>
              </w:rPr>
            </w:pPr>
            <w:r w:rsidRPr="005F1647">
              <w:rPr>
                <w:rFonts w:hint="eastAsia"/>
                <w:sz w:val="21"/>
                <w:szCs w:val="21"/>
              </w:rPr>
              <w:t xml:space="preserve">　</w:t>
            </w:r>
            <w:r w:rsidR="00987B0A" w:rsidRPr="005F1647">
              <w:rPr>
                <w:rFonts w:hint="eastAsia"/>
                <w:sz w:val="21"/>
                <w:szCs w:val="21"/>
              </w:rPr>
              <w:t>グローバル化がもたらした変化について、身近な製品や事柄と関連づけながら、なぜ多様性を尊重することが必要かについて考えをもち、適切に表現している。</w:t>
            </w:r>
          </w:p>
        </w:tc>
      </w:tr>
      <w:tr w:rsidR="00E9316C" w:rsidRPr="005F1647" w14:paraId="086DC657" w14:textId="77777777" w:rsidTr="005F1647">
        <w:trPr>
          <w:trHeight w:val="216"/>
        </w:trPr>
        <w:tc>
          <w:tcPr>
            <w:tcW w:w="531" w:type="dxa"/>
            <w:shd w:val="clear" w:color="auto" w:fill="auto"/>
            <w:tcMar>
              <w:top w:w="57" w:type="dxa"/>
              <w:bottom w:w="57" w:type="dxa"/>
              <w:right w:w="28" w:type="dxa"/>
            </w:tcMar>
          </w:tcPr>
          <w:p w14:paraId="3EF458BF" w14:textId="68222A42" w:rsidR="00E9316C" w:rsidRPr="005F1647" w:rsidRDefault="00584E1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６</w:t>
            </w:r>
          </w:p>
        </w:tc>
        <w:tc>
          <w:tcPr>
            <w:tcW w:w="2676" w:type="dxa"/>
            <w:shd w:val="clear" w:color="auto" w:fill="auto"/>
            <w:tcMar>
              <w:top w:w="57" w:type="dxa"/>
              <w:bottom w:w="57" w:type="dxa"/>
              <w:right w:w="28" w:type="dxa"/>
            </w:tcMar>
          </w:tcPr>
          <w:p w14:paraId="46415427" w14:textId="77777777" w:rsidR="00584E13"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持続可能な社会と私たち（教科書P. 14-15）</w:t>
            </w:r>
          </w:p>
          <w:p w14:paraId="534629CB" w14:textId="77777777" w:rsidR="00584E13"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・持続可能な社会とは</w:t>
            </w:r>
          </w:p>
          <w:p w14:paraId="45BE317A" w14:textId="77777777" w:rsidR="00584E13"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・大量生産の社会と豊かになった社会</w:t>
            </w:r>
          </w:p>
          <w:p w14:paraId="00E55246" w14:textId="52CCC896" w:rsidR="001122B5"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・持続可能な社会をつくるために</w:t>
            </w:r>
          </w:p>
          <w:p w14:paraId="7891F6B5" w14:textId="77777777" w:rsidR="00E9316C" w:rsidRPr="005F1647" w:rsidRDefault="00E9316C" w:rsidP="005F1647">
            <w:pPr>
              <w:widowControl/>
              <w:snapToGrid w:val="0"/>
              <w:spacing w:line="20" w:lineRule="atLeast"/>
              <w:rPr>
                <w:rFonts w:hAnsi="ＭＳ 明朝"/>
                <w:sz w:val="21"/>
                <w:szCs w:val="21"/>
              </w:rPr>
            </w:pPr>
          </w:p>
        </w:tc>
        <w:tc>
          <w:tcPr>
            <w:tcW w:w="3077" w:type="dxa"/>
            <w:shd w:val="clear" w:color="auto" w:fill="auto"/>
            <w:tcMar>
              <w:top w:w="57" w:type="dxa"/>
              <w:bottom w:w="57" w:type="dxa"/>
              <w:right w:w="28" w:type="dxa"/>
            </w:tcMar>
          </w:tcPr>
          <w:p w14:paraId="3ADD1B24" w14:textId="77777777" w:rsidR="00584E13" w:rsidRPr="005F1647" w:rsidRDefault="00584E13" w:rsidP="005F1647">
            <w:pPr>
              <w:spacing w:line="20" w:lineRule="atLeast"/>
              <w:ind w:left="210" w:hangingChars="100" w:hanging="210"/>
              <w:rPr>
                <w:sz w:val="21"/>
                <w:szCs w:val="21"/>
              </w:rPr>
            </w:pPr>
            <w:r w:rsidRPr="005F1647">
              <w:rPr>
                <w:rFonts w:hint="eastAsia"/>
                <w:sz w:val="21"/>
                <w:szCs w:val="21"/>
              </w:rPr>
              <w:t>○世界的な流れから、工業社会に至る流れと課題を知る。</w:t>
            </w:r>
          </w:p>
          <w:p w14:paraId="6260B6B1" w14:textId="3FA1E123" w:rsidR="00E9316C" w:rsidRPr="005F1647" w:rsidRDefault="00584E13" w:rsidP="005F1647">
            <w:pPr>
              <w:spacing w:line="20" w:lineRule="atLeast"/>
              <w:ind w:left="210" w:hangingChars="100" w:hanging="210"/>
              <w:rPr>
                <w:rFonts w:cs="Century"/>
                <w:sz w:val="21"/>
                <w:szCs w:val="21"/>
              </w:rPr>
            </w:pPr>
            <w:r w:rsidRPr="005F1647">
              <w:rPr>
                <w:rFonts w:hint="eastAsia"/>
                <w:sz w:val="21"/>
                <w:szCs w:val="21"/>
              </w:rPr>
              <w:t>○なぜ、持続可能な社会をつくることが必要なのかを考察し、適切に表現する。</w:t>
            </w:r>
          </w:p>
        </w:tc>
        <w:tc>
          <w:tcPr>
            <w:tcW w:w="4013" w:type="dxa"/>
            <w:shd w:val="clear" w:color="auto" w:fill="auto"/>
            <w:tcMar>
              <w:top w:w="57" w:type="dxa"/>
              <w:bottom w:w="57" w:type="dxa"/>
            </w:tcMar>
          </w:tcPr>
          <w:p w14:paraId="334D82DD" w14:textId="77777777" w:rsidR="002C2132"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3FA2149A" w14:textId="4467D5DC" w:rsidR="002C2132" w:rsidRPr="005F1647" w:rsidRDefault="002C2132" w:rsidP="005F1647">
            <w:pPr>
              <w:spacing w:line="20" w:lineRule="atLeast"/>
              <w:rPr>
                <w:sz w:val="21"/>
                <w:szCs w:val="21"/>
              </w:rPr>
            </w:pPr>
            <w:r w:rsidRPr="005F1647">
              <w:rPr>
                <w:rFonts w:hint="eastAsia"/>
                <w:sz w:val="21"/>
                <w:szCs w:val="21"/>
              </w:rPr>
              <w:t xml:space="preserve">　</w:t>
            </w:r>
            <w:r w:rsidR="00584E13" w:rsidRPr="005F1647">
              <w:rPr>
                <w:rFonts w:hint="eastAsia"/>
                <w:sz w:val="21"/>
                <w:szCs w:val="21"/>
              </w:rPr>
              <w:t>持続可能な社会が必要である理由と国際的に取り組むべき課題であることを理解している。</w:t>
            </w:r>
          </w:p>
          <w:p w14:paraId="47FD3A40" w14:textId="77777777" w:rsidR="002C2132"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D3198F" w:rsidRPr="005F1647">
              <w:rPr>
                <w:rFonts w:ascii="ＭＳ ゴシック" w:eastAsia="ＭＳ ゴシック" w:hAnsi="ＭＳ ゴシック" w:hint="eastAsia"/>
                <w:sz w:val="21"/>
                <w:szCs w:val="21"/>
              </w:rPr>
              <w:t>★</w:t>
            </w:r>
          </w:p>
          <w:p w14:paraId="58B08F14" w14:textId="0BDFE7A1" w:rsidR="0006506F" w:rsidRPr="005F1647" w:rsidRDefault="002C2132" w:rsidP="005F1647">
            <w:pPr>
              <w:spacing w:line="20" w:lineRule="atLeast"/>
              <w:rPr>
                <w:sz w:val="21"/>
                <w:szCs w:val="21"/>
              </w:rPr>
            </w:pPr>
            <w:r w:rsidRPr="005F1647">
              <w:rPr>
                <w:rFonts w:hint="eastAsia"/>
                <w:sz w:val="21"/>
                <w:szCs w:val="21"/>
              </w:rPr>
              <w:t xml:space="preserve">　</w:t>
            </w:r>
            <w:r w:rsidR="00584E13" w:rsidRPr="005F1647">
              <w:rPr>
                <w:rFonts w:hint="eastAsia"/>
                <w:sz w:val="21"/>
                <w:szCs w:val="21"/>
              </w:rPr>
              <w:t>工業社会がもつ課題や少子高齢化、女性の働きやすさ、情報通信技術の活用の観点から、なぜ持続可能な社会をつくることが必要なのかを考察し、適切に表現している。</w:t>
            </w:r>
          </w:p>
        </w:tc>
      </w:tr>
      <w:tr w:rsidR="00E9316C" w:rsidRPr="005F1647" w14:paraId="3EDEEED3" w14:textId="77777777" w:rsidTr="005F1647">
        <w:trPr>
          <w:trHeight w:val="216"/>
        </w:trPr>
        <w:tc>
          <w:tcPr>
            <w:tcW w:w="531" w:type="dxa"/>
            <w:shd w:val="clear" w:color="auto" w:fill="auto"/>
            <w:tcMar>
              <w:top w:w="57" w:type="dxa"/>
              <w:bottom w:w="57" w:type="dxa"/>
              <w:right w:w="28" w:type="dxa"/>
            </w:tcMar>
          </w:tcPr>
          <w:p w14:paraId="765EA36F" w14:textId="77777777" w:rsidR="00E9316C" w:rsidRPr="005F1647" w:rsidRDefault="00E9316C"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6" w:type="dxa"/>
            <w:shd w:val="clear" w:color="auto" w:fill="auto"/>
            <w:tcMar>
              <w:top w:w="57" w:type="dxa"/>
              <w:bottom w:w="57" w:type="dxa"/>
              <w:right w:w="28" w:type="dxa"/>
            </w:tcMar>
          </w:tcPr>
          <w:p w14:paraId="0C501AA4" w14:textId="77777777" w:rsidR="00584E13" w:rsidRPr="005F1647" w:rsidRDefault="00584E13"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48143084" w14:textId="3331ABA8" w:rsidR="00E9316C" w:rsidRPr="005F1647" w:rsidRDefault="00584E13" w:rsidP="005F1647">
            <w:pPr>
              <w:widowControl/>
              <w:snapToGrid w:val="0"/>
              <w:spacing w:line="20" w:lineRule="atLeast"/>
              <w:rPr>
                <w:rFonts w:hAnsi="ＭＳ 明朝"/>
                <w:sz w:val="21"/>
                <w:szCs w:val="21"/>
              </w:rPr>
            </w:pPr>
            <w:r w:rsidRPr="005F1647">
              <w:rPr>
                <w:rFonts w:hAnsi="ＭＳ 明朝" w:hint="eastAsia"/>
                <w:sz w:val="21"/>
                <w:szCs w:val="21"/>
              </w:rPr>
              <w:t>SDGsから社会の課題を考えよう（教科書P.16-17）</w:t>
            </w:r>
          </w:p>
        </w:tc>
        <w:tc>
          <w:tcPr>
            <w:tcW w:w="3077" w:type="dxa"/>
            <w:shd w:val="clear" w:color="auto" w:fill="auto"/>
            <w:tcMar>
              <w:top w:w="57" w:type="dxa"/>
              <w:bottom w:w="57" w:type="dxa"/>
              <w:right w:w="28" w:type="dxa"/>
            </w:tcMar>
          </w:tcPr>
          <w:p w14:paraId="04E05505" w14:textId="77777777" w:rsidR="00584E13" w:rsidRPr="005F1647" w:rsidRDefault="00584E13" w:rsidP="005F1647">
            <w:pPr>
              <w:spacing w:line="20" w:lineRule="atLeast"/>
              <w:ind w:left="210" w:hangingChars="100" w:hanging="210"/>
              <w:rPr>
                <w:sz w:val="21"/>
                <w:szCs w:val="21"/>
              </w:rPr>
            </w:pPr>
            <w:r w:rsidRPr="005F1647">
              <w:rPr>
                <w:rFonts w:hint="eastAsia"/>
                <w:sz w:val="21"/>
                <w:szCs w:val="21"/>
              </w:rPr>
              <w:t>○持続可能な社会をつくるために国連が定めた2030年までに取り組むべきSDGsが、地球上の課題解決に向けたものであることに気付く。</w:t>
            </w:r>
          </w:p>
          <w:p w14:paraId="3D2B1AFD" w14:textId="0F342803" w:rsidR="00E9316C" w:rsidRPr="00875356" w:rsidRDefault="00584E13" w:rsidP="00875356">
            <w:pPr>
              <w:spacing w:line="20" w:lineRule="atLeast"/>
              <w:ind w:left="210" w:hangingChars="100" w:hanging="210"/>
              <w:rPr>
                <w:sz w:val="21"/>
                <w:szCs w:val="21"/>
              </w:rPr>
            </w:pPr>
            <w:r w:rsidRPr="005F1647">
              <w:rPr>
                <w:rFonts w:hint="eastAsia"/>
                <w:sz w:val="21"/>
                <w:szCs w:val="21"/>
              </w:rPr>
              <w:t>○身近な活動がSDGsの目標につながっていることを理解し、自分が取り組んでいること、取り組もうとしたいことを具体的に考え、説明する。</w:t>
            </w:r>
          </w:p>
        </w:tc>
        <w:tc>
          <w:tcPr>
            <w:tcW w:w="4013" w:type="dxa"/>
            <w:shd w:val="clear" w:color="auto" w:fill="auto"/>
            <w:tcMar>
              <w:top w:w="57" w:type="dxa"/>
              <w:bottom w:w="57" w:type="dxa"/>
            </w:tcMar>
          </w:tcPr>
          <w:p w14:paraId="39B73D8B" w14:textId="77777777" w:rsidR="00AB3BA4" w:rsidRPr="005F1647" w:rsidRDefault="00AB3B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w:t>
            </w:r>
            <w:r w:rsidRPr="005F1647">
              <w:rPr>
                <w:rFonts w:ascii="ＭＳ ゴシック" w:eastAsia="ＭＳ ゴシック" w:hAnsi="ＭＳ ゴシック"/>
                <w:sz w:val="21"/>
                <w:szCs w:val="21"/>
                <w:u w:val="single"/>
              </w:rPr>
              <w:t>・</w:t>
            </w:r>
            <w:r w:rsidRPr="005F1647">
              <w:rPr>
                <w:rFonts w:ascii="ＭＳ ゴシック" w:eastAsia="ＭＳ ゴシック" w:hAnsi="ＭＳ ゴシック" w:hint="eastAsia"/>
                <w:sz w:val="21"/>
                <w:szCs w:val="21"/>
                <w:u w:val="single"/>
              </w:rPr>
              <w:t>技能</w:t>
            </w:r>
          </w:p>
          <w:p w14:paraId="45C0CAF9" w14:textId="12F80958" w:rsidR="00AB3BA4" w:rsidRPr="005F1647" w:rsidRDefault="00AB3BA4" w:rsidP="005F1647">
            <w:pPr>
              <w:spacing w:line="20" w:lineRule="atLeast"/>
              <w:rPr>
                <w:sz w:val="21"/>
                <w:szCs w:val="21"/>
              </w:rPr>
            </w:pPr>
            <w:r w:rsidRPr="005F1647">
              <w:rPr>
                <w:rFonts w:hint="eastAsia"/>
                <w:sz w:val="21"/>
                <w:szCs w:val="21"/>
              </w:rPr>
              <w:t xml:space="preserve">　</w:t>
            </w:r>
            <w:r w:rsidR="00584E13" w:rsidRPr="005F1647">
              <w:rPr>
                <w:rFonts w:hint="eastAsia"/>
                <w:sz w:val="21"/>
                <w:szCs w:val="21"/>
              </w:rPr>
              <w:t>各種資料をもとに、SDGsの目標が様々なところで取り組まれていることを理解している。</w:t>
            </w:r>
          </w:p>
          <w:p w14:paraId="10378542" w14:textId="77777777" w:rsidR="00AB3BA4"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CFFDD70" w14:textId="1F5F72E8" w:rsidR="00E9316C" w:rsidRPr="005F1647" w:rsidRDefault="00AB3BA4" w:rsidP="005F1647">
            <w:pPr>
              <w:spacing w:line="20" w:lineRule="atLeast"/>
              <w:rPr>
                <w:sz w:val="21"/>
                <w:szCs w:val="21"/>
              </w:rPr>
            </w:pPr>
            <w:r w:rsidRPr="005F1647">
              <w:rPr>
                <w:rFonts w:hint="eastAsia"/>
                <w:sz w:val="21"/>
                <w:szCs w:val="21"/>
              </w:rPr>
              <w:t xml:space="preserve">　</w:t>
            </w:r>
            <w:r w:rsidR="00584E13" w:rsidRPr="005F1647">
              <w:rPr>
                <w:rFonts w:hint="eastAsia"/>
                <w:sz w:val="21"/>
                <w:szCs w:val="21"/>
              </w:rPr>
              <w:t>これまで学習してきた学習内容から課題のなかで重要と考えるものとその理由を説明している。</w:t>
            </w:r>
          </w:p>
        </w:tc>
      </w:tr>
    </w:tbl>
    <w:p w14:paraId="097CE607" w14:textId="77777777" w:rsidR="009F0325" w:rsidRPr="005F1647" w:rsidRDefault="009F0325" w:rsidP="005F1647">
      <w:pPr>
        <w:autoSpaceDE w:val="0"/>
        <w:autoSpaceDN w:val="0"/>
        <w:spacing w:line="20" w:lineRule="atLeast"/>
        <w:rPr>
          <w:rFonts w:ascii="ＭＳ ゴシック" w:eastAsia="ＭＳ ゴシック" w:hAnsi="ＭＳ ゴシック"/>
          <w:sz w:val="22"/>
        </w:rPr>
      </w:pPr>
    </w:p>
    <w:p w14:paraId="17915810" w14:textId="436F8FAE" w:rsidR="009C1B03" w:rsidRPr="005F1647" w:rsidRDefault="009C1B03"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第２節　現代社会の文化と私たち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w:t>
      </w:r>
      <w:r w:rsidR="00872D7B" w:rsidRPr="005F1647">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学習指導要領の内容：Ａ（１）</w:t>
      </w:r>
    </w:p>
    <w:tbl>
      <w:tblPr>
        <w:tblpPr w:leftFromText="142" w:rightFromText="142" w:vertAnchor="text" w:horzAnchor="margin" w:tblpX="114" w:tblpY="17"/>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6"/>
      </w:tblGrid>
      <w:tr w:rsidR="009C1B03" w:rsidRPr="005F1647" w14:paraId="251AED27" w14:textId="77777777" w:rsidTr="005F1647">
        <w:trPr>
          <w:trHeight w:val="145"/>
        </w:trPr>
        <w:tc>
          <w:tcPr>
            <w:tcW w:w="10298" w:type="dxa"/>
            <w:gridSpan w:val="2"/>
            <w:shd w:val="pct15" w:color="auto" w:fill="auto"/>
            <w:tcMar>
              <w:top w:w="57" w:type="dxa"/>
              <w:bottom w:w="57" w:type="dxa"/>
              <w:right w:w="28" w:type="dxa"/>
            </w:tcMar>
            <w:vAlign w:val="center"/>
          </w:tcPr>
          <w:p w14:paraId="3DEC1629" w14:textId="77777777" w:rsidR="009C1B03" w:rsidRPr="005F1647" w:rsidRDefault="00835003"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w:t>
            </w:r>
            <w:r w:rsidR="009C1B03" w:rsidRPr="005F1647">
              <w:rPr>
                <w:rFonts w:ascii="ＭＳ ゴシック" w:eastAsia="ＭＳ ゴシック" w:hAnsi="ＭＳ ゴシック" w:hint="eastAsia"/>
                <w:sz w:val="21"/>
                <w:szCs w:val="21"/>
              </w:rPr>
              <w:t>節の目標</w:t>
            </w:r>
          </w:p>
        </w:tc>
      </w:tr>
      <w:tr w:rsidR="009C1B03" w:rsidRPr="005F1647" w14:paraId="559E56A0" w14:textId="77777777" w:rsidTr="005F1647">
        <w:trPr>
          <w:trHeight w:val="1289"/>
        </w:trPr>
        <w:tc>
          <w:tcPr>
            <w:tcW w:w="10298" w:type="dxa"/>
            <w:gridSpan w:val="2"/>
            <w:shd w:val="clear" w:color="auto" w:fill="FFFFFF"/>
            <w:tcMar>
              <w:top w:w="57" w:type="dxa"/>
              <w:bottom w:w="57" w:type="dxa"/>
              <w:right w:w="28" w:type="dxa"/>
            </w:tcMar>
            <w:vAlign w:val="center"/>
          </w:tcPr>
          <w:p w14:paraId="43EE9ADC" w14:textId="77777777" w:rsidR="00584E13" w:rsidRPr="005F1647" w:rsidRDefault="00584E13" w:rsidP="005F1647">
            <w:pPr>
              <w:spacing w:line="20" w:lineRule="atLeast"/>
              <w:ind w:left="210" w:hangingChars="100" w:hanging="210"/>
              <w:rPr>
                <w:rFonts w:hAnsi="ＭＳ 明朝"/>
                <w:sz w:val="21"/>
                <w:szCs w:val="21"/>
              </w:rPr>
            </w:pPr>
            <w:r w:rsidRPr="005F1647">
              <w:rPr>
                <w:rFonts w:hAnsi="ＭＳ 明朝" w:hint="eastAsia"/>
                <w:sz w:val="21"/>
                <w:szCs w:val="21"/>
              </w:rPr>
              <w:t>○現代社会における文化の意義や影響、日本の伝統文化の特色と多様性について理解する。</w:t>
            </w:r>
          </w:p>
          <w:p w14:paraId="33B7C82F" w14:textId="77777777" w:rsidR="00584E13" w:rsidRPr="005F1647" w:rsidRDefault="00584E13" w:rsidP="005F1647">
            <w:pPr>
              <w:spacing w:line="20" w:lineRule="atLeast"/>
              <w:ind w:left="210" w:hangingChars="100" w:hanging="210"/>
              <w:rPr>
                <w:rFonts w:hAnsi="ＭＳ 明朝"/>
                <w:sz w:val="21"/>
                <w:szCs w:val="21"/>
              </w:rPr>
            </w:pPr>
            <w:r w:rsidRPr="005F1647">
              <w:rPr>
                <w:rFonts w:hAnsi="ＭＳ 明朝" w:hint="eastAsia"/>
                <w:sz w:val="21"/>
                <w:szCs w:val="21"/>
              </w:rPr>
              <w:t>○</w:t>
            </w:r>
            <w:r w:rsidRPr="00875356">
              <w:rPr>
                <w:rFonts w:hAnsi="ＭＳ 明朝" w:hint="eastAsia"/>
                <w:w w:val="95"/>
                <w:sz w:val="21"/>
                <w:szCs w:val="21"/>
              </w:rPr>
              <w:t>文化の継承と創造の意義について多面的・多角的に考察する力、思考・判断したことを説明する力を養う。</w:t>
            </w:r>
          </w:p>
          <w:p w14:paraId="2C8779E2" w14:textId="77777777" w:rsidR="00584E13" w:rsidRPr="005F1647" w:rsidRDefault="00584E13" w:rsidP="005F1647">
            <w:pPr>
              <w:spacing w:line="20" w:lineRule="atLeast"/>
              <w:ind w:left="210" w:hangingChars="100" w:hanging="210"/>
              <w:rPr>
                <w:rFonts w:hAnsi="ＭＳ 明朝"/>
                <w:sz w:val="21"/>
                <w:szCs w:val="21"/>
              </w:rPr>
            </w:pPr>
            <w:r w:rsidRPr="005F1647">
              <w:rPr>
                <w:rFonts w:hAnsi="ＭＳ 明朝" w:hint="eastAsia"/>
                <w:sz w:val="21"/>
                <w:szCs w:val="21"/>
              </w:rPr>
              <w:t>○現代社会の文化と私たちについて、現代社会に見られる課題の解決を視野に主体的に社会に関わろうとする態度を養う。</w:t>
            </w:r>
          </w:p>
          <w:p w14:paraId="645B9F87" w14:textId="77777777" w:rsidR="00584E13" w:rsidRPr="005F1647" w:rsidRDefault="00584E13" w:rsidP="005F1647">
            <w:pPr>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【第２節の問い】</w:t>
            </w:r>
          </w:p>
          <w:p w14:paraId="39A3A283" w14:textId="721038AA" w:rsidR="009C1B03" w:rsidRPr="005F1647" w:rsidRDefault="00584E13" w:rsidP="005F1647">
            <w:pPr>
              <w:spacing w:line="20" w:lineRule="atLeast"/>
              <w:rPr>
                <w:rFonts w:ascii="ＭＳ ゴシック" w:eastAsia="ＭＳ ゴシック" w:hAnsi="ＭＳ ゴシック"/>
                <w:sz w:val="21"/>
                <w:szCs w:val="21"/>
              </w:rPr>
            </w:pPr>
            <w:r w:rsidRPr="005F1647">
              <w:rPr>
                <w:rFonts w:hAnsi="ＭＳ 明朝" w:hint="eastAsia"/>
                <w:sz w:val="21"/>
                <w:szCs w:val="21"/>
              </w:rPr>
              <w:t>私たちの生活に影響を与えている伝統や文化を、どのように生かしていけばよいでしょうか。</w:t>
            </w:r>
          </w:p>
        </w:tc>
      </w:tr>
      <w:tr w:rsidR="009C1B03" w:rsidRPr="005F1647" w14:paraId="6D11BB50" w14:textId="77777777" w:rsidTr="005F1647">
        <w:trPr>
          <w:cantSplit/>
          <w:trHeight w:val="1373"/>
        </w:trPr>
        <w:tc>
          <w:tcPr>
            <w:tcW w:w="662" w:type="dxa"/>
            <w:shd w:val="clear" w:color="auto" w:fill="D9D9D9"/>
            <w:tcMar>
              <w:top w:w="57" w:type="dxa"/>
              <w:bottom w:w="57" w:type="dxa"/>
              <w:right w:w="28" w:type="dxa"/>
            </w:tcMar>
            <w:textDirection w:val="tbRlV"/>
            <w:vAlign w:val="center"/>
          </w:tcPr>
          <w:p w14:paraId="366E2C91" w14:textId="77777777" w:rsidR="009C1B03" w:rsidRPr="005F1647" w:rsidRDefault="00151D97" w:rsidP="005F1647">
            <w:pPr>
              <w:spacing w:line="20" w:lineRule="atLeast"/>
              <w:ind w:right="113"/>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w:t>
            </w:r>
            <w:r w:rsidR="009C1B03" w:rsidRPr="005F1647">
              <w:rPr>
                <w:rFonts w:ascii="ＭＳ ゴシック" w:eastAsia="ＭＳ ゴシック" w:hAnsi="ＭＳ ゴシック" w:hint="eastAsia"/>
                <w:sz w:val="21"/>
                <w:szCs w:val="21"/>
              </w:rPr>
              <w:t>節の評価規準</w:t>
            </w:r>
          </w:p>
        </w:tc>
        <w:tc>
          <w:tcPr>
            <w:tcW w:w="9635" w:type="dxa"/>
            <w:shd w:val="clear" w:color="auto" w:fill="FFFFFF"/>
            <w:vAlign w:val="center"/>
          </w:tcPr>
          <w:p w14:paraId="3BB0747E" w14:textId="77777777" w:rsidR="009C1B03" w:rsidRPr="005F1647" w:rsidRDefault="00B06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9C1B03" w:rsidRPr="005F1647">
              <w:rPr>
                <w:rFonts w:ascii="ＭＳ ゴシック" w:eastAsia="ＭＳ ゴシック" w:hAnsi="ＭＳ ゴシック" w:hint="eastAsia"/>
                <w:sz w:val="21"/>
                <w:szCs w:val="21"/>
                <w:u w:val="single"/>
              </w:rPr>
              <w:t xml:space="preserve"> </w:t>
            </w:r>
          </w:p>
          <w:p w14:paraId="7B71D9FD" w14:textId="66F36CE7" w:rsidR="00057512" w:rsidRPr="005F1647" w:rsidRDefault="00584E13" w:rsidP="005F1647">
            <w:pPr>
              <w:spacing w:line="20" w:lineRule="atLeast"/>
              <w:ind w:left="210" w:hangingChars="100" w:hanging="210"/>
              <w:rPr>
                <w:sz w:val="21"/>
                <w:szCs w:val="21"/>
              </w:rPr>
            </w:pPr>
            <w:r w:rsidRPr="005F1647">
              <w:rPr>
                <w:rFonts w:hint="eastAsia"/>
                <w:sz w:val="21"/>
                <w:szCs w:val="21"/>
              </w:rPr>
              <w:t>・現代社会における文化の意義や影響、日本の伝統文化の特色と多様性について理解している。</w:t>
            </w:r>
          </w:p>
          <w:p w14:paraId="59C4C568" w14:textId="77777777" w:rsidR="009C1B03" w:rsidRPr="005F1647" w:rsidRDefault="00B06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9C1B03" w:rsidRPr="005F1647">
              <w:rPr>
                <w:rFonts w:ascii="ＭＳ ゴシック" w:eastAsia="ＭＳ ゴシック" w:hAnsi="ＭＳ ゴシック" w:hint="eastAsia"/>
                <w:sz w:val="21"/>
                <w:szCs w:val="21"/>
                <w:u w:val="single"/>
              </w:rPr>
              <w:t xml:space="preserve"> </w:t>
            </w:r>
          </w:p>
          <w:p w14:paraId="6CD6026B" w14:textId="6C61784E" w:rsidR="00057512" w:rsidRPr="005F1647" w:rsidRDefault="00584E13" w:rsidP="005F1647">
            <w:pPr>
              <w:spacing w:line="20" w:lineRule="atLeast"/>
              <w:ind w:left="210" w:hangingChars="100" w:hanging="210"/>
              <w:rPr>
                <w:sz w:val="21"/>
                <w:szCs w:val="21"/>
              </w:rPr>
            </w:pPr>
            <w:r w:rsidRPr="005F1647">
              <w:rPr>
                <w:rFonts w:hint="eastAsia"/>
                <w:sz w:val="21"/>
                <w:szCs w:val="21"/>
              </w:rPr>
              <w:t>・文化の継承と創造の意義について多面的・多角的に考察し、表現している。</w:t>
            </w:r>
          </w:p>
          <w:p w14:paraId="6927A254" w14:textId="77777777" w:rsidR="009C1B03" w:rsidRPr="005F1647" w:rsidRDefault="009C1B03" w:rsidP="005F1647">
            <w:pPr>
              <w:suppressAutoHyphens/>
              <w:kinsoku w:val="0"/>
              <w:autoSpaceDE w:val="0"/>
              <w:autoSpaceDN w:val="0"/>
              <w:spacing w:line="20" w:lineRule="atLeast"/>
              <w:rPr>
                <w:rFonts w:hAnsi="ＭＳ 明朝"/>
                <w:sz w:val="21"/>
                <w:szCs w:val="21"/>
                <w:u w:val="single"/>
              </w:rPr>
            </w:pPr>
            <w:r w:rsidRPr="005F1647">
              <w:rPr>
                <w:rFonts w:ascii="ＭＳ ゴシック" w:eastAsia="ＭＳ ゴシック" w:hAnsi="ＭＳ ゴシック" w:hint="eastAsia"/>
                <w:sz w:val="21"/>
                <w:szCs w:val="21"/>
                <w:u w:val="single"/>
              </w:rPr>
              <w:t xml:space="preserve">主体的に学習に取り組む態度 </w:t>
            </w:r>
          </w:p>
          <w:p w14:paraId="308B5A3E" w14:textId="5FD130CD" w:rsidR="009C1B03" w:rsidRPr="005F1647" w:rsidRDefault="00584E13" w:rsidP="005F1647">
            <w:pPr>
              <w:suppressAutoHyphens/>
              <w:kinsoku w:val="0"/>
              <w:autoSpaceDE w:val="0"/>
              <w:autoSpaceDN w:val="0"/>
              <w:spacing w:line="20" w:lineRule="atLeast"/>
              <w:ind w:left="210" w:hangingChars="100" w:hanging="210"/>
              <w:rPr>
                <w:sz w:val="21"/>
                <w:szCs w:val="21"/>
              </w:rPr>
            </w:pPr>
            <w:r w:rsidRPr="005F1647">
              <w:rPr>
                <w:rFonts w:hint="eastAsia"/>
                <w:sz w:val="21"/>
                <w:szCs w:val="21"/>
              </w:rPr>
              <w:t>・現代社会の文化と私たちについて、現代社会に見られる課題の解決を視野に主体的に社会に関わろうとしている。</w:t>
            </w:r>
          </w:p>
        </w:tc>
      </w:tr>
    </w:tbl>
    <w:p w14:paraId="5C4BCE24" w14:textId="6DF3746B" w:rsidR="004707C6" w:rsidRPr="005F1647" w:rsidRDefault="004707C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8"/>
        <w:gridCol w:w="2578"/>
        <w:gridCol w:w="3116"/>
        <w:gridCol w:w="4065"/>
      </w:tblGrid>
      <w:tr w:rsidR="001817FD" w:rsidRPr="005F1647" w14:paraId="416B66F0" w14:textId="77777777" w:rsidTr="005F1647">
        <w:trPr>
          <w:trHeight w:val="142"/>
        </w:trPr>
        <w:tc>
          <w:tcPr>
            <w:tcW w:w="538" w:type="dxa"/>
            <w:shd w:val="pct15" w:color="auto" w:fill="auto"/>
            <w:tcMar>
              <w:top w:w="57" w:type="dxa"/>
              <w:bottom w:w="57" w:type="dxa"/>
              <w:right w:w="28" w:type="dxa"/>
            </w:tcMar>
            <w:vAlign w:val="center"/>
          </w:tcPr>
          <w:p w14:paraId="63303270" w14:textId="77777777" w:rsidR="001817FD"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578" w:type="dxa"/>
            <w:shd w:val="pct15" w:color="auto" w:fill="auto"/>
            <w:tcMar>
              <w:top w:w="57" w:type="dxa"/>
              <w:bottom w:w="57" w:type="dxa"/>
              <w:right w:w="28" w:type="dxa"/>
            </w:tcMar>
            <w:vAlign w:val="center"/>
          </w:tcPr>
          <w:p w14:paraId="4B0BDA17" w14:textId="77777777" w:rsidR="001817FD" w:rsidRPr="005F1647" w:rsidRDefault="001817FD"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116" w:type="dxa"/>
            <w:shd w:val="pct15" w:color="auto" w:fill="auto"/>
            <w:tcMar>
              <w:top w:w="57" w:type="dxa"/>
              <w:bottom w:w="57" w:type="dxa"/>
              <w:right w:w="28" w:type="dxa"/>
            </w:tcMar>
            <w:vAlign w:val="center"/>
          </w:tcPr>
          <w:p w14:paraId="20BA714F" w14:textId="126257E7" w:rsidR="001817FD"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65" w:type="dxa"/>
            <w:shd w:val="pct15" w:color="auto" w:fill="auto"/>
            <w:tcMar>
              <w:top w:w="57" w:type="dxa"/>
              <w:bottom w:w="57" w:type="dxa"/>
            </w:tcMar>
            <w:vAlign w:val="center"/>
          </w:tcPr>
          <w:p w14:paraId="2B99AC15" w14:textId="77777777" w:rsidR="001817FD" w:rsidRPr="005F1647" w:rsidRDefault="001817F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1817FD" w:rsidRPr="005F1647" w14:paraId="16F8F3B8" w14:textId="77777777" w:rsidTr="005F1647">
        <w:trPr>
          <w:trHeight w:val="231"/>
        </w:trPr>
        <w:tc>
          <w:tcPr>
            <w:tcW w:w="538" w:type="dxa"/>
            <w:shd w:val="clear" w:color="auto" w:fill="auto"/>
            <w:tcMar>
              <w:top w:w="57" w:type="dxa"/>
              <w:bottom w:w="57" w:type="dxa"/>
              <w:right w:w="28" w:type="dxa"/>
            </w:tcMar>
          </w:tcPr>
          <w:p w14:paraId="5058DFB3" w14:textId="733C6B77" w:rsidR="001817FD" w:rsidRPr="005F1647" w:rsidRDefault="00584E1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７</w:t>
            </w:r>
          </w:p>
        </w:tc>
        <w:tc>
          <w:tcPr>
            <w:tcW w:w="2578" w:type="dxa"/>
            <w:shd w:val="clear" w:color="auto" w:fill="auto"/>
            <w:tcMar>
              <w:top w:w="57" w:type="dxa"/>
              <w:bottom w:w="57" w:type="dxa"/>
              <w:right w:w="28" w:type="dxa"/>
            </w:tcMar>
          </w:tcPr>
          <w:p w14:paraId="2A042549" w14:textId="77777777" w:rsidR="00584E13"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現代社会における文化（教科書P. 18-19）</w:t>
            </w:r>
          </w:p>
          <w:p w14:paraId="7C17269A" w14:textId="77777777" w:rsidR="00584E13"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・文化とは何だろう</w:t>
            </w:r>
          </w:p>
          <w:p w14:paraId="1F30D96C" w14:textId="77777777" w:rsidR="00584E13"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・私たちの生活と科学・芸術・宗教</w:t>
            </w:r>
          </w:p>
          <w:p w14:paraId="4955A04B" w14:textId="337F4A41" w:rsidR="001122B5" w:rsidRPr="005F1647" w:rsidRDefault="00584E13"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・文化の多様性への共感と理解</w:t>
            </w:r>
          </w:p>
        </w:tc>
        <w:tc>
          <w:tcPr>
            <w:tcW w:w="3116" w:type="dxa"/>
            <w:shd w:val="clear" w:color="auto" w:fill="auto"/>
            <w:tcMar>
              <w:top w:w="57" w:type="dxa"/>
              <w:bottom w:w="57" w:type="dxa"/>
              <w:right w:w="28" w:type="dxa"/>
            </w:tcMar>
          </w:tcPr>
          <w:p w14:paraId="77B96336" w14:textId="77777777" w:rsidR="00584E13" w:rsidRPr="005F1647" w:rsidRDefault="00584E13" w:rsidP="005F1647">
            <w:pPr>
              <w:spacing w:line="20" w:lineRule="atLeast"/>
              <w:ind w:left="210" w:hangingChars="100" w:hanging="210"/>
              <w:rPr>
                <w:sz w:val="21"/>
                <w:szCs w:val="21"/>
              </w:rPr>
            </w:pPr>
            <w:r w:rsidRPr="005F1647">
              <w:rPr>
                <w:rFonts w:hint="eastAsia"/>
                <w:sz w:val="21"/>
                <w:szCs w:val="21"/>
              </w:rPr>
              <w:t>○</w:t>
            </w:r>
            <w:r w:rsidRPr="005F1647">
              <w:rPr>
                <w:rFonts w:hint="eastAsia"/>
                <w:w w:val="90"/>
                <w:sz w:val="21"/>
                <w:szCs w:val="21"/>
              </w:rPr>
              <w:t>文化が私たちの考え方や社会生活にどのような影響を与えているのかについて理解する。</w:t>
            </w:r>
          </w:p>
          <w:p w14:paraId="34A8B53B" w14:textId="4C6A1CB1" w:rsidR="001817FD" w:rsidRPr="005F1647" w:rsidRDefault="00584E13" w:rsidP="005F1647">
            <w:pPr>
              <w:spacing w:line="20" w:lineRule="atLeast"/>
              <w:ind w:left="210" w:hangingChars="100" w:hanging="210"/>
              <w:rPr>
                <w:sz w:val="21"/>
                <w:szCs w:val="21"/>
              </w:rPr>
            </w:pPr>
            <w:r w:rsidRPr="005F1647">
              <w:rPr>
                <w:rFonts w:hint="eastAsia"/>
                <w:sz w:val="21"/>
                <w:szCs w:val="21"/>
              </w:rPr>
              <w:t>○現代社会における文化の多様性を尊重することや、多文化共生社会の実現に向けて、様々な事例や課題をふまえて考え、表現する。</w:t>
            </w:r>
          </w:p>
        </w:tc>
        <w:tc>
          <w:tcPr>
            <w:tcW w:w="4065" w:type="dxa"/>
            <w:shd w:val="clear" w:color="auto" w:fill="auto"/>
            <w:tcMar>
              <w:top w:w="57" w:type="dxa"/>
              <w:bottom w:w="57" w:type="dxa"/>
            </w:tcMar>
          </w:tcPr>
          <w:p w14:paraId="473D6130" w14:textId="77777777" w:rsidR="001817FD"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D3198F" w:rsidRPr="005F1647">
              <w:rPr>
                <w:rFonts w:ascii="ＭＳ ゴシック" w:eastAsia="ＭＳ ゴシック" w:hAnsi="ＭＳ ゴシック" w:hint="eastAsia"/>
                <w:sz w:val="21"/>
                <w:szCs w:val="21"/>
              </w:rPr>
              <w:t>★</w:t>
            </w:r>
          </w:p>
          <w:p w14:paraId="18C65697" w14:textId="100B36E8" w:rsidR="001817FD" w:rsidRPr="005F1647" w:rsidRDefault="00584E13" w:rsidP="005F1647">
            <w:pPr>
              <w:spacing w:line="20" w:lineRule="atLeast"/>
              <w:ind w:firstLineChars="100" w:firstLine="210"/>
              <w:rPr>
                <w:sz w:val="21"/>
                <w:szCs w:val="21"/>
              </w:rPr>
            </w:pPr>
            <w:r w:rsidRPr="005F1647">
              <w:rPr>
                <w:rFonts w:hint="eastAsia"/>
                <w:sz w:val="21"/>
                <w:szCs w:val="21"/>
              </w:rPr>
              <w:t>現代社会における文化の意義や影響について理解している。</w:t>
            </w:r>
          </w:p>
          <w:p w14:paraId="0BF4A4C4" w14:textId="77777777" w:rsidR="001817FD"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4361B8BD" w14:textId="68623048" w:rsidR="001817FD" w:rsidRPr="005F1647" w:rsidRDefault="00584E13" w:rsidP="005F1647">
            <w:pPr>
              <w:spacing w:line="20" w:lineRule="atLeast"/>
              <w:ind w:firstLineChars="100" w:firstLine="210"/>
              <w:rPr>
                <w:sz w:val="21"/>
                <w:szCs w:val="21"/>
              </w:rPr>
            </w:pPr>
            <w:r w:rsidRPr="005F1647">
              <w:rPr>
                <w:rFonts w:hint="eastAsia"/>
                <w:sz w:val="21"/>
                <w:szCs w:val="21"/>
              </w:rPr>
              <w:t>位置や空間的な広がり、推移や変化、事象や人々の相互関係などに着目して、文化の多様性を尊重することについて多面的・多角的に考察し、表現している。</w:t>
            </w:r>
          </w:p>
        </w:tc>
      </w:tr>
      <w:tr w:rsidR="001817FD" w:rsidRPr="005F1647" w14:paraId="5E8A24FC" w14:textId="77777777" w:rsidTr="005F1647">
        <w:trPr>
          <w:trHeight w:val="535"/>
        </w:trPr>
        <w:tc>
          <w:tcPr>
            <w:tcW w:w="538" w:type="dxa"/>
            <w:shd w:val="clear" w:color="auto" w:fill="auto"/>
            <w:tcMar>
              <w:top w:w="57" w:type="dxa"/>
              <w:bottom w:w="57" w:type="dxa"/>
              <w:right w:w="28" w:type="dxa"/>
            </w:tcMar>
          </w:tcPr>
          <w:p w14:paraId="67AA9124" w14:textId="4DCD1877" w:rsidR="001817FD" w:rsidRPr="005F1647" w:rsidRDefault="00584E1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８</w:t>
            </w:r>
          </w:p>
        </w:tc>
        <w:tc>
          <w:tcPr>
            <w:tcW w:w="2578" w:type="dxa"/>
            <w:shd w:val="clear" w:color="auto" w:fill="auto"/>
            <w:tcMar>
              <w:top w:w="57" w:type="dxa"/>
              <w:bottom w:w="57" w:type="dxa"/>
              <w:right w:w="28" w:type="dxa"/>
            </w:tcMar>
          </w:tcPr>
          <w:p w14:paraId="0EA7A787" w14:textId="77777777" w:rsidR="00CD2F0D" w:rsidRPr="005F1647" w:rsidRDefault="00CD2F0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日本の伝統文化の特色と文化の創造（教科書P. 20-21）</w:t>
            </w:r>
          </w:p>
          <w:p w14:paraId="50D2AB6D" w14:textId="77777777" w:rsidR="00CD2F0D" w:rsidRPr="005F1647" w:rsidRDefault="00CD2F0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・日本の伝統文化</w:t>
            </w:r>
          </w:p>
          <w:p w14:paraId="3D075614" w14:textId="77777777" w:rsidR="00CD2F0D" w:rsidRPr="005F1647" w:rsidRDefault="00CD2F0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・グローバル化と日本の文化</w:t>
            </w:r>
          </w:p>
          <w:p w14:paraId="62245625" w14:textId="4B1803A9" w:rsidR="001817FD" w:rsidRPr="005F1647" w:rsidRDefault="00CD2F0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・私たちと文化の創造</w:t>
            </w:r>
          </w:p>
          <w:p w14:paraId="2709BD22" w14:textId="77777777" w:rsidR="001122B5" w:rsidRPr="005F1647" w:rsidRDefault="001122B5" w:rsidP="005F1647">
            <w:pPr>
              <w:widowControl/>
              <w:snapToGrid w:val="0"/>
              <w:spacing w:line="20" w:lineRule="atLeast"/>
              <w:ind w:left="210" w:hangingChars="100" w:hanging="210"/>
              <w:rPr>
                <w:rFonts w:hAnsi="ＭＳ 明朝"/>
                <w:sz w:val="21"/>
                <w:szCs w:val="21"/>
              </w:rPr>
            </w:pPr>
          </w:p>
        </w:tc>
        <w:tc>
          <w:tcPr>
            <w:tcW w:w="3116" w:type="dxa"/>
            <w:shd w:val="clear" w:color="auto" w:fill="auto"/>
            <w:tcMar>
              <w:top w:w="57" w:type="dxa"/>
              <w:bottom w:w="57" w:type="dxa"/>
              <w:right w:w="28" w:type="dxa"/>
            </w:tcMar>
          </w:tcPr>
          <w:p w14:paraId="27B811B1" w14:textId="77777777" w:rsidR="00CD2F0D" w:rsidRPr="005F1647" w:rsidRDefault="00CD2F0D" w:rsidP="005F1647">
            <w:pPr>
              <w:spacing w:line="20" w:lineRule="atLeast"/>
              <w:ind w:left="210" w:hangingChars="100" w:hanging="210"/>
              <w:rPr>
                <w:sz w:val="21"/>
                <w:szCs w:val="21"/>
              </w:rPr>
            </w:pPr>
            <w:r w:rsidRPr="005F1647">
              <w:rPr>
                <w:rFonts w:hint="eastAsia"/>
                <w:sz w:val="21"/>
                <w:szCs w:val="21"/>
              </w:rPr>
              <w:t>○日本の豊かな伝統文化は豊かな自然や長い歴史のなかで受け継がれてきたことや地域文化の多様性によって支えられていることを理解する。</w:t>
            </w:r>
          </w:p>
          <w:p w14:paraId="718E9CAE" w14:textId="106835A5" w:rsidR="001817FD" w:rsidRPr="005F1647" w:rsidRDefault="00CD2F0D" w:rsidP="005F1647">
            <w:pPr>
              <w:spacing w:line="20" w:lineRule="atLeast"/>
              <w:ind w:left="210" w:hangingChars="100" w:hanging="210"/>
              <w:rPr>
                <w:sz w:val="21"/>
                <w:szCs w:val="21"/>
              </w:rPr>
            </w:pPr>
            <w:r w:rsidRPr="005F1647">
              <w:rPr>
                <w:rFonts w:hint="eastAsia"/>
                <w:sz w:val="21"/>
                <w:szCs w:val="21"/>
              </w:rPr>
              <w:t>○グローバル化が進むなかで、日本の伝統文化の現状と課題をふまえ、どのように文化を継承し創造していくかを考え、表現する。</w:t>
            </w:r>
          </w:p>
        </w:tc>
        <w:tc>
          <w:tcPr>
            <w:tcW w:w="4065" w:type="dxa"/>
            <w:shd w:val="clear" w:color="auto" w:fill="auto"/>
            <w:tcMar>
              <w:top w:w="57" w:type="dxa"/>
              <w:bottom w:w="57" w:type="dxa"/>
            </w:tcMar>
          </w:tcPr>
          <w:p w14:paraId="071DC1F7" w14:textId="77777777" w:rsidR="001817FD"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D3198F" w:rsidRPr="005F1647">
              <w:rPr>
                <w:rFonts w:ascii="ＭＳ ゴシック" w:eastAsia="ＭＳ ゴシック" w:hAnsi="ＭＳ ゴシック" w:hint="eastAsia"/>
                <w:sz w:val="21"/>
                <w:szCs w:val="21"/>
              </w:rPr>
              <w:t>★</w:t>
            </w:r>
          </w:p>
          <w:p w14:paraId="1BA6D2DC" w14:textId="593C170B" w:rsidR="001817FD" w:rsidRPr="005F1647" w:rsidRDefault="00CD2F0D" w:rsidP="005F1647">
            <w:pPr>
              <w:spacing w:line="20" w:lineRule="atLeast"/>
              <w:ind w:firstLineChars="100" w:firstLine="210"/>
              <w:rPr>
                <w:sz w:val="21"/>
                <w:szCs w:val="21"/>
              </w:rPr>
            </w:pPr>
            <w:r w:rsidRPr="005F1647">
              <w:rPr>
                <w:rFonts w:hint="eastAsia"/>
                <w:sz w:val="21"/>
                <w:szCs w:val="21"/>
              </w:rPr>
              <w:t>日本の伝統文化の特色や伝統文化が現代社会にも受け継がれていることを理解している。</w:t>
            </w:r>
          </w:p>
          <w:p w14:paraId="69F40940" w14:textId="77777777" w:rsidR="001817FD"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213D974" w14:textId="5B7A6E5A" w:rsidR="001817FD" w:rsidRPr="005F1647" w:rsidRDefault="00CD2F0D" w:rsidP="005F1647">
            <w:pPr>
              <w:spacing w:line="20" w:lineRule="atLeast"/>
              <w:ind w:firstLineChars="100" w:firstLine="210"/>
              <w:rPr>
                <w:sz w:val="21"/>
                <w:szCs w:val="21"/>
              </w:rPr>
            </w:pPr>
            <w:r w:rsidRPr="005F1647">
              <w:rPr>
                <w:rFonts w:hint="eastAsia"/>
                <w:sz w:val="21"/>
                <w:szCs w:val="21"/>
              </w:rPr>
              <w:t>位置や空間的な広がり、推移や変化などに着目して、文化の継承と創造の意義について多面的・多角的に考察し、表現している</w:t>
            </w:r>
            <w:r w:rsidR="001817FD" w:rsidRPr="005F1647">
              <w:rPr>
                <w:rFonts w:hint="eastAsia"/>
                <w:sz w:val="21"/>
                <w:szCs w:val="21"/>
              </w:rPr>
              <w:t>。</w:t>
            </w:r>
          </w:p>
        </w:tc>
      </w:tr>
      <w:tr w:rsidR="001817FD" w:rsidRPr="005F1647" w14:paraId="4A987FFB" w14:textId="77777777" w:rsidTr="005F1647">
        <w:trPr>
          <w:trHeight w:val="231"/>
        </w:trPr>
        <w:tc>
          <w:tcPr>
            <w:tcW w:w="538" w:type="dxa"/>
            <w:shd w:val="clear" w:color="auto" w:fill="auto"/>
            <w:tcMar>
              <w:top w:w="57" w:type="dxa"/>
              <w:bottom w:w="57" w:type="dxa"/>
              <w:right w:w="28" w:type="dxa"/>
            </w:tcMar>
          </w:tcPr>
          <w:p w14:paraId="74B9BC53" w14:textId="36D4A9CB" w:rsidR="001817FD" w:rsidRPr="005F1647" w:rsidRDefault="00584E1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９</w:t>
            </w:r>
          </w:p>
        </w:tc>
        <w:tc>
          <w:tcPr>
            <w:tcW w:w="2578" w:type="dxa"/>
            <w:shd w:val="clear" w:color="auto" w:fill="auto"/>
            <w:tcMar>
              <w:top w:w="57" w:type="dxa"/>
              <w:bottom w:w="57" w:type="dxa"/>
              <w:right w:w="28" w:type="dxa"/>
            </w:tcMar>
          </w:tcPr>
          <w:p w14:paraId="1B437CA5" w14:textId="77777777" w:rsidR="00CD2F0D" w:rsidRPr="005F1647" w:rsidRDefault="00CD2F0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【まとめとふり返り】</w:t>
            </w:r>
          </w:p>
          <w:p w14:paraId="0FE7C966" w14:textId="44467139" w:rsidR="001817FD" w:rsidRPr="005F1647" w:rsidRDefault="00CD2F0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22-23）</w:t>
            </w:r>
          </w:p>
          <w:p w14:paraId="4A2609FF" w14:textId="77777777" w:rsidR="001122B5" w:rsidRPr="005F1647" w:rsidRDefault="001122B5" w:rsidP="005F1647">
            <w:pPr>
              <w:widowControl/>
              <w:snapToGrid w:val="0"/>
              <w:spacing w:line="20" w:lineRule="atLeast"/>
              <w:ind w:left="210" w:hangingChars="100" w:hanging="210"/>
              <w:rPr>
                <w:rFonts w:hAnsi="ＭＳ 明朝"/>
                <w:sz w:val="21"/>
                <w:szCs w:val="21"/>
              </w:rPr>
            </w:pPr>
          </w:p>
        </w:tc>
        <w:tc>
          <w:tcPr>
            <w:tcW w:w="3116" w:type="dxa"/>
            <w:shd w:val="clear" w:color="auto" w:fill="auto"/>
            <w:tcMar>
              <w:top w:w="57" w:type="dxa"/>
              <w:bottom w:w="57" w:type="dxa"/>
              <w:right w:w="28" w:type="dxa"/>
            </w:tcMar>
          </w:tcPr>
          <w:p w14:paraId="24152382" w14:textId="77777777" w:rsidR="00CD2F0D" w:rsidRPr="005F1647" w:rsidRDefault="00CD2F0D" w:rsidP="005F1647">
            <w:pPr>
              <w:spacing w:line="20" w:lineRule="atLeast"/>
              <w:ind w:left="210" w:hangingChars="100" w:hanging="210"/>
              <w:rPr>
                <w:sz w:val="21"/>
                <w:szCs w:val="21"/>
              </w:rPr>
            </w:pPr>
            <w:r w:rsidRPr="005F1647">
              <w:rPr>
                <w:rFonts w:hint="eastAsia"/>
                <w:sz w:val="21"/>
                <w:szCs w:val="21"/>
              </w:rPr>
              <w:t>○第1編第1章の問いについて、見方・考え方を働かせて多面的・多角的に考察し、表現する。</w:t>
            </w:r>
          </w:p>
          <w:p w14:paraId="305A6177" w14:textId="4B15E54D" w:rsidR="001817FD" w:rsidRPr="005F1647" w:rsidRDefault="00CD2F0D" w:rsidP="005F1647">
            <w:pPr>
              <w:spacing w:line="20" w:lineRule="atLeast"/>
              <w:ind w:left="210" w:hangingChars="100" w:hanging="210"/>
              <w:rPr>
                <w:sz w:val="21"/>
                <w:szCs w:val="21"/>
              </w:rPr>
            </w:pPr>
            <w:r w:rsidRPr="005F1647">
              <w:rPr>
                <w:rFonts w:hint="eastAsia"/>
                <w:sz w:val="21"/>
                <w:szCs w:val="21"/>
              </w:rPr>
              <w:t>○単元の導入に立てた見通しをふまえて学習を振り返り、次の学習や生活に生かそうとする。</w:t>
            </w:r>
          </w:p>
        </w:tc>
        <w:tc>
          <w:tcPr>
            <w:tcW w:w="4065" w:type="dxa"/>
            <w:shd w:val="clear" w:color="auto" w:fill="auto"/>
            <w:tcMar>
              <w:top w:w="57" w:type="dxa"/>
              <w:bottom w:w="57" w:type="dxa"/>
            </w:tcMar>
          </w:tcPr>
          <w:p w14:paraId="1659E64E" w14:textId="220A97F6" w:rsidR="001817FD"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1E4EA2C" w14:textId="0CE438F8" w:rsidR="001817FD" w:rsidRPr="005F1647" w:rsidRDefault="00CD2F0D" w:rsidP="005F1647">
            <w:pPr>
              <w:spacing w:line="20" w:lineRule="atLeast"/>
              <w:ind w:firstLineChars="100" w:firstLine="210"/>
              <w:rPr>
                <w:sz w:val="21"/>
                <w:szCs w:val="21"/>
              </w:rPr>
            </w:pPr>
            <w:r w:rsidRPr="005F1647">
              <w:rPr>
                <w:rFonts w:hint="eastAsia"/>
                <w:sz w:val="21"/>
                <w:szCs w:val="21"/>
              </w:rPr>
              <w:t>第1編第1章の問いについて、見方・考え方を働かせて多面的・多角的に考察を行い、表現している。</w:t>
            </w:r>
          </w:p>
          <w:p w14:paraId="15F8576E" w14:textId="0B747BCE" w:rsidR="001817FD"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733EC856" w14:textId="2346F584" w:rsidR="001817FD" w:rsidRPr="005F1647" w:rsidRDefault="00CD2F0D" w:rsidP="005F1647">
            <w:pPr>
              <w:spacing w:line="20" w:lineRule="atLeast"/>
              <w:ind w:firstLineChars="100" w:firstLine="210"/>
              <w:rPr>
                <w:rFonts w:hAnsi="ＭＳ 明朝"/>
                <w:sz w:val="21"/>
                <w:szCs w:val="21"/>
              </w:rPr>
            </w:pPr>
            <w:r w:rsidRPr="005F1647">
              <w:rPr>
                <w:rFonts w:hAnsi="ＭＳ 明朝" w:hint="eastAsia"/>
                <w:sz w:val="21"/>
                <w:szCs w:val="21"/>
              </w:rPr>
              <w:t>単元の導入に立てた見通しをふまえて学習を振り返り、次の学習や生活に生かそうとしている。</w:t>
            </w:r>
            <w:r w:rsidR="001817FD" w:rsidRPr="005F1647">
              <w:rPr>
                <w:rFonts w:ascii="ＭＳ ゴシック" w:eastAsia="ＭＳ ゴシック" w:hAnsi="ＭＳ ゴシック" w:hint="eastAsia"/>
                <w:sz w:val="21"/>
                <w:szCs w:val="21"/>
              </w:rPr>
              <w:t xml:space="preserve">　</w:t>
            </w:r>
          </w:p>
        </w:tc>
      </w:tr>
    </w:tbl>
    <w:p w14:paraId="57729A06" w14:textId="77777777" w:rsidR="004707C6" w:rsidRPr="005F1647" w:rsidRDefault="004707C6" w:rsidP="005F1647">
      <w:pPr>
        <w:autoSpaceDE w:val="0"/>
        <w:autoSpaceDN w:val="0"/>
        <w:spacing w:line="20" w:lineRule="atLeast"/>
        <w:rPr>
          <w:rFonts w:ascii="ＭＳ ゴシック" w:eastAsia="ＭＳ ゴシック" w:hAnsi="ＭＳ ゴシック"/>
          <w:sz w:val="22"/>
        </w:rPr>
      </w:pPr>
    </w:p>
    <w:p w14:paraId="628BA9DA" w14:textId="41FC3D6B" w:rsidR="009C1B03" w:rsidRPr="005F1647" w:rsidRDefault="00CD2F0D"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第２章　現代社会の見方・考え方</w:t>
      </w:r>
      <w:r w:rsidR="00FF2973" w:rsidRPr="005F1647">
        <w:rPr>
          <w:rFonts w:ascii="ＭＳ ゴシック" w:eastAsia="ＭＳ ゴシック" w:hAnsi="ＭＳ ゴシック" w:hint="eastAsia"/>
          <w:sz w:val="22"/>
        </w:rPr>
        <w:t xml:space="preserve">　　　　　　　　　</w:t>
      </w:r>
      <w:r w:rsidR="009C1B03" w:rsidRPr="005F1647">
        <w:rPr>
          <w:rFonts w:ascii="ＭＳ ゴシック" w:eastAsia="ＭＳ ゴシック" w:hAnsi="ＭＳ ゴシック" w:hint="eastAsia"/>
          <w:sz w:val="22"/>
        </w:rPr>
        <w:t xml:space="preserve">　　</w:t>
      </w:r>
      <w:r w:rsidR="00731B4F"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00731B4F" w:rsidRPr="005F1647">
        <w:rPr>
          <w:rFonts w:ascii="ＭＳ ゴシック" w:eastAsia="ＭＳ ゴシック" w:hAnsi="ＭＳ ゴシック" w:hint="eastAsia"/>
          <w:sz w:val="22"/>
        </w:rPr>
        <w:t xml:space="preserve">　　　 </w:t>
      </w:r>
      <w:r w:rsidR="009C1B03" w:rsidRPr="005F1647">
        <w:rPr>
          <w:rFonts w:ascii="ＭＳ ゴシック" w:eastAsia="ＭＳ ゴシック" w:hAnsi="ＭＳ ゴシック" w:hint="eastAsia"/>
          <w:sz w:val="22"/>
        </w:rPr>
        <w:t>学習指導要領の内容：Ａ（２）</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9C1B03" w:rsidRPr="005F1647" w14:paraId="4EB0EDB7" w14:textId="77777777" w:rsidTr="00875356">
        <w:trPr>
          <w:trHeight w:val="133"/>
        </w:trPr>
        <w:tc>
          <w:tcPr>
            <w:tcW w:w="10297" w:type="dxa"/>
            <w:gridSpan w:val="2"/>
            <w:shd w:val="pct15" w:color="auto" w:fill="auto"/>
            <w:tcMar>
              <w:top w:w="57" w:type="dxa"/>
              <w:bottom w:w="57" w:type="dxa"/>
              <w:right w:w="28" w:type="dxa"/>
            </w:tcMar>
            <w:vAlign w:val="center"/>
          </w:tcPr>
          <w:p w14:paraId="22FFE996" w14:textId="0FEE27DD" w:rsidR="009C1B03" w:rsidRPr="005F1647" w:rsidRDefault="00CD2F0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第1編第２章の目標</w:t>
            </w:r>
          </w:p>
        </w:tc>
      </w:tr>
      <w:tr w:rsidR="009C1B03" w:rsidRPr="005F1647" w14:paraId="6BE1BA02" w14:textId="77777777" w:rsidTr="00875356">
        <w:trPr>
          <w:trHeight w:val="1780"/>
        </w:trPr>
        <w:tc>
          <w:tcPr>
            <w:tcW w:w="10297" w:type="dxa"/>
            <w:gridSpan w:val="2"/>
            <w:shd w:val="clear" w:color="auto" w:fill="FFFFFF"/>
            <w:tcMar>
              <w:top w:w="57" w:type="dxa"/>
              <w:bottom w:w="57" w:type="dxa"/>
              <w:right w:w="28" w:type="dxa"/>
            </w:tcMar>
            <w:vAlign w:val="center"/>
          </w:tcPr>
          <w:p w14:paraId="5F8FA7BB" w14:textId="77777777" w:rsidR="005E7329" w:rsidRPr="005F1647" w:rsidRDefault="005E7329" w:rsidP="005F1647">
            <w:pPr>
              <w:spacing w:line="20" w:lineRule="atLeast"/>
              <w:ind w:left="210" w:hangingChars="100" w:hanging="210"/>
              <w:rPr>
                <w:rFonts w:hAnsi="ＭＳ 明朝"/>
                <w:sz w:val="21"/>
                <w:szCs w:val="21"/>
              </w:rPr>
            </w:pPr>
            <w:r w:rsidRPr="005F1647">
              <w:rPr>
                <w:rFonts w:hAnsi="ＭＳ 明朝" w:hint="eastAsia"/>
                <w:sz w:val="21"/>
                <w:szCs w:val="21"/>
              </w:rPr>
              <w:t>○人間は本来社会的存在であることを基に、個人の尊厳と両性の本質的平等、契約の重要性やそれを守ることの意義及び個人の責任について理解するとともに、現代社会の見方・考え方の基礎となる枠組みとして、対立と合意、効率と公正などについて理解する。</w:t>
            </w:r>
          </w:p>
          <w:p w14:paraId="2522A1A1" w14:textId="77777777" w:rsidR="005E7329" w:rsidRPr="005F1647" w:rsidRDefault="005E7329" w:rsidP="005F1647">
            <w:pPr>
              <w:spacing w:line="20" w:lineRule="atLeast"/>
              <w:ind w:left="210" w:hangingChars="100" w:hanging="210"/>
              <w:rPr>
                <w:rFonts w:hAnsi="ＭＳ 明朝"/>
                <w:sz w:val="21"/>
                <w:szCs w:val="21"/>
              </w:rPr>
            </w:pPr>
            <w:r w:rsidRPr="005F1647">
              <w:rPr>
                <w:rFonts w:hAnsi="ＭＳ 明朝" w:hint="eastAsia"/>
                <w:sz w:val="21"/>
                <w:szCs w:val="21"/>
              </w:rPr>
              <w:t>○社会生活における物事の決定の仕方、契約を通した個人と社会との関係、きまりの役割について多面的・多角的に考察する力、思考・判断したことを説明する力を養う。</w:t>
            </w:r>
          </w:p>
          <w:p w14:paraId="3C9F5828" w14:textId="77777777" w:rsidR="005E7329" w:rsidRPr="005F1647" w:rsidRDefault="005E7329" w:rsidP="005F1647">
            <w:pPr>
              <w:spacing w:line="20" w:lineRule="atLeast"/>
              <w:ind w:left="210" w:hangingChars="100" w:hanging="210"/>
              <w:rPr>
                <w:rFonts w:hAnsi="ＭＳ 明朝"/>
                <w:sz w:val="21"/>
                <w:szCs w:val="21"/>
              </w:rPr>
            </w:pPr>
            <w:r w:rsidRPr="005F1647">
              <w:rPr>
                <w:rFonts w:hAnsi="ＭＳ 明朝" w:hint="eastAsia"/>
                <w:sz w:val="21"/>
                <w:szCs w:val="21"/>
              </w:rPr>
              <w:t>○現代社会の見方・考え方について、現代社会に見られる課題の解決を視野に主体的に社会に関わろうとする態度を養う。</w:t>
            </w:r>
          </w:p>
          <w:p w14:paraId="4805D8FD" w14:textId="77777777" w:rsidR="005E7329" w:rsidRPr="005F1647" w:rsidRDefault="005E7329" w:rsidP="005F1647">
            <w:pPr>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【第１編第２章の問い】</w:t>
            </w:r>
          </w:p>
          <w:p w14:paraId="41B585FB" w14:textId="31C8341E" w:rsidR="009C1B03" w:rsidRPr="005F1647" w:rsidRDefault="005E7329" w:rsidP="005F1647">
            <w:pPr>
              <w:spacing w:line="20" w:lineRule="atLeast"/>
              <w:rPr>
                <w:rFonts w:ascii="ＭＳ ゴシック" w:eastAsia="ＭＳ ゴシック" w:hAnsi="ＭＳ ゴシック"/>
                <w:sz w:val="21"/>
                <w:szCs w:val="21"/>
              </w:rPr>
            </w:pPr>
            <w:r w:rsidRPr="005F1647">
              <w:rPr>
                <w:rFonts w:hAnsi="ＭＳ 明朝" w:hint="eastAsia"/>
                <w:sz w:val="21"/>
                <w:szCs w:val="21"/>
              </w:rPr>
              <w:t>私たちは、現代社会をどのようにとらえていけばよいのでしょうか</w:t>
            </w:r>
            <w:r w:rsidR="007A1258" w:rsidRPr="005F1647">
              <w:rPr>
                <w:rFonts w:hAnsi="ＭＳ 明朝" w:hint="eastAsia"/>
                <w:sz w:val="21"/>
                <w:szCs w:val="21"/>
              </w:rPr>
              <w:t>。</w:t>
            </w:r>
          </w:p>
        </w:tc>
      </w:tr>
      <w:tr w:rsidR="009C1B03" w:rsidRPr="005F1647" w14:paraId="76699F5D" w14:textId="77777777" w:rsidTr="00875356">
        <w:trPr>
          <w:cantSplit/>
          <w:trHeight w:val="1257"/>
        </w:trPr>
        <w:tc>
          <w:tcPr>
            <w:tcW w:w="662" w:type="dxa"/>
            <w:shd w:val="clear" w:color="auto" w:fill="D9D9D9"/>
            <w:tcMar>
              <w:top w:w="57" w:type="dxa"/>
              <w:bottom w:w="57" w:type="dxa"/>
              <w:right w:w="28" w:type="dxa"/>
            </w:tcMar>
            <w:textDirection w:val="tbRlV"/>
            <w:vAlign w:val="center"/>
          </w:tcPr>
          <w:p w14:paraId="4DA9D809" w14:textId="42EE8DDB" w:rsidR="009C1B03" w:rsidRPr="005F1647" w:rsidRDefault="00CD2F0D" w:rsidP="005F1647">
            <w:pPr>
              <w:spacing w:line="20" w:lineRule="atLeast"/>
              <w:ind w:right="113" w:firstLineChars="100" w:firstLine="210"/>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w:t>
            </w:r>
            <w:r w:rsidR="00FF2973" w:rsidRPr="005F1647">
              <w:rPr>
                <w:rFonts w:ascii="ＭＳ ゴシック" w:eastAsia="ＭＳ ゴシック" w:hAnsi="ＭＳ ゴシック" w:hint="eastAsia"/>
                <w:sz w:val="21"/>
                <w:szCs w:val="21"/>
              </w:rPr>
              <w:t>１</w:t>
            </w:r>
            <w:r w:rsidRPr="005F1647">
              <w:rPr>
                <w:rFonts w:ascii="ＭＳ ゴシック" w:eastAsia="ＭＳ ゴシック" w:hAnsi="ＭＳ ゴシック" w:hint="eastAsia"/>
                <w:sz w:val="21"/>
                <w:szCs w:val="21"/>
              </w:rPr>
              <w:t>編第２章の評価規準</w:t>
            </w:r>
          </w:p>
        </w:tc>
        <w:tc>
          <w:tcPr>
            <w:tcW w:w="9634" w:type="dxa"/>
            <w:shd w:val="clear" w:color="auto" w:fill="FFFFFF"/>
            <w:vAlign w:val="center"/>
          </w:tcPr>
          <w:p w14:paraId="07D1AE1C" w14:textId="77777777" w:rsidR="00057512" w:rsidRPr="005F1647" w:rsidRDefault="00057512"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126EB4FA" w14:textId="77777777" w:rsidR="005E7329" w:rsidRPr="005F1647" w:rsidRDefault="005E7329" w:rsidP="005F1647">
            <w:pPr>
              <w:spacing w:line="20" w:lineRule="atLeast"/>
              <w:ind w:left="210" w:hangingChars="100" w:hanging="210"/>
              <w:rPr>
                <w:sz w:val="21"/>
                <w:szCs w:val="21"/>
              </w:rPr>
            </w:pPr>
            <w:r w:rsidRPr="005F1647">
              <w:rPr>
                <w:rFonts w:hint="eastAsia"/>
                <w:sz w:val="21"/>
                <w:szCs w:val="21"/>
              </w:rPr>
              <w:t>・人間は本来社会的存在であることを基に、個人の尊厳と両性の本質的平等、契約の重要性やそれを守ることの意義及び個人の責任について理解している。</w:t>
            </w:r>
          </w:p>
          <w:p w14:paraId="35AC1D7C" w14:textId="6E45CC50" w:rsidR="000531DA" w:rsidRPr="005F1647" w:rsidRDefault="005E7329" w:rsidP="005F1647">
            <w:pPr>
              <w:spacing w:line="20" w:lineRule="atLeast"/>
              <w:ind w:left="210" w:hangingChars="100" w:hanging="210"/>
              <w:rPr>
                <w:sz w:val="21"/>
                <w:szCs w:val="21"/>
              </w:rPr>
            </w:pPr>
            <w:r w:rsidRPr="005F1647">
              <w:rPr>
                <w:rFonts w:hint="eastAsia"/>
                <w:sz w:val="21"/>
                <w:szCs w:val="21"/>
              </w:rPr>
              <w:t>・現代社会の見方・考え方の基礎となる枠組みとして、対立と合意、効率と公正などについて理解している。</w:t>
            </w:r>
          </w:p>
          <w:p w14:paraId="26F3FB42" w14:textId="77777777" w:rsidR="00057512" w:rsidRPr="005F1647" w:rsidRDefault="00057512" w:rsidP="005F1647">
            <w:pPr>
              <w:suppressAutoHyphens/>
              <w:kinsoku w:val="0"/>
              <w:autoSpaceDE w:val="0"/>
              <w:autoSpaceDN w:val="0"/>
              <w:spacing w:line="20" w:lineRule="atLeast"/>
              <w:rPr>
                <w:rFonts w:hAnsi="ＭＳ 明朝"/>
                <w:sz w:val="21"/>
                <w:szCs w:val="21"/>
                <w:u w:val="single"/>
              </w:rPr>
            </w:pPr>
            <w:r w:rsidRPr="005F1647">
              <w:rPr>
                <w:rFonts w:ascii="ＭＳ ゴシック" w:eastAsia="ＭＳ ゴシック" w:hAnsi="ＭＳ ゴシック" w:hint="eastAsia"/>
                <w:sz w:val="21"/>
                <w:szCs w:val="21"/>
                <w:u w:val="single"/>
              </w:rPr>
              <w:t xml:space="preserve">思考・判断・表現 </w:t>
            </w:r>
          </w:p>
          <w:p w14:paraId="78FAEB50" w14:textId="0FDE47D8" w:rsidR="00057512" w:rsidRPr="005F1647" w:rsidRDefault="005E7329" w:rsidP="005F1647">
            <w:pPr>
              <w:spacing w:line="20" w:lineRule="atLeast"/>
              <w:ind w:leftChars="8" w:left="226" w:hangingChars="100" w:hanging="210"/>
              <w:rPr>
                <w:sz w:val="21"/>
                <w:szCs w:val="21"/>
              </w:rPr>
            </w:pPr>
            <w:r w:rsidRPr="005F1647">
              <w:rPr>
                <w:rFonts w:hint="eastAsia"/>
                <w:sz w:val="21"/>
                <w:szCs w:val="21"/>
              </w:rPr>
              <w:t>・対立と合意、効率と公正などに着目して、社会生活における物事の決定の仕方、契約を通した個人と社会との関係、きまりの役割について多面的・多角的に考察し、表現している。</w:t>
            </w:r>
          </w:p>
          <w:p w14:paraId="4D22622F" w14:textId="77777777" w:rsidR="00057512" w:rsidRPr="005F1647" w:rsidRDefault="00057512" w:rsidP="005F1647">
            <w:pPr>
              <w:suppressAutoHyphens/>
              <w:kinsoku w:val="0"/>
              <w:autoSpaceDE w:val="0"/>
              <w:autoSpaceDN w:val="0"/>
              <w:spacing w:line="20" w:lineRule="atLeast"/>
              <w:rPr>
                <w:rFonts w:hAnsi="ＭＳ 明朝"/>
                <w:sz w:val="21"/>
                <w:szCs w:val="21"/>
                <w:u w:val="single"/>
              </w:rPr>
            </w:pPr>
            <w:r w:rsidRPr="005F1647">
              <w:rPr>
                <w:rFonts w:ascii="ＭＳ ゴシック" w:eastAsia="ＭＳ ゴシック" w:hAnsi="ＭＳ ゴシック" w:hint="eastAsia"/>
                <w:sz w:val="21"/>
                <w:szCs w:val="21"/>
                <w:u w:val="single"/>
              </w:rPr>
              <w:t xml:space="preserve">主体的に学習に取り組む態度 </w:t>
            </w:r>
          </w:p>
          <w:p w14:paraId="3B1D844F" w14:textId="6D8FE563" w:rsidR="009C1B03" w:rsidRPr="005F1647" w:rsidRDefault="005E7329" w:rsidP="005F1647">
            <w:pPr>
              <w:spacing w:line="20" w:lineRule="atLeast"/>
              <w:ind w:left="210" w:hangingChars="100" w:hanging="210"/>
              <w:rPr>
                <w:sz w:val="22"/>
                <w:szCs w:val="28"/>
              </w:rPr>
            </w:pPr>
            <w:r w:rsidRPr="005F1647">
              <w:rPr>
                <w:rFonts w:hint="eastAsia"/>
                <w:sz w:val="21"/>
                <w:szCs w:val="21"/>
              </w:rPr>
              <w:t>・現代社会の見方・考え方について、現代社会に見られる課題の解決を視野に主体的に社会に関わろうとしている。</w:t>
            </w:r>
          </w:p>
        </w:tc>
      </w:tr>
    </w:tbl>
    <w:p w14:paraId="4D13BCBA" w14:textId="2E709C2A" w:rsidR="009F0325" w:rsidRPr="005F1647" w:rsidRDefault="004707C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0"/>
        <w:gridCol w:w="2676"/>
        <w:gridCol w:w="3076"/>
        <w:gridCol w:w="4011"/>
      </w:tblGrid>
      <w:tr w:rsidR="00A32673" w:rsidRPr="005F1647" w14:paraId="5F8F466F" w14:textId="77777777" w:rsidTr="00875356">
        <w:trPr>
          <w:trHeight w:val="166"/>
        </w:trPr>
        <w:tc>
          <w:tcPr>
            <w:tcW w:w="530" w:type="dxa"/>
            <w:shd w:val="pct15" w:color="auto" w:fill="auto"/>
            <w:tcMar>
              <w:top w:w="57" w:type="dxa"/>
              <w:bottom w:w="57" w:type="dxa"/>
              <w:right w:w="28" w:type="dxa"/>
            </w:tcMar>
            <w:vAlign w:val="center"/>
          </w:tcPr>
          <w:p w14:paraId="093C14D9" w14:textId="77777777" w:rsidR="00A32673"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6" w:type="dxa"/>
            <w:shd w:val="pct15" w:color="auto" w:fill="auto"/>
            <w:tcMar>
              <w:top w:w="57" w:type="dxa"/>
              <w:bottom w:w="57" w:type="dxa"/>
              <w:right w:w="28" w:type="dxa"/>
            </w:tcMar>
            <w:vAlign w:val="center"/>
          </w:tcPr>
          <w:p w14:paraId="60F8842C" w14:textId="77777777" w:rsidR="00A32673" w:rsidRPr="005F1647" w:rsidRDefault="00A32673"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38F386CB" w14:textId="4AD1CCF7" w:rsidR="00A32673"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1" w:type="dxa"/>
            <w:shd w:val="pct15" w:color="auto" w:fill="auto"/>
            <w:tcMar>
              <w:top w:w="57" w:type="dxa"/>
              <w:bottom w:w="57" w:type="dxa"/>
            </w:tcMar>
            <w:vAlign w:val="center"/>
          </w:tcPr>
          <w:p w14:paraId="7186E86B" w14:textId="77777777" w:rsidR="00A32673" w:rsidRPr="005F1647" w:rsidRDefault="00A32673"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A32673" w:rsidRPr="005F1647" w14:paraId="6449DA8F" w14:textId="77777777" w:rsidTr="00875356">
        <w:trPr>
          <w:trHeight w:val="917"/>
        </w:trPr>
        <w:tc>
          <w:tcPr>
            <w:tcW w:w="530" w:type="dxa"/>
            <w:shd w:val="clear" w:color="auto" w:fill="auto"/>
            <w:tcMar>
              <w:top w:w="57" w:type="dxa"/>
              <w:bottom w:w="57" w:type="dxa"/>
              <w:right w:w="28" w:type="dxa"/>
            </w:tcMar>
          </w:tcPr>
          <w:p w14:paraId="168DEA04" w14:textId="3FE8E079" w:rsidR="00A32673" w:rsidRPr="005F1647" w:rsidRDefault="00CD2F0D"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10</w:t>
            </w:r>
          </w:p>
        </w:tc>
        <w:tc>
          <w:tcPr>
            <w:tcW w:w="2676" w:type="dxa"/>
            <w:shd w:val="clear" w:color="auto" w:fill="auto"/>
            <w:tcMar>
              <w:top w:w="57" w:type="dxa"/>
              <w:bottom w:w="57" w:type="dxa"/>
              <w:right w:w="28" w:type="dxa"/>
            </w:tcMar>
          </w:tcPr>
          <w:p w14:paraId="4B02615D" w14:textId="77777777" w:rsidR="005E7329" w:rsidRPr="005F1647" w:rsidRDefault="005E7329" w:rsidP="005F1647">
            <w:pPr>
              <w:widowControl/>
              <w:snapToGrid w:val="0"/>
              <w:spacing w:line="20" w:lineRule="atLeast"/>
              <w:ind w:left="420" w:hangingChars="200" w:hanging="420"/>
              <w:rPr>
                <w:rFonts w:hAnsi="ＭＳ 明朝"/>
                <w:sz w:val="21"/>
                <w:szCs w:val="21"/>
              </w:rPr>
            </w:pPr>
            <w:r w:rsidRPr="005F1647">
              <w:rPr>
                <w:rFonts w:hAnsi="ＭＳ 明朝" w:hint="eastAsia"/>
                <w:sz w:val="21"/>
                <w:szCs w:val="21"/>
              </w:rPr>
              <w:t>【学習のはじめに】</w:t>
            </w:r>
          </w:p>
          <w:p w14:paraId="342659D2" w14:textId="79A11850" w:rsidR="001122B5" w:rsidRPr="005F1647" w:rsidRDefault="005E7329" w:rsidP="005F1647">
            <w:pPr>
              <w:widowControl/>
              <w:snapToGrid w:val="0"/>
              <w:spacing w:line="20" w:lineRule="atLeast"/>
              <w:rPr>
                <w:rFonts w:hAnsi="ＭＳ 明朝"/>
                <w:sz w:val="21"/>
                <w:szCs w:val="21"/>
              </w:rPr>
            </w:pPr>
            <w:r w:rsidRPr="005F1647">
              <w:rPr>
                <w:rFonts w:hAnsi="ＭＳ 明朝" w:hint="eastAsia"/>
                <w:sz w:val="21"/>
                <w:szCs w:val="21"/>
              </w:rPr>
              <w:t>地域の公園づくりに参加しよう（教科書P. 24-25）</w:t>
            </w:r>
          </w:p>
        </w:tc>
        <w:tc>
          <w:tcPr>
            <w:tcW w:w="3076" w:type="dxa"/>
            <w:shd w:val="clear" w:color="auto" w:fill="auto"/>
            <w:tcMar>
              <w:top w:w="57" w:type="dxa"/>
              <w:bottom w:w="57" w:type="dxa"/>
              <w:right w:w="28" w:type="dxa"/>
            </w:tcMar>
          </w:tcPr>
          <w:p w14:paraId="36005BFB" w14:textId="1AC22813" w:rsidR="00A32673" w:rsidRPr="005F1647" w:rsidRDefault="005E7329" w:rsidP="005F1647">
            <w:pPr>
              <w:spacing w:line="20" w:lineRule="atLeast"/>
              <w:ind w:left="210" w:hangingChars="100" w:hanging="210"/>
              <w:rPr>
                <w:sz w:val="21"/>
                <w:szCs w:val="21"/>
              </w:rPr>
            </w:pPr>
            <w:r w:rsidRPr="005F1647">
              <w:rPr>
                <w:rFonts w:hint="eastAsia"/>
                <w:sz w:val="21"/>
                <w:szCs w:val="21"/>
              </w:rPr>
              <w:t>○資料から公園周辺の状況や地域住民の意見などを読み取り、疑問点を整理し課題をま</w:t>
            </w:r>
            <w:r w:rsidRPr="005F1647">
              <w:rPr>
                <w:rFonts w:hint="eastAsia"/>
                <w:sz w:val="21"/>
                <w:szCs w:val="21"/>
              </w:rPr>
              <w:lastRenderedPageBreak/>
              <w:t>とめる。</w:t>
            </w:r>
          </w:p>
        </w:tc>
        <w:tc>
          <w:tcPr>
            <w:tcW w:w="4011" w:type="dxa"/>
            <w:shd w:val="clear" w:color="auto" w:fill="auto"/>
            <w:tcMar>
              <w:top w:w="57" w:type="dxa"/>
              <w:bottom w:w="57" w:type="dxa"/>
            </w:tcMar>
          </w:tcPr>
          <w:p w14:paraId="46D5880C" w14:textId="1AEF63E5" w:rsidR="00A32673" w:rsidRPr="005F1647" w:rsidRDefault="005E732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lastRenderedPageBreak/>
              <w:t>思考・判断・表現</w:t>
            </w:r>
          </w:p>
          <w:p w14:paraId="210BFF32" w14:textId="03BD2B82" w:rsidR="00A32673" w:rsidRPr="005F1647" w:rsidRDefault="005E7329" w:rsidP="005F1647">
            <w:pPr>
              <w:spacing w:line="20" w:lineRule="atLeast"/>
              <w:ind w:firstLineChars="100" w:firstLine="210"/>
              <w:rPr>
                <w:sz w:val="21"/>
                <w:szCs w:val="21"/>
              </w:rPr>
            </w:pPr>
            <w:r w:rsidRPr="005F1647">
              <w:rPr>
                <w:rFonts w:hint="eastAsia"/>
                <w:sz w:val="21"/>
                <w:szCs w:val="21"/>
              </w:rPr>
              <w:t>資料から公園周辺の状況や地域住民の意見などを読み取り、疑問点を整理し課</w:t>
            </w:r>
            <w:r w:rsidRPr="005F1647">
              <w:rPr>
                <w:rFonts w:hint="eastAsia"/>
                <w:sz w:val="21"/>
                <w:szCs w:val="21"/>
              </w:rPr>
              <w:lastRenderedPageBreak/>
              <w:t>題をまとめている。</w:t>
            </w:r>
          </w:p>
        </w:tc>
      </w:tr>
      <w:tr w:rsidR="00A65D1F" w:rsidRPr="005F1647" w14:paraId="4BB43E4C" w14:textId="77777777" w:rsidTr="00875356">
        <w:trPr>
          <w:trHeight w:val="917"/>
        </w:trPr>
        <w:tc>
          <w:tcPr>
            <w:tcW w:w="530" w:type="dxa"/>
            <w:shd w:val="clear" w:color="auto" w:fill="auto"/>
            <w:tcMar>
              <w:top w:w="57" w:type="dxa"/>
              <w:bottom w:w="57" w:type="dxa"/>
              <w:right w:w="28" w:type="dxa"/>
            </w:tcMar>
          </w:tcPr>
          <w:p w14:paraId="76BF301B" w14:textId="77777777" w:rsidR="00A65D1F" w:rsidRPr="005F1647" w:rsidRDefault="00A65D1F" w:rsidP="005F1647">
            <w:pPr>
              <w:autoSpaceDE w:val="0"/>
              <w:autoSpaceDN w:val="0"/>
              <w:snapToGrid w:val="0"/>
              <w:spacing w:line="20" w:lineRule="atLeast"/>
              <w:jc w:val="center"/>
              <w:rPr>
                <w:rFonts w:hAnsi="ＭＳ 明朝"/>
                <w:sz w:val="21"/>
                <w:szCs w:val="21"/>
              </w:rPr>
            </w:pPr>
          </w:p>
        </w:tc>
        <w:tc>
          <w:tcPr>
            <w:tcW w:w="2676" w:type="dxa"/>
            <w:shd w:val="clear" w:color="auto" w:fill="auto"/>
            <w:tcMar>
              <w:top w:w="57" w:type="dxa"/>
              <w:bottom w:w="57" w:type="dxa"/>
              <w:right w:w="28" w:type="dxa"/>
            </w:tcMar>
          </w:tcPr>
          <w:p w14:paraId="1FA57F16" w14:textId="77777777" w:rsidR="00A65D1F" w:rsidRPr="005F1647" w:rsidRDefault="00A65D1F" w:rsidP="005F1647">
            <w:pPr>
              <w:widowControl/>
              <w:snapToGrid w:val="0"/>
              <w:spacing w:line="20" w:lineRule="atLeast"/>
              <w:ind w:left="420" w:hangingChars="200" w:hanging="420"/>
              <w:rPr>
                <w:rFonts w:hAnsi="ＭＳ 明朝"/>
                <w:sz w:val="21"/>
                <w:szCs w:val="21"/>
              </w:rPr>
            </w:pPr>
          </w:p>
        </w:tc>
        <w:tc>
          <w:tcPr>
            <w:tcW w:w="3076" w:type="dxa"/>
            <w:shd w:val="clear" w:color="auto" w:fill="auto"/>
            <w:tcMar>
              <w:top w:w="57" w:type="dxa"/>
              <w:bottom w:w="57" w:type="dxa"/>
              <w:right w:w="28" w:type="dxa"/>
            </w:tcMar>
          </w:tcPr>
          <w:p w14:paraId="2B09428A" w14:textId="25882457" w:rsidR="00A65D1F" w:rsidRPr="005F1647" w:rsidRDefault="00A65D1F" w:rsidP="005F1647">
            <w:pPr>
              <w:spacing w:line="20" w:lineRule="atLeast"/>
              <w:ind w:left="210" w:hangingChars="100" w:hanging="210"/>
              <w:rPr>
                <w:sz w:val="21"/>
                <w:szCs w:val="21"/>
              </w:rPr>
            </w:pPr>
            <w:r w:rsidRPr="005F1647">
              <w:rPr>
                <w:rFonts w:hint="eastAsia"/>
                <w:sz w:val="21"/>
                <w:szCs w:val="21"/>
              </w:rPr>
              <w:t>○</w:t>
            </w:r>
            <w:r w:rsidRPr="00875356">
              <w:rPr>
                <w:rFonts w:hint="eastAsia"/>
                <w:w w:val="95"/>
                <w:sz w:val="21"/>
                <w:szCs w:val="21"/>
              </w:rPr>
              <w:t>単元を貫く問いを設定する活動を通して、現代社会の見方・考え方の学習について見通しをもって取り組もうとする。</w:t>
            </w:r>
          </w:p>
        </w:tc>
        <w:tc>
          <w:tcPr>
            <w:tcW w:w="4011" w:type="dxa"/>
            <w:shd w:val="clear" w:color="auto" w:fill="auto"/>
            <w:tcMar>
              <w:top w:w="57" w:type="dxa"/>
              <w:bottom w:w="57" w:type="dxa"/>
            </w:tcMar>
          </w:tcPr>
          <w:p w14:paraId="1FDE8DD0" w14:textId="77777777" w:rsidR="00A65D1F" w:rsidRPr="005F1647" w:rsidRDefault="00A65D1F"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r w:rsidRPr="005F1647">
              <w:rPr>
                <w:rFonts w:ascii="ＭＳ ゴシック" w:eastAsia="ＭＳ ゴシック" w:hAnsi="ＭＳ ゴシック" w:hint="eastAsia"/>
                <w:sz w:val="21"/>
                <w:szCs w:val="21"/>
              </w:rPr>
              <w:t>★</w:t>
            </w:r>
          </w:p>
          <w:p w14:paraId="1D4A6FEB" w14:textId="37F316C4" w:rsidR="00A65D1F" w:rsidRPr="00875356" w:rsidRDefault="00A65D1F" w:rsidP="005F1647">
            <w:pPr>
              <w:spacing w:line="20" w:lineRule="atLeast"/>
              <w:ind w:firstLineChars="100" w:firstLine="199"/>
              <w:rPr>
                <w:rFonts w:ascii="ＭＳ ゴシック" w:eastAsia="ＭＳ ゴシック" w:hAnsi="ＭＳ ゴシック"/>
                <w:w w:val="95"/>
                <w:sz w:val="21"/>
                <w:szCs w:val="21"/>
                <w:u w:val="single"/>
              </w:rPr>
            </w:pPr>
            <w:r w:rsidRPr="00875356">
              <w:rPr>
                <w:rFonts w:hint="eastAsia"/>
                <w:w w:val="95"/>
                <w:sz w:val="21"/>
                <w:szCs w:val="21"/>
              </w:rPr>
              <w:t>単元を貫く問いを設定する活動を通して、現代社会の見方・考え方の学習について見通しをもって取り組もうとしている。</w:t>
            </w:r>
          </w:p>
        </w:tc>
      </w:tr>
      <w:tr w:rsidR="00A32673" w:rsidRPr="005F1647" w14:paraId="422EE414" w14:textId="77777777" w:rsidTr="00875356">
        <w:trPr>
          <w:trHeight w:val="207"/>
        </w:trPr>
        <w:tc>
          <w:tcPr>
            <w:tcW w:w="530" w:type="dxa"/>
            <w:shd w:val="clear" w:color="auto" w:fill="auto"/>
            <w:tcMar>
              <w:top w:w="57" w:type="dxa"/>
              <w:bottom w:w="57" w:type="dxa"/>
              <w:right w:w="28" w:type="dxa"/>
            </w:tcMar>
          </w:tcPr>
          <w:p w14:paraId="00527F0A" w14:textId="626568B8" w:rsidR="00A32673" w:rsidRPr="005F1647" w:rsidRDefault="00A326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w:t>
            </w:r>
            <w:r w:rsidR="00D14702" w:rsidRPr="005F1647">
              <w:rPr>
                <w:rFonts w:hAnsi="ＭＳ 明朝" w:hint="eastAsia"/>
                <w:sz w:val="21"/>
                <w:szCs w:val="21"/>
              </w:rPr>
              <w:t>1</w:t>
            </w:r>
          </w:p>
        </w:tc>
        <w:tc>
          <w:tcPr>
            <w:tcW w:w="2676" w:type="dxa"/>
            <w:shd w:val="clear" w:color="auto" w:fill="auto"/>
            <w:tcMar>
              <w:top w:w="57" w:type="dxa"/>
              <w:bottom w:w="57" w:type="dxa"/>
              <w:right w:w="28" w:type="dxa"/>
            </w:tcMar>
          </w:tcPr>
          <w:p w14:paraId="1841C089"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社会における私たちときまりの意義（教科書P. 26-27）</w:t>
            </w:r>
          </w:p>
          <w:p w14:paraId="2D84103A" w14:textId="77777777" w:rsidR="00A65D1F" w:rsidRPr="005F1647" w:rsidRDefault="00A65D1F" w:rsidP="005F1647">
            <w:pPr>
              <w:widowControl/>
              <w:snapToGrid w:val="0"/>
              <w:spacing w:line="20" w:lineRule="atLeast"/>
              <w:ind w:left="420" w:hangingChars="200" w:hanging="420"/>
              <w:rPr>
                <w:rFonts w:hAnsi="ＭＳ 明朝"/>
                <w:sz w:val="21"/>
                <w:szCs w:val="21"/>
              </w:rPr>
            </w:pPr>
            <w:r w:rsidRPr="005F1647">
              <w:rPr>
                <w:rFonts w:hAnsi="ＭＳ 明朝" w:hint="eastAsia"/>
                <w:sz w:val="21"/>
                <w:szCs w:val="21"/>
              </w:rPr>
              <w:t>・社会的存在としての人間</w:t>
            </w:r>
          </w:p>
          <w:p w14:paraId="3E6F4D59" w14:textId="77777777" w:rsidR="00A65D1F" w:rsidRPr="005F1647" w:rsidRDefault="00A65D1F" w:rsidP="005F1647">
            <w:pPr>
              <w:widowControl/>
              <w:snapToGrid w:val="0"/>
              <w:spacing w:line="20" w:lineRule="atLeast"/>
              <w:ind w:left="420" w:hangingChars="200" w:hanging="420"/>
              <w:rPr>
                <w:rFonts w:hAnsi="ＭＳ 明朝"/>
                <w:sz w:val="21"/>
                <w:szCs w:val="21"/>
              </w:rPr>
            </w:pPr>
            <w:r w:rsidRPr="005F1647">
              <w:rPr>
                <w:rFonts w:hAnsi="ＭＳ 明朝" w:hint="eastAsia"/>
                <w:sz w:val="21"/>
                <w:szCs w:val="21"/>
              </w:rPr>
              <w:t>・家族と社会</w:t>
            </w:r>
          </w:p>
          <w:p w14:paraId="074278F6" w14:textId="4EF725B9" w:rsidR="001122B5" w:rsidRPr="005F1647" w:rsidRDefault="00A65D1F" w:rsidP="005F1647">
            <w:pPr>
              <w:widowControl/>
              <w:snapToGrid w:val="0"/>
              <w:spacing w:line="20" w:lineRule="atLeast"/>
              <w:rPr>
                <w:rFonts w:hAnsi="ＭＳ 明朝"/>
                <w:sz w:val="21"/>
                <w:szCs w:val="21"/>
              </w:rPr>
            </w:pPr>
            <w:r w:rsidRPr="005F1647">
              <w:rPr>
                <w:rFonts w:hAnsi="ＭＳ 明朝" w:hint="eastAsia"/>
                <w:sz w:val="21"/>
                <w:szCs w:val="21"/>
              </w:rPr>
              <w:t>・社会生活ときまり</w:t>
            </w:r>
          </w:p>
        </w:tc>
        <w:tc>
          <w:tcPr>
            <w:tcW w:w="3076" w:type="dxa"/>
            <w:shd w:val="clear" w:color="auto" w:fill="auto"/>
            <w:tcMar>
              <w:top w:w="57" w:type="dxa"/>
              <w:bottom w:w="57" w:type="dxa"/>
              <w:right w:w="28" w:type="dxa"/>
            </w:tcMar>
          </w:tcPr>
          <w:p w14:paraId="6F418906" w14:textId="77777777" w:rsidR="00A65D1F" w:rsidRPr="005F1647" w:rsidRDefault="00A65D1F" w:rsidP="005F1647">
            <w:pPr>
              <w:spacing w:line="20" w:lineRule="atLeast"/>
              <w:ind w:left="210" w:hangingChars="100" w:hanging="210"/>
              <w:rPr>
                <w:sz w:val="21"/>
                <w:szCs w:val="21"/>
              </w:rPr>
            </w:pPr>
            <w:r w:rsidRPr="005F1647">
              <w:rPr>
                <w:rFonts w:hint="eastAsia"/>
                <w:sz w:val="21"/>
                <w:szCs w:val="21"/>
              </w:rPr>
              <w:t>○人間が社会的存在であることやきまりの意義について理解する。</w:t>
            </w:r>
          </w:p>
          <w:p w14:paraId="2792BE68" w14:textId="6E67D413" w:rsidR="00A32673" w:rsidRPr="005F1647" w:rsidRDefault="00A65D1F" w:rsidP="005F1647">
            <w:pPr>
              <w:spacing w:line="20" w:lineRule="atLeast"/>
              <w:ind w:left="210" w:hangingChars="100" w:hanging="210"/>
              <w:rPr>
                <w:sz w:val="21"/>
                <w:szCs w:val="21"/>
              </w:rPr>
            </w:pPr>
            <w:r w:rsidRPr="005F1647">
              <w:rPr>
                <w:rFonts w:hint="eastAsia"/>
                <w:sz w:val="21"/>
                <w:szCs w:val="21"/>
              </w:rPr>
              <w:t>○社会生活でのきまりの必要性について、様々な社会集団との関係から考え、表現する。</w:t>
            </w:r>
          </w:p>
        </w:tc>
        <w:tc>
          <w:tcPr>
            <w:tcW w:w="4011" w:type="dxa"/>
            <w:shd w:val="clear" w:color="auto" w:fill="auto"/>
            <w:tcMar>
              <w:top w:w="57" w:type="dxa"/>
              <w:bottom w:w="57" w:type="dxa"/>
            </w:tcMar>
          </w:tcPr>
          <w:p w14:paraId="439F66B6" w14:textId="77777777" w:rsidR="00A32673"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D3198F" w:rsidRPr="005F1647">
              <w:rPr>
                <w:rFonts w:ascii="ＭＳ ゴシック" w:eastAsia="ＭＳ ゴシック" w:hAnsi="ＭＳ ゴシック" w:hint="eastAsia"/>
                <w:sz w:val="21"/>
                <w:szCs w:val="21"/>
              </w:rPr>
              <w:t>★</w:t>
            </w:r>
          </w:p>
          <w:p w14:paraId="5534202B" w14:textId="6C39F36A" w:rsidR="00A32673" w:rsidRPr="005F1647" w:rsidRDefault="00A65D1F" w:rsidP="005F1647">
            <w:pPr>
              <w:spacing w:line="20" w:lineRule="atLeast"/>
              <w:ind w:firstLineChars="100" w:firstLine="210"/>
              <w:rPr>
                <w:sz w:val="21"/>
                <w:szCs w:val="21"/>
              </w:rPr>
            </w:pPr>
            <w:r w:rsidRPr="005F1647">
              <w:rPr>
                <w:rFonts w:hint="eastAsia"/>
                <w:sz w:val="21"/>
                <w:szCs w:val="21"/>
              </w:rPr>
              <w:t>人間は社会的存在であり、互いの個性や考え方を尊重し合って生活するためにはきまりが必要であることを理解している。</w:t>
            </w:r>
          </w:p>
          <w:p w14:paraId="4BC2F979" w14:textId="77777777" w:rsidR="00A32673"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1E9675C" w14:textId="6F93B814" w:rsidR="00A32673" w:rsidRPr="005F1647" w:rsidRDefault="00146EEF" w:rsidP="005F1647">
            <w:pPr>
              <w:spacing w:line="20" w:lineRule="atLeast"/>
              <w:ind w:firstLineChars="100" w:firstLine="210"/>
              <w:rPr>
                <w:sz w:val="21"/>
                <w:szCs w:val="21"/>
              </w:rPr>
            </w:pPr>
            <w:r w:rsidRPr="005F1647">
              <w:rPr>
                <w:rFonts w:hint="eastAsia"/>
                <w:sz w:val="21"/>
                <w:szCs w:val="21"/>
              </w:rPr>
              <w:t>社会生活においてきまりが必要である理由を考察し、社会集団との関係から表現している</w:t>
            </w:r>
            <w:r w:rsidR="00A32673" w:rsidRPr="005F1647">
              <w:rPr>
                <w:rFonts w:hint="eastAsia"/>
                <w:sz w:val="21"/>
                <w:szCs w:val="21"/>
              </w:rPr>
              <w:t>。</w:t>
            </w:r>
          </w:p>
        </w:tc>
      </w:tr>
      <w:tr w:rsidR="00A32673" w:rsidRPr="005F1647" w14:paraId="1816BFC5" w14:textId="77777777" w:rsidTr="00875356">
        <w:trPr>
          <w:trHeight w:val="207"/>
        </w:trPr>
        <w:tc>
          <w:tcPr>
            <w:tcW w:w="530" w:type="dxa"/>
            <w:shd w:val="clear" w:color="auto" w:fill="auto"/>
            <w:tcMar>
              <w:top w:w="57" w:type="dxa"/>
              <w:bottom w:w="57" w:type="dxa"/>
              <w:right w:w="28" w:type="dxa"/>
            </w:tcMar>
          </w:tcPr>
          <w:p w14:paraId="1BF09AD3" w14:textId="33D7061F" w:rsidR="00A32673" w:rsidRPr="005F1647" w:rsidRDefault="00A326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w:t>
            </w:r>
            <w:r w:rsidR="00D14702" w:rsidRPr="005F1647">
              <w:rPr>
                <w:rFonts w:hAnsi="ＭＳ 明朝" w:hint="eastAsia"/>
                <w:sz w:val="21"/>
                <w:szCs w:val="21"/>
              </w:rPr>
              <w:t>2</w:t>
            </w:r>
          </w:p>
        </w:tc>
        <w:tc>
          <w:tcPr>
            <w:tcW w:w="2676" w:type="dxa"/>
            <w:shd w:val="clear" w:color="auto" w:fill="auto"/>
            <w:tcMar>
              <w:top w:w="57" w:type="dxa"/>
              <w:bottom w:w="57" w:type="dxa"/>
              <w:right w:w="28" w:type="dxa"/>
            </w:tcMar>
          </w:tcPr>
          <w:p w14:paraId="440411A6"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「対立」と「合意」</w:t>
            </w:r>
          </w:p>
          <w:p w14:paraId="6B25D4A2"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－見方・考え方 その１－（教科書P. 28-29）</w:t>
            </w:r>
          </w:p>
          <w:p w14:paraId="255B480F"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・対立と合意とは</w:t>
            </w:r>
          </w:p>
          <w:p w14:paraId="19860A66" w14:textId="39E82F02" w:rsidR="00A32673"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・合意する方法</w:t>
            </w:r>
          </w:p>
        </w:tc>
        <w:tc>
          <w:tcPr>
            <w:tcW w:w="3076" w:type="dxa"/>
            <w:shd w:val="clear" w:color="auto" w:fill="auto"/>
            <w:tcMar>
              <w:top w:w="57" w:type="dxa"/>
              <w:bottom w:w="57" w:type="dxa"/>
              <w:right w:w="28" w:type="dxa"/>
            </w:tcMar>
          </w:tcPr>
          <w:p w14:paraId="5D35655E" w14:textId="77777777" w:rsidR="00146EEF" w:rsidRPr="005F1647" w:rsidRDefault="00146EEF" w:rsidP="005F1647">
            <w:pPr>
              <w:spacing w:line="20" w:lineRule="atLeast"/>
              <w:ind w:left="210" w:hangingChars="100" w:hanging="210"/>
              <w:rPr>
                <w:sz w:val="21"/>
                <w:szCs w:val="21"/>
              </w:rPr>
            </w:pPr>
            <w:r w:rsidRPr="005F1647">
              <w:rPr>
                <w:rFonts w:hint="eastAsia"/>
                <w:sz w:val="21"/>
                <w:szCs w:val="21"/>
              </w:rPr>
              <w:t>○社会集団では、意見や利害の違いから対立が起こるが、互いの権利や利益が保障されるように合意がなされていることについて理解する。</w:t>
            </w:r>
          </w:p>
          <w:p w14:paraId="15B4A6A5" w14:textId="68746145" w:rsidR="00A32673" w:rsidRPr="005F1647" w:rsidRDefault="00146EEF" w:rsidP="005F1647">
            <w:pPr>
              <w:spacing w:line="20" w:lineRule="atLeast"/>
              <w:ind w:left="210" w:hangingChars="100" w:hanging="210"/>
              <w:rPr>
                <w:sz w:val="21"/>
                <w:szCs w:val="21"/>
              </w:rPr>
            </w:pPr>
            <w:r w:rsidRPr="005F1647">
              <w:rPr>
                <w:rFonts w:hint="eastAsia"/>
                <w:sz w:val="21"/>
                <w:szCs w:val="21"/>
              </w:rPr>
              <w:t>○対立を解消し合意するための望ましい方法について、様々な視点から考え、表現する。</w:t>
            </w:r>
          </w:p>
        </w:tc>
        <w:tc>
          <w:tcPr>
            <w:tcW w:w="4011" w:type="dxa"/>
            <w:shd w:val="clear" w:color="auto" w:fill="auto"/>
            <w:tcMar>
              <w:top w:w="57" w:type="dxa"/>
              <w:bottom w:w="57" w:type="dxa"/>
            </w:tcMar>
          </w:tcPr>
          <w:p w14:paraId="4E69BF03" w14:textId="77777777" w:rsidR="00A32673"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49D1C356" w14:textId="43FBFE4E" w:rsidR="00A32673" w:rsidRPr="005F1647" w:rsidRDefault="00146EEF" w:rsidP="005F1647">
            <w:pPr>
              <w:spacing w:line="20" w:lineRule="atLeast"/>
              <w:ind w:firstLineChars="100" w:firstLine="210"/>
              <w:rPr>
                <w:sz w:val="21"/>
                <w:szCs w:val="21"/>
              </w:rPr>
            </w:pPr>
            <w:r w:rsidRPr="005F1647">
              <w:rPr>
                <w:rFonts w:hint="eastAsia"/>
                <w:sz w:val="21"/>
                <w:szCs w:val="21"/>
              </w:rPr>
              <w:t>現代社会の見方・考え方の基礎となる概念的な枠組みとしての対立と合意を理解している。</w:t>
            </w:r>
          </w:p>
          <w:p w14:paraId="0F3F8DA4" w14:textId="77777777" w:rsidR="00A32673"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429866D" w14:textId="403D1D08" w:rsidR="00A32673" w:rsidRPr="005F1647" w:rsidRDefault="00146EEF" w:rsidP="005F1647">
            <w:pPr>
              <w:spacing w:line="20" w:lineRule="atLeast"/>
              <w:ind w:firstLineChars="100" w:firstLine="210"/>
              <w:rPr>
                <w:sz w:val="21"/>
                <w:szCs w:val="21"/>
              </w:rPr>
            </w:pPr>
            <w:r w:rsidRPr="005F1647">
              <w:rPr>
                <w:rFonts w:hint="eastAsia"/>
                <w:sz w:val="21"/>
                <w:szCs w:val="21"/>
              </w:rPr>
              <w:t>対立を解消し合意するための望ましい方法について、多面的・多角的に考察し、適切に表現している</w:t>
            </w:r>
            <w:r w:rsidR="00A32673" w:rsidRPr="005F1647">
              <w:rPr>
                <w:rFonts w:hint="eastAsia"/>
                <w:sz w:val="21"/>
                <w:szCs w:val="21"/>
              </w:rPr>
              <w:t>。</w:t>
            </w:r>
          </w:p>
        </w:tc>
      </w:tr>
      <w:tr w:rsidR="00A32673" w:rsidRPr="005F1647" w14:paraId="7B3958E0" w14:textId="77777777" w:rsidTr="00875356">
        <w:trPr>
          <w:trHeight w:val="207"/>
        </w:trPr>
        <w:tc>
          <w:tcPr>
            <w:tcW w:w="530" w:type="dxa"/>
            <w:shd w:val="clear" w:color="auto" w:fill="auto"/>
            <w:tcMar>
              <w:top w:w="57" w:type="dxa"/>
              <w:bottom w:w="57" w:type="dxa"/>
              <w:right w:w="28" w:type="dxa"/>
            </w:tcMar>
          </w:tcPr>
          <w:p w14:paraId="3BC79693" w14:textId="758A9B7F" w:rsidR="00A32673" w:rsidRPr="005F1647" w:rsidRDefault="00A326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w:t>
            </w:r>
            <w:r w:rsidR="00D14702" w:rsidRPr="005F1647">
              <w:rPr>
                <w:rFonts w:hAnsi="ＭＳ 明朝" w:hint="eastAsia"/>
                <w:sz w:val="21"/>
                <w:szCs w:val="21"/>
              </w:rPr>
              <w:t>3</w:t>
            </w:r>
          </w:p>
        </w:tc>
        <w:tc>
          <w:tcPr>
            <w:tcW w:w="2676" w:type="dxa"/>
            <w:shd w:val="clear" w:color="auto" w:fill="auto"/>
            <w:tcMar>
              <w:top w:w="57" w:type="dxa"/>
              <w:bottom w:w="57" w:type="dxa"/>
              <w:right w:w="28" w:type="dxa"/>
            </w:tcMar>
          </w:tcPr>
          <w:p w14:paraId="1C3862C9"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「効率」と「公正」</w:t>
            </w:r>
          </w:p>
          <w:p w14:paraId="3A328D3D"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－見方・考え方 その２－（教科書P. 30-31）</w:t>
            </w:r>
          </w:p>
          <w:p w14:paraId="40613D4B"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・効率と公正とは</w:t>
            </w:r>
          </w:p>
          <w:p w14:paraId="01106B06" w14:textId="6D7941CE" w:rsidR="001122B5"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・公正な社会をつくるために</w:t>
            </w:r>
          </w:p>
        </w:tc>
        <w:tc>
          <w:tcPr>
            <w:tcW w:w="3076" w:type="dxa"/>
            <w:shd w:val="clear" w:color="auto" w:fill="auto"/>
            <w:tcMar>
              <w:top w:w="57" w:type="dxa"/>
              <w:bottom w:w="57" w:type="dxa"/>
              <w:right w:w="28" w:type="dxa"/>
            </w:tcMar>
          </w:tcPr>
          <w:p w14:paraId="76DE4A27" w14:textId="77777777" w:rsidR="00146EEF" w:rsidRPr="005F1647" w:rsidRDefault="00146EEF" w:rsidP="005F1647">
            <w:pPr>
              <w:spacing w:line="20" w:lineRule="atLeast"/>
              <w:ind w:left="210" w:hangingChars="100" w:hanging="210"/>
              <w:rPr>
                <w:sz w:val="21"/>
                <w:szCs w:val="21"/>
              </w:rPr>
            </w:pPr>
            <w:r w:rsidRPr="005F1647">
              <w:rPr>
                <w:rFonts w:hint="eastAsia"/>
                <w:sz w:val="21"/>
                <w:szCs w:val="21"/>
              </w:rPr>
              <w:t>○合意するための判断基準として、無駄を省く「効率」や合意の手続きや内容についての「公正」という考え方があることについて理解する。</w:t>
            </w:r>
          </w:p>
          <w:p w14:paraId="3B7F0FEC" w14:textId="6480FC6E" w:rsidR="00A32673" w:rsidRPr="005F1647" w:rsidRDefault="00146EEF" w:rsidP="005F1647">
            <w:pPr>
              <w:spacing w:line="20" w:lineRule="atLeast"/>
              <w:ind w:left="210" w:hangingChars="100" w:hanging="210"/>
              <w:rPr>
                <w:sz w:val="21"/>
                <w:szCs w:val="21"/>
              </w:rPr>
            </w:pPr>
            <w:r w:rsidRPr="005F1647">
              <w:rPr>
                <w:rFonts w:hint="eastAsia"/>
                <w:sz w:val="21"/>
                <w:szCs w:val="21"/>
              </w:rPr>
              <w:t>○対立を解消し、合意するための効率と公正の考え方について、様々な視点から考え、表現する。</w:t>
            </w:r>
          </w:p>
        </w:tc>
        <w:tc>
          <w:tcPr>
            <w:tcW w:w="4011" w:type="dxa"/>
            <w:shd w:val="clear" w:color="auto" w:fill="auto"/>
            <w:tcMar>
              <w:top w:w="57" w:type="dxa"/>
              <w:bottom w:w="57" w:type="dxa"/>
            </w:tcMar>
          </w:tcPr>
          <w:p w14:paraId="1492B3B8" w14:textId="71B2E44C" w:rsidR="00A32673"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65D1F" w:rsidRPr="005F1647">
              <w:rPr>
                <w:rFonts w:ascii="ＭＳ ゴシック" w:eastAsia="ＭＳ ゴシック" w:hAnsi="ＭＳ ゴシック" w:hint="eastAsia"/>
                <w:sz w:val="21"/>
                <w:szCs w:val="21"/>
              </w:rPr>
              <w:t>★</w:t>
            </w:r>
          </w:p>
          <w:p w14:paraId="5B054B4C" w14:textId="43213CB8" w:rsidR="00A32673" w:rsidRPr="005F1647" w:rsidRDefault="00146EEF" w:rsidP="005F1647">
            <w:pPr>
              <w:spacing w:line="20" w:lineRule="atLeast"/>
              <w:ind w:firstLineChars="100" w:firstLine="210"/>
              <w:rPr>
                <w:sz w:val="21"/>
                <w:szCs w:val="21"/>
              </w:rPr>
            </w:pPr>
            <w:r w:rsidRPr="005F1647">
              <w:rPr>
                <w:rFonts w:hint="eastAsia"/>
                <w:sz w:val="21"/>
                <w:szCs w:val="21"/>
              </w:rPr>
              <w:t>現代社会の見方・考え方の基礎となる概念的な枠組みとしての効率と公正を理解している</w:t>
            </w:r>
            <w:r w:rsidR="00A32673" w:rsidRPr="005F1647">
              <w:rPr>
                <w:rFonts w:hint="eastAsia"/>
                <w:sz w:val="21"/>
                <w:szCs w:val="21"/>
              </w:rPr>
              <w:t>。</w:t>
            </w:r>
          </w:p>
          <w:p w14:paraId="752677F3" w14:textId="203FE26D" w:rsidR="00A32673"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FD4A135" w14:textId="7705B81F" w:rsidR="00A32673" w:rsidRPr="005F1647" w:rsidRDefault="00A32673" w:rsidP="005F1647">
            <w:pPr>
              <w:spacing w:line="20" w:lineRule="atLeast"/>
              <w:rPr>
                <w:sz w:val="21"/>
                <w:szCs w:val="21"/>
              </w:rPr>
            </w:pPr>
            <w:r w:rsidRPr="005F1647">
              <w:rPr>
                <w:rFonts w:hint="eastAsia"/>
                <w:sz w:val="21"/>
                <w:szCs w:val="21"/>
              </w:rPr>
              <w:t xml:space="preserve">　</w:t>
            </w:r>
            <w:r w:rsidR="00146EEF" w:rsidRPr="005F1647">
              <w:rPr>
                <w:rFonts w:hint="eastAsia"/>
                <w:sz w:val="21"/>
                <w:szCs w:val="21"/>
              </w:rPr>
              <w:t>合意がなされるための判断基準としての効率と公正の考え方について、多面的・多角的に考察し、適切に表現している</w:t>
            </w:r>
            <w:r w:rsidRPr="005F1647">
              <w:rPr>
                <w:rFonts w:hint="eastAsia"/>
                <w:sz w:val="21"/>
                <w:szCs w:val="21"/>
              </w:rPr>
              <w:t>。</w:t>
            </w:r>
          </w:p>
        </w:tc>
      </w:tr>
      <w:tr w:rsidR="00D14702" w:rsidRPr="005F1647" w14:paraId="4401EBAB" w14:textId="77777777" w:rsidTr="00875356">
        <w:trPr>
          <w:trHeight w:val="207"/>
        </w:trPr>
        <w:tc>
          <w:tcPr>
            <w:tcW w:w="530" w:type="dxa"/>
            <w:shd w:val="clear" w:color="auto" w:fill="auto"/>
            <w:tcMar>
              <w:top w:w="57" w:type="dxa"/>
              <w:bottom w:w="57" w:type="dxa"/>
              <w:right w:w="28" w:type="dxa"/>
            </w:tcMar>
          </w:tcPr>
          <w:p w14:paraId="4875AA1E" w14:textId="54C8B407" w:rsidR="00D14702" w:rsidRPr="005F1647" w:rsidRDefault="00D14702"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14</w:t>
            </w:r>
          </w:p>
        </w:tc>
        <w:tc>
          <w:tcPr>
            <w:tcW w:w="2676" w:type="dxa"/>
            <w:shd w:val="clear" w:color="auto" w:fill="auto"/>
            <w:tcMar>
              <w:top w:w="57" w:type="dxa"/>
              <w:bottom w:w="57" w:type="dxa"/>
              <w:right w:w="28" w:type="dxa"/>
            </w:tcMar>
          </w:tcPr>
          <w:p w14:paraId="7B1EC9FE"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きまりを守る責任とその評価（教科書P. 32-33）</w:t>
            </w:r>
          </w:p>
          <w:p w14:paraId="67381DCA"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・きまりと責任</w:t>
            </w:r>
          </w:p>
          <w:p w14:paraId="650C09E0" w14:textId="6EDBCCC9" w:rsidR="00D14702"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・きまりの評価と変更</w:t>
            </w:r>
          </w:p>
        </w:tc>
        <w:tc>
          <w:tcPr>
            <w:tcW w:w="3076" w:type="dxa"/>
            <w:shd w:val="clear" w:color="auto" w:fill="auto"/>
            <w:tcMar>
              <w:top w:w="57" w:type="dxa"/>
              <w:bottom w:w="57" w:type="dxa"/>
              <w:right w:w="28" w:type="dxa"/>
            </w:tcMar>
          </w:tcPr>
          <w:p w14:paraId="51B0D73D" w14:textId="77777777" w:rsidR="00146EEF" w:rsidRPr="005F1647" w:rsidRDefault="00146EEF" w:rsidP="005F1647">
            <w:pPr>
              <w:spacing w:line="20" w:lineRule="atLeast"/>
              <w:ind w:left="210" w:hangingChars="100" w:hanging="210"/>
              <w:rPr>
                <w:sz w:val="21"/>
                <w:szCs w:val="21"/>
              </w:rPr>
            </w:pPr>
            <w:r w:rsidRPr="005F1647">
              <w:rPr>
                <w:rFonts w:hint="eastAsia"/>
                <w:sz w:val="21"/>
                <w:szCs w:val="21"/>
              </w:rPr>
              <w:t>○きまりや契約の意義について理解した上で、それらを守ることでそれぞれの権利や利益が保障されていることについて理解する。</w:t>
            </w:r>
          </w:p>
          <w:p w14:paraId="19E3D36F" w14:textId="083E3002" w:rsidR="00D14702" w:rsidRPr="005F1647" w:rsidRDefault="00146EEF" w:rsidP="005F1647">
            <w:pPr>
              <w:spacing w:line="20" w:lineRule="atLeast"/>
              <w:ind w:left="210" w:hangingChars="100" w:hanging="210"/>
              <w:rPr>
                <w:sz w:val="21"/>
                <w:szCs w:val="21"/>
              </w:rPr>
            </w:pPr>
            <w:r w:rsidRPr="005F1647">
              <w:rPr>
                <w:rFonts w:hint="eastAsia"/>
                <w:sz w:val="21"/>
                <w:szCs w:val="21"/>
              </w:rPr>
              <w:t>○状況が変わればきまりを見直す必要があることに気付き、きまりの評価や変更について、５つの視点から考え、表現する。</w:t>
            </w:r>
          </w:p>
        </w:tc>
        <w:tc>
          <w:tcPr>
            <w:tcW w:w="4011" w:type="dxa"/>
            <w:shd w:val="clear" w:color="auto" w:fill="auto"/>
            <w:tcMar>
              <w:top w:w="57" w:type="dxa"/>
              <w:bottom w:w="57" w:type="dxa"/>
            </w:tcMar>
          </w:tcPr>
          <w:p w14:paraId="7F422173" w14:textId="77777777" w:rsidR="00146EEF" w:rsidRPr="005F1647" w:rsidRDefault="00146EEF"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270A2EF1" w14:textId="77777777" w:rsidR="00146EEF" w:rsidRPr="005F1647" w:rsidRDefault="00146EEF" w:rsidP="005F1647">
            <w:pPr>
              <w:spacing w:line="20" w:lineRule="atLeast"/>
              <w:rPr>
                <w:rFonts w:hAnsi="ＭＳ 明朝"/>
                <w:sz w:val="21"/>
                <w:szCs w:val="21"/>
              </w:rPr>
            </w:pPr>
            <w:r w:rsidRPr="005F1647">
              <w:rPr>
                <w:rFonts w:hAnsi="ＭＳ 明朝" w:hint="eastAsia"/>
                <w:sz w:val="21"/>
                <w:szCs w:val="21"/>
              </w:rPr>
              <w:t xml:space="preserve">　きまりを契約という概念でとらえ直し、きまりや契約を守ることの意義について理解している。</w:t>
            </w:r>
          </w:p>
          <w:p w14:paraId="4CB79842" w14:textId="77777777" w:rsidR="00146EEF" w:rsidRPr="005F1647" w:rsidRDefault="00146EEF" w:rsidP="005F1647">
            <w:pPr>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543302DE" w14:textId="3A590B78" w:rsidR="00D14702" w:rsidRPr="005F1647" w:rsidRDefault="00146EEF" w:rsidP="005F1647">
            <w:pPr>
              <w:spacing w:line="20" w:lineRule="atLeast"/>
              <w:rPr>
                <w:rFonts w:hAnsi="ＭＳ 明朝"/>
                <w:sz w:val="21"/>
                <w:szCs w:val="21"/>
                <w:u w:val="single"/>
              </w:rPr>
            </w:pPr>
            <w:r w:rsidRPr="005F1647">
              <w:rPr>
                <w:rFonts w:hAnsi="ＭＳ 明朝" w:hint="eastAsia"/>
                <w:sz w:val="21"/>
                <w:szCs w:val="21"/>
              </w:rPr>
              <w:t xml:space="preserve">　きまりを評価、変更するときの５つの視点にもとづいて、きまりの評価を行い、権利や利益、問題点などについて多面的・多角的に考察し、適切に表現している。</w:t>
            </w:r>
          </w:p>
        </w:tc>
      </w:tr>
      <w:tr w:rsidR="00D14702" w:rsidRPr="005F1647" w14:paraId="20750CE3" w14:textId="77777777" w:rsidTr="00875356">
        <w:trPr>
          <w:trHeight w:val="207"/>
        </w:trPr>
        <w:tc>
          <w:tcPr>
            <w:tcW w:w="530" w:type="dxa"/>
            <w:shd w:val="clear" w:color="auto" w:fill="auto"/>
            <w:tcMar>
              <w:top w:w="57" w:type="dxa"/>
              <w:bottom w:w="57" w:type="dxa"/>
              <w:right w:w="28" w:type="dxa"/>
            </w:tcMar>
          </w:tcPr>
          <w:p w14:paraId="17F75266" w14:textId="0AE7B637" w:rsidR="00D14702" w:rsidRPr="005F1647" w:rsidRDefault="00D14702"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15</w:t>
            </w:r>
          </w:p>
        </w:tc>
        <w:tc>
          <w:tcPr>
            <w:tcW w:w="2676" w:type="dxa"/>
            <w:shd w:val="clear" w:color="auto" w:fill="auto"/>
            <w:tcMar>
              <w:top w:w="57" w:type="dxa"/>
              <w:bottom w:w="57" w:type="dxa"/>
              <w:right w:w="28" w:type="dxa"/>
            </w:tcMar>
          </w:tcPr>
          <w:p w14:paraId="7D1EFF8B" w14:textId="77777777" w:rsidR="00A65D1F" w:rsidRPr="005F1647" w:rsidRDefault="00A65D1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【チャレンジ公民】</w:t>
            </w:r>
          </w:p>
          <w:p w14:paraId="0620CCAE" w14:textId="293E84BD" w:rsidR="00D14702" w:rsidRPr="005F1647" w:rsidRDefault="00A65D1F" w:rsidP="005F1647">
            <w:pPr>
              <w:widowControl/>
              <w:snapToGrid w:val="0"/>
              <w:spacing w:line="20" w:lineRule="atLeast"/>
              <w:rPr>
                <w:rFonts w:hAnsi="ＭＳ 明朝"/>
                <w:sz w:val="21"/>
                <w:szCs w:val="21"/>
              </w:rPr>
            </w:pPr>
            <w:r w:rsidRPr="005F1647">
              <w:rPr>
                <w:rFonts w:hAnsi="ＭＳ 明朝" w:hint="eastAsia"/>
                <w:sz w:val="21"/>
                <w:szCs w:val="21"/>
              </w:rPr>
              <w:t>公園づくりについて話し合おう（教科書P. 34-35）</w:t>
            </w:r>
          </w:p>
        </w:tc>
        <w:tc>
          <w:tcPr>
            <w:tcW w:w="3076" w:type="dxa"/>
            <w:shd w:val="clear" w:color="auto" w:fill="auto"/>
            <w:tcMar>
              <w:top w:w="57" w:type="dxa"/>
              <w:bottom w:w="57" w:type="dxa"/>
              <w:right w:w="28" w:type="dxa"/>
            </w:tcMar>
          </w:tcPr>
          <w:p w14:paraId="3358D679" w14:textId="126FE6DA" w:rsidR="00D14702" w:rsidRPr="005F1647" w:rsidRDefault="00146EEF" w:rsidP="005F1647">
            <w:pPr>
              <w:spacing w:line="20" w:lineRule="atLeast"/>
              <w:ind w:left="210" w:hangingChars="100" w:hanging="210"/>
              <w:rPr>
                <w:sz w:val="21"/>
                <w:szCs w:val="21"/>
              </w:rPr>
            </w:pPr>
            <w:r w:rsidRPr="005F1647">
              <w:rPr>
                <w:rFonts w:hint="eastAsia"/>
                <w:sz w:val="21"/>
                <w:szCs w:val="21"/>
              </w:rPr>
              <w:t>○公園に設置する遊具や器具について、効率と公正の見方・考え方を働かせてまとめる。</w:t>
            </w:r>
          </w:p>
        </w:tc>
        <w:tc>
          <w:tcPr>
            <w:tcW w:w="4011" w:type="dxa"/>
            <w:shd w:val="clear" w:color="auto" w:fill="auto"/>
            <w:tcMar>
              <w:top w:w="57" w:type="dxa"/>
              <w:bottom w:w="57" w:type="dxa"/>
            </w:tcMar>
          </w:tcPr>
          <w:p w14:paraId="77E9F990" w14:textId="77777777" w:rsidR="00146EEF" w:rsidRPr="005F1647" w:rsidRDefault="00146EEF"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7228C0B0" w14:textId="6617F4E8" w:rsidR="00D14702" w:rsidRPr="00875356" w:rsidRDefault="00146EEF" w:rsidP="005F1647">
            <w:pPr>
              <w:spacing w:line="20" w:lineRule="atLeast"/>
              <w:rPr>
                <w:rFonts w:hAnsi="ＭＳ 明朝"/>
                <w:w w:val="95"/>
                <w:sz w:val="21"/>
                <w:szCs w:val="21"/>
              </w:rPr>
            </w:pPr>
            <w:r w:rsidRPr="00875356">
              <w:rPr>
                <w:rFonts w:hAnsi="ＭＳ 明朝" w:hint="eastAsia"/>
                <w:w w:val="95"/>
                <w:sz w:val="21"/>
                <w:szCs w:val="21"/>
              </w:rPr>
              <w:t xml:space="preserve">　公園に関わる意見を整理して、どのような遊具や器具を設置するかまとめている。</w:t>
            </w:r>
          </w:p>
        </w:tc>
      </w:tr>
    </w:tbl>
    <w:p w14:paraId="0B94D77A" w14:textId="77777777" w:rsidR="00875356" w:rsidRDefault="00875356"/>
    <w:tbl>
      <w:tblPr>
        <w:tblpPr w:leftFromText="142" w:rightFromText="142" w:vertAnchor="text" w:horzAnchor="margin" w:tblpX="114" w:tblpY="2"/>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0"/>
        <w:gridCol w:w="2672"/>
        <w:gridCol w:w="3077"/>
        <w:gridCol w:w="4012"/>
      </w:tblGrid>
      <w:tr w:rsidR="00691755" w:rsidRPr="005F1647" w14:paraId="2A6E7425" w14:textId="77777777" w:rsidTr="00875356">
        <w:trPr>
          <w:trHeight w:val="256"/>
        </w:trPr>
        <w:tc>
          <w:tcPr>
            <w:tcW w:w="530" w:type="dxa"/>
            <w:shd w:val="clear" w:color="auto" w:fill="auto"/>
            <w:tcMar>
              <w:top w:w="57" w:type="dxa"/>
              <w:bottom w:w="57" w:type="dxa"/>
              <w:right w:w="28" w:type="dxa"/>
            </w:tcMar>
          </w:tcPr>
          <w:p w14:paraId="3C1CA133" w14:textId="77777777" w:rsidR="00691755" w:rsidRPr="005F1647" w:rsidRDefault="00691755" w:rsidP="005F1647">
            <w:pPr>
              <w:autoSpaceDE w:val="0"/>
              <w:autoSpaceDN w:val="0"/>
              <w:snapToGrid w:val="0"/>
              <w:spacing w:line="20" w:lineRule="atLeast"/>
              <w:jc w:val="center"/>
              <w:rPr>
                <w:rFonts w:hAnsi="ＭＳ 明朝"/>
                <w:sz w:val="21"/>
                <w:szCs w:val="21"/>
              </w:rPr>
            </w:pPr>
          </w:p>
        </w:tc>
        <w:tc>
          <w:tcPr>
            <w:tcW w:w="2672" w:type="dxa"/>
            <w:shd w:val="clear" w:color="auto" w:fill="auto"/>
            <w:tcMar>
              <w:top w:w="57" w:type="dxa"/>
              <w:bottom w:w="57" w:type="dxa"/>
              <w:right w:w="28" w:type="dxa"/>
            </w:tcMar>
          </w:tcPr>
          <w:p w14:paraId="3161070E" w14:textId="77777777" w:rsidR="00691755" w:rsidRPr="005F1647" w:rsidRDefault="00691755" w:rsidP="005F1647">
            <w:pPr>
              <w:widowControl/>
              <w:snapToGrid w:val="0"/>
              <w:spacing w:line="20" w:lineRule="atLeast"/>
              <w:ind w:left="210" w:hangingChars="100" w:hanging="210"/>
              <w:rPr>
                <w:rFonts w:hAnsi="ＭＳ 明朝"/>
                <w:sz w:val="21"/>
                <w:szCs w:val="21"/>
              </w:rPr>
            </w:pPr>
          </w:p>
        </w:tc>
        <w:tc>
          <w:tcPr>
            <w:tcW w:w="3077" w:type="dxa"/>
            <w:shd w:val="clear" w:color="auto" w:fill="auto"/>
            <w:tcMar>
              <w:top w:w="57" w:type="dxa"/>
              <w:bottom w:w="57" w:type="dxa"/>
              <w:right w:w="28" w:type="dxa"/>
            </w:tcMar>
          </w:tcPr>
          <w:p w14:paraId="725882A5" w14:textId="7BDB3BB6" w:rsidR="00691755" w:rsidRPr="005F1647" w:rsidRDefault="00691755" w:rsidP="005F1647">
            <w:pPr>
              <w:spacing w:line="20" w:lineRule="atLeast"/>
              <w:ind w:left="210" w:hangingChars="100" w:hanging="210"/>
              <w:rPr>
                <w:sz w:val="21"/>
                <w:szCs w:val="21"/>
              </w:rPr>
            </w:pPr>
            <w:r w:rsidRPr="005F1647">
              <w:rPr>
                <w:rFonts w:hint="eastAsia"/>
                <w:sz w:val="21"/>
                <w:szCs w:val="21"/>
              </w:rPr>
              <w:t>○公園での遊び方について、きまりの評価や視点、効率と公正の観点から自分の意見をまとめ、ボール遊びについて自分の結論を説明する。</w:t>
            </w:r>
          </w:p>
        </w:tc>
        <w:tc>
          <w:tcPr>
            <w:tcW w:w="4012" w:type="dxa"/>
            <w:shd w:val="clear" w:color="auto" w:fill="auto"/>
            <w:tcMar>
              <w:top w:w="57" w:type="dxa"/>
              <w:bottom w:w="57" w:type="dxa"/>
            </w:tcMar>
          </w:tcPr>
          <w:p w14:paraId="404C0BC4" w14:textId="77777777" w:rsidR="00691755" w:rsidRPr="005F1647" w:rsidRDefault="00691755"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4898D69F" w14:textId="406C3126" w:rsidR="00691755" w:rsidRPr="005F1647" w:rsidRDefault="00691755" w:rsidP="005F1647">
            <w:pPr>
              <w:spacing w:line="20" w:lineRule="atLeast"/>
              <w:rPr>
                <w:rFonts w:hAnsi="ＭＳ 明朝"/>
                <w:sz w:val="21"/>
                <w:szCs w:val="21"/>
              </w:rPr>
            </w:pPr>
            <w:r w:rsidRPr="005F1647">
              <w:rPr>
                <w:rFonts w:hAnsi="ＭＳ 明朝" w:hint="eastAsia"/>
                <w:sz w:val="21"/>
                <w:szCs w:val="21"/>
              </w:rPr>
              <w:t xml:space="preserve">　公園での遊び方について、きまりの評価の視点や、効率と公正の見方・考え方を働かせて考察し、説明している。</w:t>
            </w:r>
          </w:p>
        </w:tc>
      </w:tr>
      <w:tr w:rsidR="00D14702" w:rsidRPr="005F1647" w14:paraId="7D10F3B6" w14:textId="77777777" w:rsidTr="00875356">
        <w:trPr>
          <w:trHeight w:val="256"/>
        </w:trPr>
        <w:tc>
          <w:tcPr>
            <w:tcW w:w="530" w:type="dxa"/>
            <w:shd w:val="clear" w:color="auto" w:fill="auto"/>
            <w:tcMar>
              <w:top w:w="57" w:type="dxa"/>
              <w:bottom w:w="57" w:type="dxa"/>
              <w:right w:w="28" w:type="dxa"/>
            </w:tcMar>
          </w:tcPr>
          <w:p w14:paraId="45C4052D" w14:textId="732DF30E" w:rsidR="00D14702" w:rsidRPr="005F1647" w:rsidRDefault="00D14702"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16</w:t>
            </w:r>
          </w:p>
        </w:tc>
        <w:tc>
          <w:tcPr>
            <w:tcW w:w="2672" w:type="dxa"/>
            <w:shd w:val="clear" w:color="auto" w:fill="auto"/>
            <w:tcMar>
              <w:top w:w="57" w:type="dxa"/>
              <w:bottom w:w="57" w:type="dxa"/>
              <w:right w:w="28" w:type="dxa"/>
            </w:tcMar>
          </w:tcPr>
          <w:p w14:paraId="55A5057D" w14:textId="77777777" w:rsidR="00691755" w:rsidRPr="005F1647" w:rsidRDefault="00691755"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【まとめとふり返り】</w:t>
            </w:r>
          </w:p>
          <w:p w14:paraId="0C0778C6" w14:textId="36D075E9" w:rsidR="00D14702" w:rsidRPr="005F1647" w:rsidRDefault="00691755" w:rsidP="005F1647">
            <w:pPr>
              <w:widowControl/>
              <w:snapToGrid w:val="0"/>
              <w:spacing w:line="20" w:lineRule="atLeast"/>
              <w:rPr>
                <w:rFonts w:hAnsi="ＭＳ 明朝"/>
                <w:sz w:val="21"/>
                <w:szCs w:val="21"/>
              </w:rPr>
            </w:pPr>
            <w:r w:rsidRPr="005F1647">
              <w:rPr>
                <w:rFonts w:hAnsi="ＭＳ 明朝" w:hint="eastAsia"/>
                <w:sz w:val="21"/>
                <w:szCs w:val="21"/>
              </w:rPr>
              <w:t>章のまとめをしよう（教科書P. 36-37）</w:t>
            </w:r>
          </w:p>
        </w:tc>
        <w:tc>
          <w:tcPr>
            <w:tcW w:w="3077" w:type="dxa"/>
            <w:shd w:val="clear" w:color="auto" w:fill="auto"/>
            <w:tcMar>
              <w:top w:w="57" w:type="dxa"/>
              <w:bottom w:w="57" w:type="dxa"/>
              <w:right w:w="28" w:type="dxa"/>
            </w:tcMar>
          </w:tcPr>
          <w:p w14:paraId="77207B1B" w14:textId="77777777" w:rsidR="00691755" w:rsidRPr="005F1647" w:rsidRDefault="00691755" w:rsidP="005F1647">
            <w:pPr>
              <w:spacing w:line="20" w:lineRule="atLeast"/>
              <w:ind w:left="210" w:hangingChars="100" w:hanging="210"/>
              <w:rPr>
                <w:sz w:val="21"/>
                <w:szCs w:val="21"/>
              </w:rPr>
            </w:pPr>
            <w:r w:rsidRPr="005F1647">
              <w:rPr>
                <w:rFonts w:hint="eastAsia"/>
                <w:sz w:val="21"/>
                <w:szCs w:val="21"/>
              </w:rPr>
              <w:t>○第1編第2章の問いについて、見方・考え方を働かせて多面的・多角的に考察し、表現する。</w:t>
            </w:r>
          </w:p>
          <w:p w14:paraId="15B10D36" w14:textId="341FAB80" w:rsidR="00D14702" w:rsidRPr="005F1647" w:rsidRDefault="00691755" w:rsidP="005F1647">
            <w:pPr>
              <w:spacing w:line="20" w:lineRule="atLeast"/>
              <w:ind w:left="210" w:hangingChars="100" w:hanging="210"/>
              <w:rPr>
                <w:sz w:val="21"/>
                <w:szCs w:val="21"/>
              </w:rPr>
            </w:pPr>
            <w:r w:rsidRPr="005F1647">
              <w:rPr>
                <w:rFonts w:hint="eastAsia"/>
                <w:sz w:val="21"/>
                <w:szCs w:val="21"/>
              </w:rPr>
              <w:t>○単元の導入に立てた見通しをふまえて学習を振り返り、次の学習や生活に生かそうとする。</w:t>
            </w:r>
          </w:p>
        </w:tc>
        <w:tc>
          <w:tcPr>
            <w:tcW w:w="4012" w:type="dxa"/>
            <w:shd w:val="clear" w:color="auto" w:fill="auto"/>
            <w:tcMar>
              <w:top w:w="57" w:type="dxa"/>
              <w:bottom w:w="57" w:type="dxa"/>
            </w:tcMar>
          </w:tcPr>
          <w:p w14:paraId="7B3165F7" w14:textId="77777777" w:rsidR="0033402D" w:rsidRPr="005F1647" w:rsidRDefault="0033402D"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121A3ED" w14:textId="77777777" w:rsidR="0033402D" w:rsidRPr="005F1647" w:rsidRDefault="0033402D" w:rsidP="005F1647">
            <w:pPr>
              <w:spacing w:line="20" w:lineRule="atLeast"/>
              <w:rPr>
                <w:rFonts w:hAnsi="ＭＳ 明朝"/>
                <w:sz w:val="21"/>
                <w:szCs w:val="21"/>
              </w:rPr>
            </w:pPr>
            <w:r w:rsidRPr="005F1647">
              <w:rPr>
                <w:rFonts w:hAnsi="ＭＳ 明朝" w:hint="eastAsia"/>
                <w:sz w:val="21"/>
                <w:szCs w:val="21"/>
              </w:rPr>
              <w:t xml:space="preserve">　第1編第2章の問いについて、見方・考え方を働かせて多面的・多角的に考察し、表現している</w:t>
            </w:r>
          </w:p>
          <w:p w14:paraId="729A83DA" w14:textId="77777777" w:rsidR="0033402D" w:rsidRPr="005F1647" w:rsidRDefault="0033402D"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44549CD2" w14:textId="2CC12A59" w:rsidR="00D14702" w:rsidRPr="005F1647" w:rsidRDefault="0033402D" w:rsidP="005F1647">
            <w:pPr>
              <w:spacing w:line="20" w:lineRule="atLeast"/>
              <w:rPr>
                <w:rFonts w:hAnsi="ＭＳ 明朝"/>
                <w:sz w:val="21"/>
                <w:szCs w:val="21"/>
              </w:rPr>
            </w:pPr>
            <w:r w:rsidRPr="005F1647">
              <w:rPr>
                <w:rFonts w:hAnsi="ＭＳ 明朝" w:hint="eastAsia"/>
                <w:sz w:val="21"/>
                <w:szCs w:val="21"/>
              </w:rPr>
              <w:t xml:space="preserve">　単元の導入に立てた見通しをふまえて学習を振り返り、次の学習や生活に生かそうとしている。</w:t>
            </w:r>
          </w:p>
        </w:tc>
      </w:tr>
    </w:tbl>
    <w:p w14:paraId="648ACBC9" w14:textId="2627DF3B" w:rsidR="00F573CC" w:rsidRPr="005F1647" w:rsidRDefault="00F573CC" w:rsidP="005F1647">
      <w:pPr>
        <w:autoSpaceDE w:val="0"/>
        <w:autoSpaceDN w:val="0"/>
        <w:spacing w:line="20" w:lineRule="atLeast"/>
        <w:rPr>
          <w:rFonts w:ascii="ＭＳ ゴシック" w:eastAsia="ＭＳ ゴシック" w:hAnsi="ＭＳ ゴシック"/>
          <w:sz w:val="22"/>
        </w:rPr>
      </w:pPr>
      <w:r w:rsidRPr="005F1647">
        <w:rPr>
          <w:rFonts w:ascii="ＭＳ ゴシック" w:eastAsia="ＭＳ ゴシック" w:hAnsi="ＭＳ ゴシック"/>
          <w:sz w:val="22"/>
        </w:rPr>
        <w:br/>
      </w:r>
      <w:r w:rsidR="00207FAE" w:rsidRPr="005F1647">
        <w:rPr>
          <w:rFonts w:ascii="ＭＳ ゴシック" w:eastAsia="ＭＳ ゴシック" w:hAnsi="ＭＳ ゴシック" w:hint="eastAsia"/>
          <w:sz w:val="22"/>
        </w:rPr>
        <w:t xml:space="preserve">第２編　私たちの生活と政治　　</w:t>
      </w:r>
      <w:r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学習指導要領の内容：Ｃ</w:t>
      </w:r>
    </w:p>
    <w:p w14:paraId="40435994" w14:textId="4A9556B5" w:rsidR="00833E50" w:rsidRPr="005F1647" w:rsidRDefault="00207FAE" w:rsidP="005F1647">
      <w:pPr>
        <w:autoSpaceDE w:val="0"/>
        <w:autoSpaceDN w:val="0"/>
        <w:spacing w:line="20" w:lineRule="atLeast"/>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第１章　個人の尊重と日本国憲法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学習指導要領の内容：Ｃ（１）</w:t>
      </w:r>
    </w:p>
    <w:tbl>
      <w:tblPr>
        <w:tblpPr w:leftFromText="142" w:rightFromText="142" w:vertAnchor="text" w:horzAnchor="margin" w:tblpX="114" w:tblpY="9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F573CC" w:rsidRPr="005F1647" w14:paraId="3B12E655" w14:textId="77777777" w:rsidTr="00875356">
        <w:trPr>
          <w:trHeight w:val="140"/>
        </w:trPr>
        <w:tc>
          <w:tcPr>
            <w:tcW w:w="10297" w:type="dxa"/>
            <w:gridSpan w:val="2"/>
            <w:shd w:val="pct15" w:color="auto" w:fill="auto"/>
            <w:tcMar>
              <w:top w:w="57" w:type="dxa"/>
              <w:bottom w:w="57" w:type="dxa"/>
              <w:right w:w="28" w:type="dxa"/>
            </w:tcMar>
            <w:vAlign w:val="center"/>
          </w:tcPr>
          <w:p w14:paraId="3BB8C964" w14:textId="77777777" w:rsidR="00F573CC" w:rsidRPr="005F1647" w:rsidRDefault="00F573CC"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第２編第１章の目標</w:t>
            </w:r>
          </w:p>
        </w:tc>
      </w:tr>
      <w:tr w:rsidR="00F573CC" w:rsidRPr="005F1647" w14:paraId="4F64E3C8" w14:textId="77777777" w:rsidTr="00875356">
        <w:trPr>
          <w:trHeight w:val="1233"/>
        </w:trPr>
        <w:tc>
          <w:tcPr>
            <w:tcW w:w="10297" w:type="dxa"/>
            <w:gridSpan w:val="2"/>
            <w:shd w:val="clear" w:color="auto" w:fill="FFFFFF"/>
            <w:tcMar>
              <w:top w:w="57" w:type="dxa"/>
              <w:bottom w:w="57" w:type="dxa"/>
              <w:right w:w="28" w:type="dxa"/>
            </w:tcMar>
            <w:vAlign w:val="center"/>
          </w:tcPr>
          <w:p w14:paraId="61011DF2" w14:textId="77777777" w:rsidR="00207FAE" w:rsidRPr="005F1647" w:rsidRDefault="00207FAE"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w:t>
            </w:r>
            <w:r w:rsidRPr="005F1647">
              <w:rPr>
                <w:rFonts w:hAnsi="ＭＳ 明朝" w:hint="eastAsia"/>
                <w:w w:val="90"/>
                <w:sz w:val="21"/>
                <w:szCs w:val="21"/>
              </w:rPr>
              <w:t>人間の尊重についての考え方や法の意義、法に基づく政治及び日本国憲法の基本的原則などについて理解する。</w:t>
            </w:r>
          </w:p>
          <w:p w14:paraId="02E6B25F" w14:textId="77777777" w:rsidR="00207FAE" w:rsidRPr="005F1647" w:rsidRDefault="00207FAE"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○日本の政治が日本国憲法に基づいて行われていることの意義について多面的・多角的に考察する力、思考・判断したことを説明する力を養う。</w:t>
            </w:r>
          </w:p>
          <w:p w14:paraId="675597BD" w14:textId="77777777" w:rsidR="00207FAE" w:rsidRPr="005F1647" w:rsidRDefault="00207FAE"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○個人の尊重と日本国憲法について、現代社会に見られる課題の解決を視野に主体的に社会に関わろうとする態度を養う。</w:t>
            </w:r>
          </w:p>
          <w:p w14:paraId="59AB1476" w14:textId="77777777" w:rsidR="00207FAE" w:rsidRPr="005F1647" w:rsidRDefault="00207FAE" w:rsidP="005F1647">
            <w:pPr>
              <w:widowControl/>
              <w:snapToGrid w:val="0"/>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【第２編第１章の問い】</w:t>
            </w:r>
          </w:p>
          <w:p w14:paraId="4CA0C9A7" w14:textId="232EF7C2" w:rsidR="00F573CC" w:rsidRPr="005F1647" w:rsidRDefault="00207FAE"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私たちの生活を支える政治は、なぜ日本国憲法に基づいて行われているのでしょうか。</w:t>
            </w:r>
          </w:p>
        </w:tc>
      </w:tr>
      <w:tr w:rsidR="00F573CC" w:rsidRPr="005F1647" w14:paraId="60F64270" w14:textId="77777777" w:rsidTr="00875356">
        <w:trPr>
          <w:cantSplit/>
          <w:trHeight w:val="2947"/>
        </w:trPr>
        <w:tc>
          <w:tcPr>
            <w:tcW w:w="662" w:type="dxa"/>
            <w:shd w:val="clear" w:color="auto" w:fill="D9D9D9"/>
            <w:tcMar>
              <w:top w:w="57" w:type="dxa"/>
              <w:bottom w:w="57" w:type="dxa"/>
              <w:right w:w="28" w:type="dxa"/>
            </w:tcMar>
            <w:textDirection w:val="tbRlV"/>
            <w:vAlign w:val="center"/>
          </w:tcPr>
          <w:p w14:paraId="6C8360DF" w14:textId="77777777" w:rsidR="00F573CC" w:rsidRPr="005F1647" w:rsidRDefault="00F573CC" w:rsidP="005F1647">
            <w:pPr>
              <w:snapToGrid w:val="0"/>
              <w:spacing w:line="20" w:lineRule="atLeast"/>
              <w:ind w:leftChars="100" w:left="200" w:right="113"/>
              <w:jc w:val="center"/>
              <w:rPr>
                <w:rFonts w:hAnsi="ＭＳ 明朝"/>
                <w:sz w:val="21"/>
                <w:szCs w:val="21"/>
              </w:rPr>
            </w:pPr>
            <w:r w:rsidRPr="005F1647">
              <w:rPr>
                <w:rFonts w:ascii="ＭＳ ゴシック" w:eastAsia="ＭＳ ゴシック" w:hAnsi="ＭＳ ゴシック" w:hint="eastAsia"/>
                <w:sz w:val="21"/>
                <w:szCs w:val="21"/>
              </w:rPr>
              <w:t>第２編第１章の評価規準</w:t>
            </w:r>
          </w:p>
        </w:tc>
        <w:tc>
          <w:tcPr>
            <w:tcW w:w="9634" w:type="dxa"/>
            <w:shd w:val="clear" w:color="auto" w:fill="FFFFFF"/>
            <w:vAlign w:val="center"/>
          </w:tcPr>
          <w:p w14:paraId="5E96AA63" w14:textId="77777777" w:rsidR="00E922FA" w:rsidRPr="005F1647" w:rsidRDefault="00E922FA" w:rsidP="005F1647">
            <w:pPr>
              <w:snapToGrid w:val="0"/>
              <w:spacing w:line="20" w:lineRule="atLeast"/>
              <w:ind w:left="220" w:hangingChars="100" w:hanging="220"/>
              <w:rPr>
                <w:rFonts w:ascii="ＭＳ ゴシック" w:eastAsia="ＭＳ ゴシック" w:hAnsi="ＭＳ ゴシック"/>
                <w:sz w:val="22"/>
                <w:szCs w:val="28"/>
                <w:u w:val="single"/>
              </w:rPr>
            </w:pPr>
            <w:r w:rsidRPr="005F1647">
              <w:rPr>
                <w:rFonts w:ascii="ＭＳ ゴシック" w:eastAsia="ＭＳ ゴシック" w:hAnsi="ＭＳ ゴシック" w:hint="eastAsia"/>
                <w:sz w:val="22"/>
                <w:szCs w:val="28"/>
                <w:u w:val="single"/>
              </w:rPr>
              <w:t>知識・技能</w:t>
            </w:r>
          </w:p>
          <w:p w14:paraId="55137C5E" w14:textId="77777777" w:rsidR="00E922FA" w:rsidRPr="005F1647" w:rsidRDefault="00E922FA" w:rsidP="005F1647">
            <w:pPr>
              <w:snapToGrid w:val="0"/>
              <w:spacing w:line="20" w:lineRule="atLeast"/>
              <w:ind w:left="220" w:hangingChars="100" w:hanging="220"/>
              <w:rPr>
                <w:sz w:val="22"/>
                <w:szCs w:val="28"/>
              </w:rPr>
            </w:pPr>
            <w:r w:rsidRPr="005F1647">
              <w:rPr>
                <w:rFonts w:hint="eastAsia"/>
                <w:sz w:val="22"/>
                <w:szCs w:val="28"/>
              </w:rPr>
              <w:t>・人間の尊重についての考え方を、基本的人権を中心に深め、法の意義を理解している。</w:t>
            </w:r>
          </w:p>
          <w:p w14:paraId="67970B45" w14:textId="77777777" w:rsidR="00E922FA" w:rsidRPr="005F1647" w:rsidRDefault="00E922FA" w:rsidP="005F1647">
            <w:pPr>
              <w:snapToGrid w:val="0"/>
              <w:spacing w:line="20" w:lineRule="atLeast"/>
              <w:ind w:left="220" w:hangingChars="100" w:hanging="220"/>
              <w:rPr>
                <w:sz w:val="22"/>
                <w:szCs w:val="28"/>
              </w:rPr>
            </w:pPr>
            <w:r w:rsidRPr="005F1647">
              <w:rPr>
                <w:rFonts w:hint="eastAsia"/>
                <w:sz w:val="22"/>
                <w:szCs w:val="28"/>
              </w:rPr>
              <w:t>・民主的な社会生活を営むためには、法に基づく政治が大切であることを理解している。</w:t>
            </w:r>
          </w:p>
          <w:p w14:paraId="28985034" w14:textId="77777777" w:rsidR="00E922FA" w:rsidRPr="005F1647" w:rsidRDefault="00E922FA" w:rsidP="005F1647">
            <w:pPr>
              <w:snapToGrid w:val="0"/>
              <w:spacing w:line="20" w:lineRule="atLeast"/>
              <w:ind w:left="220" w:hangingChars="100" w:hanging="220"/>
              <w:rPr>
                <w:sz w:val="22"/>
                <w:szCs w:val="28"/>
              </w:rPr>
            </w:pPr>
            <w:r w:rsidRPr="005F1647">
              <w:rPr>
                <w:rFonts w:hint="eastAsia"/>
                <w:sz w:val="22"/>
                <w:szCs w:val="28"/>
              </w:rPr>
              <w:t>・日本国憲法が基本的人権の尊重、国民主権及び平和主義を基本的原則としていることについて理解している。</w:t>
            </w:r>
          </w:p>
          <w:p w14:paraId="76499136" w14:textId="77777777" w:rsidR="00E922FA" w:rsidRPr="005F1647" w:rsidRDefault="00E922FA" w:rsidP="005F1647">
            <w:pPr>
              <w:snapToGrid w:val="0"/>
              <w:spacing w:line="20" w:lineRule="atLeast"/>
              <w:ind w:left="220" w:hangingChars="100" w:hanging="220"/>
              <w:rPr>
                <w:sz w:val="22"/>
                <w:szCs w:val="28"/>
              </w:rPr>
            </w:pPr>
            <w:r w:rsidRPr="005F1647">
              <w:rPr>
                <w:rFonts w:hint="eastAsia"/>
                <w:sz w:val="22"/>
                <w:szCs w:val="28"/>
              </w:rPr>
              <w:t>・日本国及び日本国民統合の象徴としての天皇の地位と天皇の国事に関する行為について理解している。</w:t>
            </w:r>
          </w:p>
          <w:p w14:paraId="7F54B8E7" w14:textId="77777777" w:rsidR="00E922FA" w:rsidRPr="005F1647" w:rsidRDefault="00E922FA" w:rsidP="005F1647">
            <w:pPr>
              <w:snapToGrid w:val="0"/>
              <w:spacing w:line="20" w:lineRule="atLeast"/>
              <w:ind w:left="220" w:hangingChars="100" w:hanging="220"/>
              <w:rPr>
                <w:rFonts w:ascii="ＭＳ ゴシック" w:eastAsia="ＭＳ ゴシック" w:hAnsi="ＭＳ ゴシック"/>
                <w:sz w:val="22"/>
                <w:szCs w:val="28"/>
                <w:u w:val="single"/>
              </w:rPr>
            </w:pPr>
            <w:r w:rsidRPr="005F1647">
              <w:rPr>
                <w:rFonts w:ascii="ＭＳ ゴシック" w:eastAsia="ＭＳ ゴシック" w:hAnsi="ＭＳ ゴシック" w:hint="eastAsia"/>
                <w:sz w:val="22"/>
                <w:szCs w:val="28"/>
                <w:u w:val="single"/>
              </w:rPr>
              <w:t>思考・判断・表現</w:t>
            </w:r>
          </w:p>
          <w:p w14:paraId="70467285" w14:textId="77777777" w:rsidR="00E922FA" w:rsidRPr="005F1647" w:rsidRDefault="00E922FA" w:rsidP="005F1647">
            <w:pPr>
              <w:snapToGrid w:val="0"/>
              <w:spacing w:line="20" w:lineRule="atLeast"/>
              <w:ind w:left="220" w:hangingChars="100" w:hanging="220"/>
              <w:rPr>
                <w:sz w:val="22"/>
                <w:szCs w:val="28"/>
              </w:rPr>
            </w:pPr>
            <w:r w:rsidRPr="005F1647">
              <w:rPr>
                <w:rFonts w:hint="eastAsia"/>
                <w:sz w:val="22"/>
                <w:szCs w:val="28"/>
              </w:rPr>
              <w:t>・</w:t>
            </w:r>
            <w:r w:rsidRPr="00875356">
              <w:rPr>
                <w:rFonts w:hint="eastAsia"/>
                <w:w w:val="95"/>
                <w:sz w:val="22"/>
                <w:szCs w:val="28"/>
              </w:rPr>
              <w:t>対立と合意、効率と公正、個人の尊重と法の支配、民主主義などに着目して、日本の政治が日本国憲法に基づいて行われていることの意義について多面的・多角的に考察し、表現している。</w:t>
            </w:r>
          </w:p>
          <w:p w14:paraId="59A45B37" w14:textId="77777777" w:rsidR="00E922FA" w:rsidRPr="005F1647" w:rsidRDefault="00E922FA" w:rsidP="005F1647">
            <w:pPr>
              <w:snapToGrid w:val="0"/>
              <w:spacing w:line="20" w:lineRule="atLeast"/>
              <w:ind w:left="220" w:hangingChars="100" w:hanging="220"/>
              <w:rPr>
                <w:rFonts w:ascii="ＭＳ ゴシック" w:eastAsia="ＭＳ ゴシック" w:hAnsi="ＭＳ ゴシック"/>
                <w:sz w:val="22"/>
                <w:szCs w:val="28"/>
                <w:u w:val="single"/>
              </w:rPr>
            </w:pPr>
            <w:r w:rsidRPr="005F1647">
              <w:rPr>
                <w:rFonts w:ascii="ＭＳ ゴシック" w:eastAsia="ＭＳ ゴシック" w:hAnsi="ＭＳ ゴシック" w:hint="eastAsia"/>
                <w:sz w:val="22"/>
                <w:szCs w:val="28"/>
                <w:u w:val="single"/>
              </w:rPr>
              <w:t>主体的に学習に取り組む態度</w:t>
            </w:r>
          </w:p>
          <w:p w14:paraId="76922DDC" w14:textId="114C3369" w:rsidR="00F573CC" w:rsidRPr="005F1647" w:rsidRDefault="00E922FA" w:rsidP="005F1647">
            <w:pPr>
              <w:snapToGrid w:val="0"/>
              <w:spacing w:line="20" w:lineRule="atLeast"/>
              <w:ind w:left="220" w:hangingChars="100" w:hanging="220"/>
              <w:rPr>
                <w:sz w:val="22"/>
                <w:szCs w:val="28"/>
              </w:rPr>
            </w:pPr>
            <w:r w:rsidRPr="005F1647">
              <w:rPr>
                <w:rFonts w:hint="eastAsia"/>
                <w:sz w:val="22"/>
                <w:szCs w:val="28"/>
              </w:rPr>
              <w:t>・個人の尊重と日本国憲法について、現代社会に見られる課題の解決を視野に主体的に社会に関わろうとしている。</w:t>
            </w:r>
          </w:p>
        </w:tc>
      </w:tr>
    </w:tbl>
    <w:p w14:paraId="3DC4E0EB" w14:textId="7576862C" w:rsidR="00E167E7" w:rsidRPr="005F1647" w:rsidRDefault="00E167E7" w:rsidP="005F1647">
      <w:pPr>
        <w:autoSpaceDE w:val="0"/>
        <w:autoSpaceDN w:val="0"/>
        <w:spacing w:line="20" w:lineRule="atLeast"/>
        <w:rPr>
          <w:rFonts w:hAnsi="ＭＳ 明朝"/>
          <w:sz w:val="21"/>
          <w:szCs w:val="21"/>
        </w:rPr>
      </w:pP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A32673" w:rsidRPr="005F1647" w14:paraId="2F2E365B" w14:textId="77777777" w:rsidTr="00875356">
        <w:trPr>
          <w:trHeight w:val="609"/>
        </w:trPr>
        <w:tc>
          <w:tcPr>
            <w:tcW w:w="531" w:type="dxa"/>
            <w:shd w:val="pct15" w:color="auto" w:fill="auto"/>
            <w:tcMar>
              <w:top w:w="57" w:type="dxa"/>
              <w:bottom w:w="57" w:type="dxa"/>
              <w:right w:w="28" w:type="dxa"/>
            </w:tcMar>
            <w:vAlign w:val="center"/>
          </w:tcPr>
          <w:p w14:paraId="44F571E3" w14:textId="77777777" w:rsidR="00A32673"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171EEC22" w14:textId="77777777" w:rsidR="00A32673" w:rsidRPr="005F1647" w:rsidRDefault="00A32673"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18557F97" w14:textId="06B7D930" w:rsidR="00A32673"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230C6FEA" w14:textId="77777777" w:rsidR="00A32673" w:rsidRPr="005F1647" w:rsidRDefault="00A32673"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A32673" w:rsidRPr="005F1647" w14:paraId="2490D165" w14:textId="77777777" w:rsidTr="00875356">
        <w:trPr>
          <w:trHeight w:val="157"/>
        </w:trPr>
        <w:tc>
          <w:tcPr>
            <w:tcW w:w="531" w:type="dxa"/>
            <w:shd w:val="clear" w:color="auto" w:fill="auto"/>
            <w:tcMar>
              <w:top w:w="57" w:type="dxa"/>
              <w:bottom w:w="57" w:type="dxa"/>
              <w:right w:w="28" w:type="dxa"/>
            </w:tcMar>
          </w:tcPr>
          <w:p w14:paraId="1AE80C70" w14:textId="0A7E0221" w:rsidR="00A32673" w:rsidRPr="005F1647" w:rsidRDefault="00A326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w:t>
            </w:r>
            <w:r w:rsidR="00F573CC" w:rsidRPr="005F1647">
              <w:rPr>
                <w:rFonts w:hAnsi="ＭＳ 明朝" w:hint="eastAsia"/>
                <w:sz w:val="21"/>
                <w:szCs w:val="21"/>
              </w:rPr>
              <w:t>7</w:t>
            </w:r>
          </w:p>
        </w:tc>
        <w:tc>
          <w:tcPr>
            <w:tcW w:w="2675" w:type="dxa"/>
            <w:shd w:val="clear" w:color="auto" w:fill="auto"/>
            <w:tcMar>
              <w:top w:w="57" w:type="dxa"/>
              <w:bottom w:w="57" w:type="dxa"/>
              <w:right w:w="28" w:type="dxa"/>
            </w:tcMar>
          </w:tcPr>
          <w:p w14:paraId="401634E6" w14:textId="77777777" w:rsidR="00CC08B7" w:rsidRPr="005F1647" w:rsidRDefault="00CC08B7" w:rsidP="005F1647">
            <w:pPr>
              <w:widowControl/>
              <w:snapToGrid w:val="0"/>
              <w:spacing w:line="20" w:lineRule="atLeast"/>
              <w:rPr>
                <w:rFonts w:hAnsi="ＭＳ 明朝"/>
                <w:sz w:val="21"/>
                <w:szCs w:val="21"/>
              </w:rPr>
            </w:pPr>
            <w:r w:rsidRPr="005F1647">
              <w:rPr>
                <w:rFonts w:hAnsi="ＭＳ 明朝" w:hint="eastAsia"/>
                <w:sz w:val="21"/>
                <w:szCs w:val="21"/>
              </w:rPr>
              <w:t>【学習のはじめに】</w:t>
            </w:r>
          </w:p>
          <w:p w14:paraId="533952FE" w14:textId="02CEF93F" w:rsidR="00A32673" w:rsidRPr="005F1647" w:rsidRDefault="00CC08B7" w:rsidP="005F1647">
            <w:pPr>
              <w:widowControl/>
              <w:snapToGrid w:val="0"/>
              <w:spacing w:line="20" w:lineRule="atLeast"/>
              <w:rPr>
                <w:rFonts w:hAnsi="ＭＳ 明朝"/>
                <w:sz w:val="21"/>
                <w:szCs w:val="21"/>
              </w:rPr>
            </w:pPr>
            <w:r w:rsidRPr="005F1647">
              <w:rPr>
                <w:rFonts w:hAnsi="ＭＳ 明朝" w:hint="eastAsia"/>
                <w:sz w:val="21"/>
                <w:szCs w:val="21"/>
              </w:rPr>
              <w:t>文化祭の出しものを決めよう！（教科書P. 38-39）</w:t>
            </w:r>
          </w:p>
          <w:p w14:paraId="5931AAE5" w14:textId="77777777" w:rsidR="004B5F5E" w:rsidRPr="005F1647" w:rsidRDefault="004B5F5E" w:rsidP="005F1647">
            <w:pPr>
              <w:widowControl/>
              <w:snapToGrid w:val="0"/>
              <w:spacing w:line="20" w:lineRule="atLeast"/>
              <w:ind w:left="210" w:hangingChars="100" w:hanging="210"/>
              <w:rPr>
                <w:rFonts w:hAnsi="ＭＳ 明朝"/>
                <w:sz w:val="21"/>
                <w:szCs w:val="21"/>
              </w:rPr>
            </w:pPr>
          </w:p>
        </w:tc>
        <w:tc>
          <w:tcPr>
            <w:tcW w:w="3076" w:type="dxa"/>
            <w:shd w:val="clear" w:color="auto" w:fill="auto"/>
            <w:tcMar>
              <w:top w:w="57" w:type="dxa"/>
              <w:bottom w:w="57" w:type="dxa"/>
              <w:right w:w="28" w:type="dxa"/>
            </w:tcMar>
          </w:tcPr>
          <w:p w14:paraId="78EDC6E8" w14:textId="77777777" w:rsidR="00CC08B7" w:rsidRPr="005F1647" w:rsidRDefault="00CC08B7" w:rsidP="005F1647">
            <w:pPr>
              <w:spacing w:line="20" w:lineRule="atLeast"/>
              <w:ind w:left="210" w:hangingChars="100" w:hanging="210"/>
              <w:rPr>
                <w:sz w:val="21"/>
                <w:szCs w:val="21"/>
              </w:rPr>
            </w:pPr>
            <w:r w:rsidRPr="005F1647">
              <w:rPr>
                <w:rFonts w:hint="eastAsia"/>
                <w:sz w:val="21"/>
                <w:szCs w:val="21"/>
              </w:rPr>
              <w:t>○漫画の中に登場する学級会の良い点や悪い点をあげ、疑問点を整理し、憲法の学習とどう関わるのかを考える。</w:t>
            </w:r>
          </w:p>
          <w:p w14:paraId="06A28018" w14:textId="484DE95E" w:rsidR="00A32673" w:rsidRPr="005F1647" w:rsidRDefault="00CC08B7" w:rsidP="005F1647">
            <w:pPr>
              <w:spacing w:line="20" w:lineRule="atLeast"/>
              <w:ind w:left="210" w:hangingChars="100" w:hanging="210"/>
              <w:rPr>
                <w:sz w:val="21"/>
                <w:szCs w:val="21"/>
              </w:rPr>
            </w:pPr>
            <w:r w:rsidRPr="005F1647">
              <w:rPr>
                <w:rFonts w:hint="eastAsia"/>
                <w:sz w:val="21"/>
                <w:szCs w:val="21"/>
              </w:rPr>
              <w:t>○単元を貫く問いを設定する活動を通して、憲法の学習について見通しをもって取り組もうとする。</w:t>
            </w:r>
          </w:p>
        </w:tc>
        <w:tc>
          <w:tcPr>
            <w:tcW w:w="4012" w:type="dxa"/>
            <w:shd w:val="clear" w:color="auto" w:fill="auto"/>
            <w:tcMar>
              <w:top w:w="57" w:type="dxa"/>
              <w:bottom w:w="57" w:type="dxa"/>
            </w:tcMar>
          </w:tcPr>
          <w:p w14:paraId="2318DF3A" w14:textId="77777777" w:rsidR="00A32673"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0C388AFE" w14:textId="4DFE50D1" w:rsidR="00A32673" w:rsidRPr="005F1647" w:rsidRDefault="00CC08B7" w:rsidP="005F1647">
            <w:pPr>
              <w:spacing w:line="20" w:lineRule="atLeast"/>
              <w:ind w:firstLineChars="100" w:firstLine="210"/>
              <w:rPr>
                <w:sz w:val="21"/>
                <w:szCs w:val="21"/>
              </w:rPr>
            </w:pPr>
            <w:r w:rsidRPr="005F1647">
              <w:rPr>
                <w:rFonts w:hint="eastAsia"/>
                <w:sz w:val="21"/>
                <w:szCs w:val="21"/>
              </w:rPr>
              <w:t>漫画の中に登場する学級会の良い点や悪い点をあげ、疑問点を整理し、憲法の学習とどう関わるのかを考えている</w:t>
            </w:r>
            <w:r w:rsidR="00A32673" w:rsidRPr="005F1647">
              <w:rPr>
                <w:rFonts w:hint="eastAsia"/>
                <w:sz w:val="21"/>
                <w:szCs w:val="21"/>
              </w:rPr>
              <w:t>。</w:t>
            </w:r>
          </w:p>
          <w:p w14:paraId="7038DA5C" w14:textId="77777777" w:rsidR="00A32673"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501DDC14" w14:textId="5B888199" w:rsidR="00A32673" w:rsidRPr="005F1647" w:rsidRDefault="00A32673" w:rsidP="005F1647">
            <w:pPr>
              <w:spacing w:line="20" w:lineRule="atLeast"/>
              <w:rPr>
                <w:sz w:val="21"/>
                <w:szCs w:val="21"/>
              </w:rPr>
            </w:pPr>
            <w:r w:rsidRPr="005F1647">
              <w:rPr>
                <w:rFonts w:hint="eastAsia"/>
                <w:sz w:val="21"/>
                <w:szCs w:val="21"/>
              </w:rPr>
              <w:t xml:space="preserve">　</w:t>
            </w:r>
            <w:r w:rsidR="00CC08B7" w:rsidRPr="005F1647">
              <w:rPr>
                <w:rFonts w:hint="eastAsia"/>
                <w:sz w:val="21"/>
                <w:szCs w:val="21"/>
              </w:rPr>
              <w:t>単元を貫く問いを設定する活動を通して、憲法の学習について見通しをもって取り組もうとしている</w:t>
            </w:r>
            <w:r w:rsidRPr="005F1647">
              <w:rPr>
                <w:rFonts w:hint="eastAsia"/>
                <w:sz w:val="21"/>
                <w:szCs w:val="21"/>
              </w:rPr>
              <w:t>。</w:t>
            </w:r>
          </w:p>
        </w:tc>
      </w:tr>
    </w:tbl>
    <w:p w14:paraId="64BA54A2" w14:textId="46647DCA" w:rsidR="00E167E7" w:rsidRPr="005F1647" w:rsidRDefault="00764F5F"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lastRenderedPageBreak/>
        <w:t>第１節　法に基づく政治と日本国憲法</w:t>
      </w:r>
      <w:r w:rsidR="00E167E7"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0098731B" w:rsidRPr="005F1647">
        <w:rPr>
          <w:rFonts w:ascii="ＭＳ ゴシック" w:eastAsia="ＭＳ ゴシック" w:hAnsi="ＭＳ ゴシック" w:hint="eastAsia"/>
          <w:sz w:val="22"/>
        </w:rPr>
        <w:t xml:space="preserve">　 </w:t>
      </w:r>
      <w:r w:rsidR="00E167E7" w:rsidRPr="005F1647">
        <w:rPr>
          <w:rFonts w:ascii="ＭＳ ゴシック" w:eastAsia="ＭＳ ゴシック" w:hAnsi="ＭＳ ゴシック" w:hint="eastAsia"/>
          <w:sz w:val="22"/>
        </w:rPr>
        <w:t xml:space="preserve">　学習指導要領の内容：Ｃ（１）</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E167E7" w:rsidRPr="005F1647" w14:paraId="503D633C" w14:textId="77777777" w:rsidTr="00875356">
        <w:trPr>
          <w:trHeight w:val="134"/>
        </w:trPr>
        <w:tc>
          <w:tcPr>
            <w:tcW w:w="10297" w:type="dxa"/>
            <w:gridSpan w:val="2"/>
            <w:shd w:val="pct15" w:color="auto" w:fill="auto"/>
            <w:tcMar>
              <w:top w:w="57" w:type="dxa"/>
              <w:bottom w:w="57" w:type="dxa"/>
              <w:right w:w="28" w:type="dxa"/>
            </w:tcMar>
            <w:vAlign w:val="center"/>
          </w:tcPr>
          <w:p w14:paraId="5B4DBC4B" w14:textId="0029E6B1" w:rsidR="00E167E7" w:rsidRPr="005F1647" w:rsidRDefault="00E167E7"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w:t>
            </w:r>
            <w:r w:rsidR="00764F5F" w:rsidRPr="005F1647">
              <w:rPr>
                <w:rFonts w:ascii="ＭＳ ゴシック" w:eastAsia="ＭＳ ゴシック" w:hAnsi="ＭＳ ゴシック" w:hint="eastAsia"/>
                <w:sz w:val="21"/>
                <w:szCs w:val="21"/>
              </w:rPr>
              <w:t>１</w:t>
            </w:r>
            <w:r w:rsidRPr="005F1647">
              <w:rPr>
                <w:rFonts w:ascii="ＭＳ ゴシック" w:eastAsia="ＭＳ ゴシック" w:hAnsi="ＭＳ ゴシック" w:hint="eastAsia"/>
                <w:sz w:val="21"/>
                <w:szCs w:val="21"/>
              </w:rPr>
              <w:t>節の目標</w:t>
            </w:r>
          </w:p>
        </w:tc>
      </w:tr>
      <w:tr w:rsidR="00E167E7" w:rsidRPr="005F1647" w14:paraId="5AEB15B4" w14:textId="77777777" w:rsidTr="00875356">
        <w:trPr>
          <w:trHeight w:val="1803"/>
        </w:trPr>
        <w:tc>
          <w:tcPr>
            <w:tcW w:w="10297" w:type="dxa"/>
            <w:gridSpan w:val="2"/>
            <w:shd w:val="clear" w:color="auto" w:fill="FFFFFF"/>
            <w:tcMar>
              <w:top w:w="57" w:type="dxa"/>
              <w:bottom w:w="57" w:type="dxa"/>
              <w:right w:w="28" w:type="dxa"/>
            </w:tcMar>
            <w:vAlign w:val="center"/>
          </w:tcPr>
          <w:p w14:paraId="35200823" w14:textId="77777777" w:rsidR="00764F5F" w:rsidRPr="005F1647" w:rsidRDefault="00764F5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○法に基づく政治、日本国憲法の基本的原則及び天皇の地位と国事に関する行為について理解する。</w:t>
            </w:r>
          </w:p>
          <w:p w14:paraId="28E4E4FB" w14:textId="77777777" w:rsidR="00764F5F" w:rsidRPr="005F1647" w:rsidRDefault="00764F5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○日本の政治が日本国憲法に基づいて行われていることの意義について多面的・多角的に考察する力、思考・判断したことを説明する力を養う。</w:t>
            </w:r>
          </w:p>
          <w:p w14:paraId="1683FB70" w14:textId="2DC49A9A" w:rsidR="002E3ABC" w:rsidRPr="005F1647" w:rsidRDefault="00764F5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○法に基づく政治と日本国憲法について、現代社会に見られる課題の解決を視野に主体的に社会に関わろうとする態度を養う。</w:t>
            </w:r>
          </w:p>
          <w:p w14:paraId="6051BC65" w14:textId="6B302D9B" w:rsidR="00E167E7" w:rsidRPr="005F1647" w:rsidRDefault="00E167E7"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764F5F" w:rsidRPr="005F1647">
              <w:rPr>
                <w:rFonts w:ascii="ＭＳ ゴシック" w:eastAsia="ＭＳ ゴシック" w:hAnsi="ＭＳ ゴシック" w:hint="eastAsia"/>
                <w:sz w:val="21"/>
                <w:szCs w:val="21"/>
              </w:rPr>
              <w:t>第１節の問い</w:t>
            </w:r>
            <w:r w:rsidRPr="005F1647">
              <w:rPr>
                <w:rFonts w:ascii="ＭＳ ゴシック" w:eastAsia="ＭＳ ゴシック" w:hAnsi="ＭＳ ゴシック" w:hint="eastAsia"/>
                <w:sz w:val="21"/>
                <w:szCs w:val="21"/>
              </w:rPr>
              <w:t>】</w:t>
            </w:r>
          </w:p>
          <w:p w14:paraId="3AB55E2F" w14:textId="41E18D7A" w:rsidR="00E167E7" w:rsidRPr="005F1647" w:rsidRDefault="00764F5F" w:rsidP="005F1647">
            <w:pPr>
              <w:spacing w:line="20" w:lineRule="atLeast"/>
              <w:rPr>
                <w:rFonts w:ascii="ＭＳ ゴシック" w:eastAsia="ＭＳ ゴシック" w:hAnsi="ＭＳ ゴシック"/>
                <w:sz w:val="21"/>
                <w:szCs w:val="21"/>
              </w:rPr>
            </w:pPr>
            <w:r w:rsidRPr="005F1647">
              <w:rPr>
                <w:rFonts w:hAnsi="ＭＳ 明朝" w:hint="eastAsia"/>
                <w:sz w:val="21"/>
                <w:szCs w:val="21"/>
              </w:rPr>
              <w:t>なぜ法に基づいて政治が行われることが大切なのでしょうか</w:t>
            </w:r>
            <w:r w:rsidR="007E6368" w:rsidRPr="005F1647">
              <w:rPr>
                <w:rFonts w:hAnsi="ＭＳ 明朝" w:hint="eastAsia"/>
                <w:sz w:val="21"/>
                <w:szCs w:val="21"/>
              </w:rPr>
              <w:t>。</w:t>
            </w:r>
          </w:p>
        </w:tc>
      </w:tr>
      <w:tr w:rsidR="00E167E7" w:rsidRPr="005F1647" w14:paraId="42AD547A" w14:textId="77777777" w:rsidTr="00875356">
        <w:trPr>
          <w:cantSplit/>
          <w:trHeight w:val="1274"/>
        </w:trPr>
        <w:tc>
          <w:tcPr>
            <w:tcW w:w="662" w:type="dxa"/>
            <w:shd w:val="clear" w:color="auto" w:fill="D9D9D9"/>
            <w:tcMar>
              <w:top w:w="57" w:type="dxa"/>
              <w:bottom w:w="57" w:type="dxa"/>
              <w:right w:w="28" w:type="dxa"/>
            </w:tcMar>
            <w:textDirection w:val="tbRlV"/>
            <w:vAlign w:val="center"/>
          </w:tcPr>
          <w:p w14:paraId="07AC720F" w14:textId="356049E6" w:rsidR="00E167E7" w:rsidRPr="005F1647" w:rsidRDefault="00D9178C" w:rsidP="005F1647">
            <w:pPr>
              <w:spacing w:line="20" w:lineRule="atLeast"/>
              <w:ind w:right="113" w:firstLineChars="100" w:firstLine="210"/>
              <w:jc w:val="center"/>
              <w:rPr>
                <w:rFonts w:hAnsi="ＭＳ 明朝"/>
                <w:sz w:val="21"/>
                <w:szCs w:val="21"/>
              </w:rPr>
            </w:pPr>
            <w:r w:rsidRPr="005F1647">
              <w:rPr>
                <w:rFonts w:ascii="ＭＳ ゴシック" w:eastAsia="ＭＳ ゴシック" w:hAnsi="ＭＳ ゴシック" w:hint="eastAsia"/>
                <w:sz w:val="21"/>
                <w:szCs w:val="21"/>
              </w:rPr>
              <w:t>第</w:t>
            </w:r>
            <w:r w:rsidR="00764F5F" w:rsidRPr="005F1647">
              <w:rPr>
                <w:rFonts w:ascii="ＭＳ ゴシック" w:eastAsia="ＭＳ ゴシック" w:hAnsi="ＭＳ ゴシック" w:hint="eastAsia"/>
                <w:sz w:val="21"/>
                <w:szCs w:val="21"/>
              </w:rPr>
              <w:t>１</w:t>
            </w:r>
            <w:r w:rsidR="00E167E7" w:rsidRPr="005F1647">
              <w:rPr>
                <w:rFonts w:ascii="ＭＳ ゴシック" w:eastAsia="ＭＳ ゴシック" w:hAnsi="ＭＳ ゴシック" w:hint="eastAsia"/>
                <w:sz w:val="21"/>
                <w:szCs w:val="21"/>
              </w:rPr>
              <w:t>節の評価規準</w:t>
            </w:r>
          </w:p>
        </w:tc>
        <w:tc>
          <w:tcPr>
            <w:tcW w:w="9634" w:type="dxa"/>
            <w:shd w:val="clear" w:color="auto" w:fill="FFFFFF"/>
            <w:vAlign w:val="center"/>
          </w:tcPr>
          <w:p w14:paraId="7DA070DA" w14:textId="77777777" w:rsidR="00D9178C" w:rsidRPr="005F1647" w:rsidRDefault="00D91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05942253" w14:textId="77777777" w:rsidR="00365324" w:rsidRPr="005F1647" w:rsidRDefault="00365324" w:rsidP="005F1647">
            <w:pPr>
              <w:spacing w:line="20" w:lineRule="atLeast"/>
              <w:ind w:left="210" w:hangingChars="100" w:hanging="210"/>
              <w:rPr>
                <w:rFonts w:hAnsi="ＭＳ 明朝"/>
                <w:sz w:val="21"/>
                <w:szCs w:val="21"/>
              </w:rPr>
            </w:pPr>
            <w:r w:rsidRPr="005F1647">
              <w:rPr>
                <w:rFonts w:hAnsi="ＭＳ 明朝" w:hint="eastAsia"/>
                <w:sz w:val="21"/>
                <w:szCs w:val="21"/>
              </w:rPr>
              <w:t>・立憲主義、個人の尊重及び法の支配などを基に、民主的な社会生活を営むためには、法に基づく政治が大切であることを理解している。</w:t>
            </w:r>
          </w:p>
          <w:p w14:paraId="1EF585CC" w14:textId="77777777" w:rsidR="00365324" w:rsidRPr="005F1647" w:rsidRDefault="00365324" w:rsidP="005F1647">
            <w:pPr>
              <w:spacing w:line="20" w:lineRule="atLeast"/>
              <w:ind w:left="210" w:hangingChars="100" w:hanging="210"/>
              <w:rPr>
                <w:rFonts w:hAnsi="ＭＳ 明朝"/>
                <w:sz w:val="21"/>
                <w:szCs w:val="21"/>
              </w:rPr>
            </w:pPr>
            <w:r w:rsidRPr="005F1647">
              <w:rPr>
                <w:rFonts w:hAnsi="ＭＳ 明朝" w:hint="eastAsia"/>
                <w:sz w:val="21"/>
                <w:szCs w:val="21"/>
              </w:rPr>
              <w:t>・日本国憲法が基本的人権の尊重、国民主権及び平和主義を基本的原則としていることについて理解している。</w:t>
            </w:r>
          </w:p>
          <w:p w14:paraId="0F165F5F" w14:textId="366E235E" w:rsidR="00D9178C" w:rsidRPr="005F1647" w:rsidRDefault="00365324" w:rsidP="005F1647">
            <w:pPr>
              <w:spacing w:line="20" w:lineRule="atLeast"/>
              <w:ind w:left="210" w:hangingChars="100" w:hanging="210"/>
              <w:rPr>
                <w:rFonts w:hAnsi="ＭＳ 明朝"/>
                <w:sz w:val="21"/>
                <w:szCs w:val="21"/>
              </w:rPr>
            </w:pPr>
            <w:r w:rsidRPr="005F1647">
              <w:rPr>
                <w:rFonts w:hAnsi="ＭＳ 明朝" w:hint="eastAsia"/>
                <w:sz w:val="21"/>
                <w:szCs w:val="21"/>
              </w:rPr>
              <w:t>・</w:t>
            </w:r>
            <w:r w:rsidRPr="00875356">
              <w:rPr>
                <w:rFonts w:hAnsi="ＭＳ 明朝" w:hint="eastAsia"/>
                <w:w w:val="95"/>
                <w:sz w:val="21"/>
                <w:szCs w:val="21"/>
              </w:rPr>
              <w:t>日本国及び日本国民統合の象徴としての天皇の地位と天皇の国事に関する行為について理解している。</w:t>
            </w:r>
          </w:p>
          <w:p w14:paraId="685582DF"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38A8A2A" w14:textId="3504CB3B" w:rsidR="00D9178C" w:rsidRPr="005F1647" w:rsidRDefault="00365324"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・対立と合意、効率と公正、個人の尊重と法の支配、民主主義などに着目して、日本の政治が日本国憲法に基づいて行われていることの意義について多面的・多角的に考察し、表現している。</w:t>
            </w:r>
          </w:p>
          <w:p w14:paraId="64E34F56"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7F678D86" w14:textId="63B7BE33" w:rsidR="00D9178C" w:rsidRPr="005F1647" w:rsidRDefault="00365324" w:rsidP="005F1647">
            <w:pPr>
              <w:spacing w:line="20" w:lineRule="atLeast"/>
              <w:ind w:left="210" w:hangingChars="100" w:hanging="210"/>
              <w:rPr>
                <w:sz w:val="22"/>
                <w:szCs w:val="28"/>
              </w:rPr>
            </w:pPr>
            <w:r w:rsidRPr="005F1647">
              <w:rPr>
                <w:rFonts w:hAnsi="ＭＳ 明朝" w:hint="eastAsia"/>
                <w:sz w:val="21"/>
                <w:szCs w:val="21"/>
              </w:rPr>
              <w:t>・法に基づく政治と日本国憲法について、現代社会に見られる課題の解決を視野に主体的に社会に関わろうとしている</w:t>
            </w:r>
            <w:r w:rsidR="00210BA4" w:rsidRPr="005F1647">
              <w:rPr>
                <w:rFonts w:hAnsi="ＭＳ 明朝" w:hint="eastAsia"/>
                <w:sz w:val="21"/>
                <w:szCs w:val="21"/>
              </w:rPr>
              <w:t>。</w:t>
            </w:r>
          </w:p>
        </w:tc>
      </w:tr>
    </w:tbl>
    <w:p w14:paraId="0E8E9D79" w14:textId="236E4F52" w:rsidR="00E167E7" w:rsidRPr="005F1647" w:rsidRDefault="00E167E7" w:rsidP="005F1647">
      <w:pPr>
        <w:autoSpaceDE w:val="0"/>
        <w:autoSpaceDN w:val="0"/>
        <w:spacing w:line="20" w:lineRule="atLeast"/>
        <w:rPr>
          <w:rFonts w:hAnsi="ＭＳ 明朝"/>
          <w:sz w:val="21"/>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A32673" w:rsidRPr="005F1647" w14:paraId="23F993E4" w14:textId="77777777" w:rsidTr="00875356">
        <w:trPr>
          <w:trHeight w:val="143"/>
        </w:trPr>
        <w:tc>
          <w:tcPr>
            <w:tcW w:w="531" w:type="dxa"/>
            <w:shd w:val="pct15" w:color="auto" w:fill="auto"/>
            <w:tcMar>
              <w:top w:w="57" w:type="dxa"/>
              <w:bottom w:w="57" w:type="dxa"/>
              <w:right w:w="28" w:type="dxa"/>
            </w:tcMar>
            <w:vAlign w:val="center"/>
          </w:tcPr>
          <w:p w14:paraId="103BD392" w14:textId="77777777" w:rsidR="00A32673"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62304CBF" w14:textId="77777777" w:rsidR="00A32673" w:rsidRPr="005F1647" w:rsidRDefault="00A32673"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71FD2AE1" w14:textId="457F2028" w:rsidR="00A32673"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1862DE5F" w14:textId="77777777" w:rsidR="00A32673" w:rsidRPr="005F1647" w:rsidRDefault="00A32673"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A32673" w:rsidRPr="005F1647" w14:paraId="33302F9A" w14:textId="77777777" w:rsidTr="00875356">
        <w:trPr>
          <w:trHeight w:val="233"/>
        </w:trPr>
        <w:tc>
          <w:tcPr>
            <w:tcW w:w="531" w:type="dxa"/>
            <w:shd w:val="clear" w:color="auto" w:fill="auto"/>
            <w:tcMar>
              <w:top w:w="57" w:type="dxa"/>
              <w:bottom w:w="57" w:type="dxa"/>
              <w:right w:w="28" w:type="dxa"/>
            </w:tcMar>
          </w:tcPr>
          <w:p w14:paraId="38AB6034" w14:textId="2CF93EEC" w:rsidR="00A32673" w:rsidRPr="005F1647" w:rsidRDefault="00CF0E80"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w:t>
            </w:r>
            <w:r w:rsidR="00CC08B7" w:rsidRPr="005F1647">
              <w:rPr>
                <w:rFonts w:hAnsi="ＭＳ 明朝" w:hint="eastAsia"/>
                <w:sz w:val="21"/>
                <w:szCs w:val="21"/>
              </w:rPr>
              <w:t>8</w:t>
            </w:r>
          </w:p>
          <w:p w14:paraId="21968495" w14:textId="77777777" w:rsidR="00A32673" w:rsidRPr="005F1647" w:rsidRDefault="00A32673" w:rsidP="005F1647">
            <w:pPr>
              <w:autoSpaceDE w:val="0"/>
              <w:autoSpaceDN w:val="0"/>
              <w:snapToGrid w:val="0"/>
              <w:spacing w:line="20" w:lineRule="atLeast"/>
              <w:rPr>
                <w:rFonts w:hAnsi="ＭＳ 明朝"/>
                <w:sz w:val="21"/>
                <w:szCs w:val="21"/>
              </w:rPr>
            </w:pPr>
          </w:p>
        </w:tc>
        <w:tc>
          <w:tcPr>
            <w:tcW w:w="2675" w:type="dxa"/>
            <w:shd w:val="clear" w:color="auto" w:fill="auto"/>
            <w:tcMar>
              <w:top w:w="57" w:type="dxa"/>
              <w:bottom w:w="57" w:type="dxa"/>
              <w:right w:w="28" w:type="dxa"/>
            </w:tcMar>
          </w:tcPr>
          <w:p w14:paraId="151F0203" w14:textId="77777777" w:rsidR="00365324"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私たちにとっての政治と民主主義（教科書P. 40-41）</w:t>
            </w:r>
          </w:p>
          <w:p w14:paraId="619CE50F" w14:textId="77777777" w:rsidR="00365324"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・私たちと政治</w:t>
            </w:r>
          </w:p>
          <w:p w14:paraId="5B0C6496" w14:textId="77777777" w:rsidR="00365324"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・民主主義とは</w:t>
            </w:r>
          </w:p>
          <w:p w14:paraId="207BA451" w14:textId="7714B298" w:rsidR="00A32673"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・よりよい民主政治のために</w:t>
            </w:r>
          </w:p>
        </w:tc>
        <w:tc>
          <w:tcPr>
            <w:tcW w:w="3076" w:type="dxa"/>
            <w:shd w:val="clear" w:color="auto" w:fill="auto"/>
            <w:tcMar>
              <w:top w:w="57" w:type="dxa"/>
              <w:bottom w:w="57" w:type="dxa"/>
              <w:right w:w="28" w:type="dxa"/>
            </w:tcMar>
          </w:tcPr>
          <w:p w14:paraId="7CE593F2" w14:textId="77777777" w:rsidR="00365324" w:rsidRPr="005F1647" w:rsidRDefault="00365324" w:rsidP="005F1647">
            <w:pPr>
              <w:spacing w:line="20" w:lineRule="atLeast"/>
              <w:ind w:left="210" w:hangingChars="100" w:hanging="210"/>
              <w:rPr>
                <w:sz w:val="21"/>
                <w:szCs w:val="21"/>
              </w:rPr>
            </w:pPr>
            <w:r w:rsidRPr="005F1647">
              <w:rPr>
                <w:rFonts w:hint="eastAsia"/>
                <w:sz w:val="21"/>
                <w:szCs w:val="21"/>
              </w:rPr>
              <w:t>○政治の決定の方法、決定に際して守るべきルールを、民主主義に着目して理解する。</w:t>
            </w:r>
          </w:p>
          <w:p w14:paraId="489F6BE6" w14:textId="0688D311" w:rsidR="00A32673" w:rsidRPr="005F1647" w:rsidRDefault="00365324" w:rsidP="005F1647">
            <w:pPr>
              <w:spacing w:line="20" w:lineRule="atLeast"/>
              <w:ind w:left="210" w:hangingChars="100" w:hanging="210"/>
              <w:rPr>
                <w:sz w:val="21"/>
                <w:szCs w:val="21"/>
              </w:rPr>
            </w:pPr>
            <w:r w:rsidRPr="005F1647">
              <w:rPr>
                <w:rFonts w:hint="eastAsia"/>
                <w:sz w:val="21"/>
                <w:szCs w:val="21"/>
              </w:rPr>
              <w:t>○なぜ政治は民主主義によって行われなければならないのかを考察し、表現する。</w:t>
            </w:r>
          </w:p>
        </w:tc>
        <w:tc>
          <w:tcPr>
            <w:tcW w:w="4012" w:type="dxa"/>
            <w:shd w:val="clear" w:color="auto" w:fill="auto"/>
            <w:tcMar>
              <w:top w:w="57" w:type="dxa"/>
              <w:bottom w:w="57" w:type="dxa"/>
            </w:tcMar>
          </w:tcPr>
          <w:p w14:paraId="26FB3A70" w14:textId="77777777" w:rsidR="00A32673"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0EFD9309" w14:textId="5B5160BF" w:rsidR="00A32673" w:rsidRPr="005F1647" w:rsidRDefault="00A32673" w:rsidP="005F1647">
            <w:pPr>
              <w:spacing w:line="20" w:lineRule="atLeast"/>
              <w:rPr>
                <w:sz w:val="21"/>
                <w:szCs w:val="21"/>
              </w:rPr>
            </w:pPr>
            <w:r w:rsidRPr="005F1647">
              <w:rPr>
                <w:sz w:val="21"/>
                <w:szCs w:val="21"/>
              </w:rPr>
              <w:t xml:space="preserve">　</w:t>
            </w:r>
            <w:r w:rsidR="007A2FDB" w:rsidRPr="005F1647">
              <w:rPr>
                <w:rFonts w:hint="eastAsia"/>
                <w:sz w:val="21"/>
                <w:szCs w:val="21"/>
              </w:rPr>
              <w:t>政治の決定の方法、決定に際して守るべきルールを、民主主義に着目して理解している。</w:t>
            </w:r>
          </w:p>
          <w:p w14:paraId="30FE8A86" w14:textId="77777777" w:rsidR="00A32673" w:rsidRPr="005F1647" w:rsidRDefault="00B0678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01510BF" w14:textId="06438E9F" w:rsidR="00A32673" w:rsidRPr="005F1647" w:rsidRDefault="00A32673" w:rsidP="005F1647">
            <w:pPr>
              <w:spacing w:line="20" w:lineRule="atLeast"/>
              <w:rPr>
                <w:sz w:val="21"/>
                <w:szCs w:val="21"/>
              </w:rPr>
            </w:pPr>
            <w:r w:rsidRPr="005F1647">
              <w:rPr>
                <w:sz w:val="21"/>
                <w:szCs w:val="21"/>
              </w:rPr>
              <w:t xml:space="preserve">　</w:t>
            </w:r>
            <w:r w:rsidR="007A2FDB" w:rsidRPr="005F1647">
              <w:rPr>
                <w:rFonts w:hint="eastAsia"/>
                <w:sz w:val="21"/>
                <w:szCs w:val="21"/>
              </w:rPr>
              <w:t>みんなのことはみんなできめるために、政治は民主主義によって行っていることを考察し、表現している</w:t>
            </w:r>
            <w:r w:rsidRPr="005F1647">
              <w:rPr>
                <w:sz w:val="21"/>
                <w:szCs w:val="21"/>
              </w:rPr>
              <w:t>。</w:t>
            </w:r>
          </w:p>
        </w:tc>
      </w:tr>
      <w:tr w:rsidR="00A32673" w:rsidRPr="005F1647" w14:paraId="10A1E626" w14:textId="77777777" w:rsidTr="00875356">
        <w:trPr>
          <w:trHeight w:val="232"/>
        </w:trPr>
        <w:tc>
          <w:tcPr>
            <w:tcW w:w="531" w:type="dxa"/>
            <w:tcBorders>
              <w:bottom w:val="single" w:sz="2" w:space="0" w:color="auto"/>
            </w:tcBorders>
            <w:shd w:val="clear" w:color="auto" w:fill="auto"/>
            <w:tcMar>
              <w:top w:w="57" w:type="dxa"/>
              <w:bottom w:w="57" w:type="dxa"/>
              <w:right w:w="28" w:type="dxa"/>
            </w:tcMar>
          </w:tcPr>
          <w:p w14:paraId="5A9EF3F8" w14:textId="36B6142E" w:rsidR="00A32673" w:rsidRPr="005F1647" w:rsidRDefault="00A326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w:t>
            </w:r>
            <w:r w:rsidR="00CC08B7" w:rsidRPr="005F1647">
              <w:rPr>
                <w:rFonts w:hAnsi="ＭＳ 明朝" w:hint="eastAsia"/>
                <w:sz w:val="21"/>
                <w:szCs w:val="21"/>
              </w:rPr>
              <w:t>9</w:t>
            </w:r>
          </w:p>
        </w:tc>
        <w:tc>
          <w:tcPr>
            <w:tcW w:w="2675" w:type="dxa"/>
            <w:tcBorders>
              <w:bottom w:val="single" w:sz="2" w:space="0" w:color="auto"/>
            </w:tcBorders>
            <w:shd w:val="clear" w:color="auto" w:fill="auto"/>
            <w:tcMar>
              <w:top w:w="57" w:type="dxa"/>
              <w:bottom w:w="57" w:type="dxa"/>
              <w:right w:w="28" w:type="dxa"/>
            </w:tcMar>
          </w:tcPr>
          <w:p w14:paraId="721B9EE4" w14:textId="77777777" w:rsidR="00365324"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２　法に基づく政治と憲法（教科書P. 42-43）</w:t>
            </w:r>
          </w:p>
          <w:p w14:paraId="28AB9588" w14:textId="77777777" w:rsidR="00365324"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・憲法とは</w:t>
            </w:r>
          </w:p>
          <w:p w14:paraId="599440D2" w14:textId="77777777" w:rsidR="00365324"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・個人の尊重と人権の保障</w:t>
            </w:r>
          </w:p>
          <w:p w14:paraId="4C43A2EA" w14:textId="31B16818" w:rsidR="004B5F5E"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・法の支配と権力分立</w:t>
            </w:r>
          </w:p>
        </w:tc>
        <w:tc>
          <w:tcPr>
            <w:tcW w:w="3076" w:type="dxa"/>
            <w:tcBorders>
              <w:bottom w:val="single" w:sz="2" w:space="0" w:color="auto"/>
            </w:tcBorders>
            <w:shd w:val="clear" w:color="auto" w:fill="auto"/>
            <w:tcMar>
              <w:top w:w="57" w:type="dxa"/>
              <w:bottom w:w="57" w:type="dxa"/>
              <w:right w:w="28" w:type="dxa"/>
            </w:tcMar>
          </w:tcPr>
          <w:p w14:paraId="4292DA14" w14:textId="77777777" w:rsidR="00365324" w:rsidRPr="005F1647" w:rsidRDefault="00365324" w:rsidP="005F1647">
            <w:pPr>
              <w:spacing w:line="20" w:lineRule="atLeast"/>
              <w:ind w:left="210" w:hangingChars="100" w:hanging="210"/>
              <w:rPr>
                <w:sz w:val="21"/>
                <w:szCs w:val="21"/>
              </w:rPr>
            </w:pPr>
            <w:r w:rsidRPr="005F1647">
              <w:rPr>
                <w:rFonts w:hint="eastAsia"/>
                <w:sz w:val="21"/>
                <w:szCs w:val="21"/>
              </w:rPr>
              <w:t>○立憲主義の憲法について、個人の尊重と法の支配に着目して理解する。</w:t>
            </w:r>
          </w:p>
          <w:p w14:paraId="4616C9BA" w14:textId="22C8DFA5" w:rsidR="00A32673" w:rsidRPr="005F1647" w:rsidRDefault="00365324" w:rsidP="005F1647">
            <w:pPr>
              <w:spacing w:line="20" w:lineRule="atLeast"/>
              <w:ind w:left="210" w:hangingChars="100" w:hanging="210"/>
              <w:rPr>
                <w:sz w:val="21"/>
                <w:szCs w:val="21"/>
              </w:rPr>
            </w:pPr>
            <w:r w:rsidRPr="005F1647">
              <w:rPr>
                <w:rFonts w:hint="eastAsia"/>
                <w:sz w:val="21"/>
                <w:szCs w:val="21"/>
              </w:rPr>
              <w:t>○なぜ立憲主義による憲法が必要なのか考察し、表現する。</w:t>
            </w:r>
          </w:p>
        </w:tc>
        <w:tc>
          <w:tcPr>
            <w:tcW w:w="4012" w:type="dxa"/>
            <w:tcBorders>
              <w:bottom w:val="single" w:sz="2" w:space="0" w:color="auto"/>
            </w:tcBorders>
            <w:shd w:val="clear" w:color="auto" w:fill="auto"/>
            <w:tcMar>
              <w:top w:w="57" w:type="dxa"/>
              <w:bottom w:w="57" w:type="dxa"/>
            </w:tcMar>
          </w:tcPr>
          <w:p w14:paraId="7345CB98" w14:textId="77777777" w:rsidR="00A32673"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57A07D0E" w14:textId="723BF83E" w:rsidR="00A32673" w:rsidRPr="005F1647" w:rsidRDefault="00A32673" w:rsidP="005F1647">
            <w:pPr>
              <w:spacing w:line="20" w:lineRule="atLeast"/>
              <w:rPr>
                <w:sz w:val="21"/>
                <w:szCs w:val="21"/>
              </w:rPr>
            </w:pPr>
            <w:r w:rsidRPr="005F1647">
              <w:rPr>
                <w:sz w:val="21"/>
                <w:szCs w:val="21"/>
              </w:rPr>
              <w:t xml:space="preserve">　</w:t>
            </w:r>
            <w:r w:rsidR="007A2FDB" w:rsidRPr="005F1647">
              <w:rPr>
                <w:rFonts w:hint="eastAsia"/>
                <w:sz w:val="21"/>
                <w:szCs w:val="21"/>
              </w:rPr>
              <w:t>立憲主義の憲法について、個人の尊重と法の支配に着目して理解している</w:t>
            </w:r>
            <w:r w:rsidRPr="005F1647">
              <w:rPr>
                <w:sz w:val="21"/>
                <w:szCs w:val="21"/>
              </w:rPr>
              <w:t>。</w:t>
            </w:r>
          </w:p>
          <w:p w14:paraId="42EA5F39" w14:textId="77777777" w:rsidR="00A32673" w:rsidRPr="005F1647" w:rsidRDefault="00B0678C"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453DF15" w14:textId="1696C933" w:rsidR="009C3D9A" w:rsidRPr="005F1647" w:rsidRDefault="007A2FDB" w:rsidP="005F1647">
            <w:pPr>
              <w:spacing w:line="20" w:lineRule="atLeast"/>
              <w:ind w:firstLineChars="100" w:firstLine="210"/>
              <w:rPr>
                <w:sz w:val="21"/>
                <w:szCs w:val="21"/>
              </w:rPr>
            </w:pPr>
            <w:r w:rsidRPr="005F1647">
              <w:rPr>
                <w:rFonts w:hint="eastAsia"/>
                <w:sz w:val="21"/>
                <w:szCs w:val="21"/>
              </w:rPr>
              <w:t>なぜ立憲主義による憲法が必要なのか考察し、表現している</w:t>
            </w:r>
            <w:r w:rsidR="00A32673" w:rsidRPr="005F1647">
              <w:rPr>
                <w:sz w:val="21"/>
                <w:szCs w:val="21"/>
              </w:rPr>
              <w:t>。</w:t>
            </w:r>
          </w:p>
        </w:tc>
      </w:tr>
      <w:tr w:rsidR="009C3D9A" w:rsidRPr="005F1647" w14:paraId="7EDC231D" w14:textId="77777777" w:rsidTr="00875356">
        <w:trPr>
          <w:trHeight w:val="322"/>
        </w:trPr>
        <w:tc>
          <w:tcPr>
            <w:tcW w:w="531" w:type="dxa"/>
            <w:tcBorders>
              <w:top w:val="single" w:sz="2" w:space="0" w:color="auto"/>
            </w:tcBorders>
            <w:shd w:val="clear" w:color="auto" w:fill="auto"/>
            <w:tcMar>
              <w:top w:w="57" w:type="dxa"/>
              <w:bottom w:w="57" w:type="dxa"/>
              <w:right w:w="28" w:type="dxa"/>
            </w:tcMar>
          </w:tcPr>
          <w:p w14:paraId="2E06F827" w14:textId="49CB44D5" w:rsidR="009C3D9A" w:rsidRPr="005F1647" w:rsidRDefault="00CC08B7"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20</w:t>
            </w:r>
          </w:p>
        </w:tc>
        <w:tc>
          <w:tcPr>
            <w:tcW w:w="2675" w:type="dxa"/>
            <w:tcBorders>
              <w:top w:val="single" w:sz="2" w:space="0" w:color="auto"/>
            </w:tcBorders>
            <w:shd w:val="clear" w:color="auto" w:fill="auto"/>
            <w:tcMar>
              <w:top w:w="57" w:type="dxa"/>
              <w:bottom w:w="57" w:type="dxa"/>
              <w:right w:w="28" w:type="dxa"/>
            </w:tcMar>
          </w:tcPr>
          <w:p w14:paraId="5951DB54" w14:textId="77777777" w:rsidR="00365324"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日本国憲法の制定と三つの基本原則（教科書P. 44-45）</w:t>
            </w:r>
          </w:p>
          <w:p w14:paraId="3457FDA2" w14:textId="77777777" w:rsidR="00365324"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・大日本帝国憲法</w:t>
            </w:r>
          </w:p>
          <w:p w14:paraId="2EA9FAB5" w14:textId="77777777" w:rsidR="00365324"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・日本国憲法の制定</w:t>
            </w:r>
          </w:p>
          <w:p w14:paraId="54D81464" w14:textId="1C042D68" w:rsidR="009C3D9A" w:rsidRPr="005F1647" w:rsidRDefault="0036532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・世界とつながる三つの基本原則</w:t>
            </w:r>
          </w:p>
        </w:tc>
        <w:tc>
          <w:tcPr>
            <w:tcW w:w="3076" w:type="dxa"/>
            <w:tcBorders>
              <w:top w:val="single" w:sz="2" w:space="0" w:color="auto"/>
            </w:tcBorders>
            <w:shd w:val="clear" w:color="auto" w:fill="auto"/>
            <w:tcMar>
              <w:top w:w="57" w:type="dxa"/>
              <w:bottom w:w="57" w:type="dxa"/>
              <w:right w:w="28" w:type="dxa"/>
            </w:tcMar>
          </w:tcPr>
          <w:p w14:paraId="7E317053" w14:textId="77777777" w:rsidR="00365324" w:rsidRPr="005F1647" w:rsidRDefault="00365324" w:rsidP="005F1647">
            <w:pPr>
              <w:spacing w:line="20" w:lineRule="atLeast"/>
              <w:ind w:left="210" w:hangingChars="100" w:hanging="210"/>
              <w:rPr>
                <w:sz w:val="21"/>
                <w:szCs w:val="21"/>
              </w:rPr>
            </w:pPr>
            <w:r w:rsidRPr="005F1647">
              <w:rPr>
                <w:rFonts w:hint="eastAsia"/>
                <w:sz w:val="21"/>
                <w:szCs w:val="21"/>
              </w:rPr>
              <w:t>○日本国憲法はどのような歴史と特徴をもつ憲法か理解する。</w:t>
            </w:r>
          </w:p>
          <w:p w14:paraId="27934775" w14:textId="5BA4B565" w:rsidR="009C3D9A" w:rsidRPr="005F1647" w:rsidRDefault="00365324" w:rsidP="005F1647">
            <w:pPr>
              <w:spacing w:line="20" w:lineRule="atLeast"/>
              <w:ind w:left="210" w:hangingChars="100" w:hanging="210"/>
              <w:rPr>
                <w:sz w:val="21"/>
                <w:szCs w:val="21"/>
              </w:rPr>
            </w:pPr>
            <w:r w:rsidRPr="005F1647">
              <w:rPr>
                <w:rFonts w:hint="eastAsia"/>
                <w:sz w:val="21"/>
                <w:szCs w:val="21"/>
              </w:rPr>
              <w:t>○日本国憲法が三つの基本原則をなぜ採用したのか、法の支配に着目して考察し、表現する。</w:t>
            </w:r>
          </w:p>
        </w:tc>
        <w:tc>
          <w:tcPr>
            <w:tcW w:w="4012" w:type="dxa"/>
            <w:tcBorders>
              <w:top w:val="single" w:sz="2" w:space="0" w:color="auto"/>
            </w:tcBorders>
            <w:shd w:val="clear" w:color="auto" w:fill="auto"/>
            <w:tcMar>
              <w:top w:w="57" w:type="dxa"/>
              <w:bottom w:w="57" w:type="dxa"/>
            </w:tcMar>
          </w:tcPr>
          <w:p w14:paraId="582919F0" w14:textId="77777777" w:rsidR="009C3D9A" w:rsidRPr="005F1647" w:rsidRDefault="009C3D9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3BD4E7A3" w14:textId="31705E9C" w:rsidR="009C3D9A" w:rsidRPr="005F1647" w:rsidRDefault="009C3D9A" w:rsidP="005F1647">
            <w:pPr>
              <w:spacing w:line="20" w:lineRule="atLeast"/>
              <w:rPr>
                <w:sz w:val="21"/>
                <w:szCs w:val="21"/>
              </w:rPr>
            </w:pPr>
            <w:r w:rsidRPr="005F1647">
              <w:rPr>
                <w:sz w:val="21"/>
                <w:szCs w:val="21"/>
              </w:rPr>
              <w:t xml:space="preserve">　</w:t>
            </w:r>
            <w:r w:rsidR="007A2FDB" w:rsidRPr="005F1647">
              <w:rPr>
                <w:rFonts w:hint="eastAsia"/>
                <w:sz w:val="21"/>
                <w:szCs w:val="21"/>
              </w:rPr>
              <w:t>日本国憲法はどのような歴史と特徴をもつ憲法か理解している。</w:t>
            </w:r>
          </w:p>
          <w:p w14:paraId="71C73978" w14:textId="20752761" w:rsidR="009C3D9A" w:rsidRPr="005F1647" w:rsidRDefault="009C3D9A"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365324" w:rsidRPr="005F1647">
              <w:rPr>
                <w:rFonts w:ascii="ＭＳ ゴシック" w:eastAsia="ＭＳ ゴシック" w:hAnsi="ＭＳ ゴシック" w:hint="eastAsia"/>
                <w:sz w:val="21"/>
                <w:szCs w:val="21"/>
              </w:rPr>
              <w:t>★</w:t>
            </w:r>
          </w:p>
          <w:p w14:paraId="02F4A7F5" w14:textId="1E6A2862" w:rsidR="009C3D9A" w:rsidRPr="005F1647" w:rsidRDefault="009C3D9A" w:rsidP="005F1647">
            <w:pPr>
              <w:spacing w:line="20" w:lineRule="atLeast"/>
              <w:rPr>
                <w:sz w:val="21"/>
                <w:szCs w:val="21"/>
              </w:rPr>
            </w:pPr>
            <w:r w:rsidRPr="005F1647">
              <w:rPr>
                <w:sz w:val="21"/>
                <w:szCs w:val="21"/>
              </w:rPr>
              <w:t xml:space="preserve">　</w:t>
            </w:r>
            <w:r w:rsidR="007A2FDB" w:rsidRPr="005F1647">
              <w:rPr>
                <w:rFonts w:hint="eastAsia"/>
                <w:sz w:val="21"/>
                <w:szCs w:val="21"/>
              </w:rPr>
              <w:t>日本国憲法が三つの基本原則をなぜ採用したのか、法の支配に着目して考察し、表現している。</w:t>
            </w:r>
          </w:p>
        </w:tc>
      </w:tr>
      <w:tr w:rsidR="00A32673" w:rsidRPr="005F1647" w14:paraId="0507B14D" w14:textId="77777777" w:rsidTr="00875356">
        <w:trPr>
          <w:trHeight w:val="536"/>
        </w:trPr>
        <w:tc>
          <w:tcPr>
            <w:tcW w:w="531" w:type="dxa"/>
            <w:shd w:val="clear" w:color="auto" w:fill="auto"/>
            <w:tcMar>
              <w:top w:w="57" w:type="dxa"/>
              <w:bottom w:w="57" w:type="dxa"/>
              <w:right w:w="28" w:type="dxa"/>
            </w:tcMar>
          </w:tcPr>
          <w:p w14:paraId="5E3C09D2" w14:textId="3046087A" w:rsidR="00A32673" w:rsidRPr="005F1647" w:rsidRDefault="00CC08B7"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21</w:t>
            </w:r>
          </w:p>
        </w:tc>
        <w:tc>
          <w:tcPr>
            <w:tcW w:w="2675" w:type="dxa"/>
            <w:shd w:val="clear" w:color="auto" w:fill="auto"/>
            <w:tcMar>
              <w:top w:w="57" w:type="dxa"/>
              <w:bottom w:w="57" w:type="dxa"/>
              <w:right w:w="28" w:type="dxa"/>
            </w:tcMar>
          </w:tcPr>
          <w:p w14:paraId="615BD6F0" w14:textId="77777777" w:rsidR="00365324"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４　日本国憲法と国民主権（教科書P. 46-47）</w:t>
            </w:r>
          </w:p>
          <w:p w14:paraId="1B518FEE" w14:textId="77777777" w:rsidR="00365324"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lastRenderedPageBreak/>
              <w:t>・国民主権</w:t>
            </w:r>
          </w:p>
          <w:p w14:paraId="230B4FAA" w14:textId="77777777" w:rsidR="00365324"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・国民主権と政治参加</w:t>
            </w:r>
          </w:p>
          <w:p w14:paraId="03FBFB10" w14:textId="77777777" w:rsidR="00365324"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・憲法改正</w:t>
            </w:r>
          </w:p>
          <w:p w14:paraId="1696D89A" w14:textId="1A5FFCD8" w:rsidR="004B5F5E" w:rsidRPr="005F1647" w:rsidRDefault="00365324" w:rsidP="005F1647">
            <w:pPr>
              <w:widowControl/>
              <w:snapToGrid w:val="0"/>
              <w:spacing w:line="20" w:lineRule="atLeast"/>
              <w:rPr>
                <w:rFonts w:hAnsi="ＭＳ 明朝"/>
                <w:sz w:val="21"/>
                <w:szCs w:val="21"/>
              </w:rPr>
            </w:pPr>
            <w:r w:rsidRPr="005F1647">
              <w:rPr>
                <w:rFonts w:hAnsi="ＭＳ 明朝" w:hint="eastAsia"/>
                <w:sz w:val="21"/>
                <w:szCs w:val="21"/>
              </w:rPr>
              <w:t>・象徴としての天皇</w:t>
            </w:r>
          </w:p>
        </w:tc>
        <w:tc>
          <w:tcPr>
            <w:tcW w:w="3076" w:type="dxa"/>
            <w:shd w:val="clear" w:color="auto" w:fill="auto"/>
            <w:tcMar>
              <w:top w:w="57" w:type="dxa"/>
              <w:bottom w:w="57" w:type="dxa"/>
              <w:right w:w="28" w:type="dxa"/>
            </w:tcMar>
          </w:tcPr>
          <w:p w14:paraId="1B773D31" w14:textId="77777777" w:rsidR="00365324" w:rsidRPr="005F1647" w:rsidRDefault="00365324" w:rsidP="005F1647">
            <w:pPr>
              <w:spacing w:line="20" w:lineRule="atLeast"/>
              <w:ind w:left="210" w:hangingChars="100" w:hanging="210"/>
              <w:rPr>
                <w:sz w:val="21"/>
                <w:szCs w:val="21"/>
              </w:rPr>
            </w:pPr>
            <w:r w:rsidRPr="005F1647">
              <w:rPr>
                <w:rFonts w:hint="eastAsia"/>
                <w:sz w:val="21"/>
                <w:szCs w:val="21"/>
              </w:rPr>
              <w:lastRenderedPageBreak/>
              <w:t>○国民主権とは具体的にどのようなことを意味するのかを理</w:t>
            </w:r>
            <w:r w:rsidRPr="005F1647">
              <w:rPr>
                <w:rFonts w:hint="eastAsia"/>
                <w:sz w:val="21"/>
                <w:szCs w:val="21"/>
              </w:rPr>
              <w:lastRenderedPageBreak/>
              <w:t>解する。</w:t>
            </w:r>
          </w:p>
          <w:p w14:paraId="07EFCB06" w14:textId="0B01C76B" w:rsidR="00A32673" w:rsidRPr="005F1647" w:rsidRDefault="00365324" w:rsidP="005F1647">
            <w:pPr>
              <w:spacing w:line="20" w:lineRule="atLeast"/>
              <w:ind w:left="210" w:hangingChars="100" w:hanging="210"/>
              <w:rPr>
                <w:rFonts w:hAnsi="ＭＳ 明朝"/>
                <w:sz w:val="21"/>
                <w:szCs w:val="21"/>
              </w:rPr>
            </w:pPr>
            <w:r w:rsidRPr="005F1647">
              <w:rPr>
                <w:rFonts w:hint="eastAsia"/>
                <w:sz w:val="21"/>
                <w:szCs w:val="21"/>
              </w:rPr>
              <w:t>○国民主権について、民主主義と法の支配に着目して考察し、適切に表現する。</w:t>
            </w:r>
          </w:p>
        </w:tc>
        <w:tc>
          <w:tcPr>
            <w:tcW w:w="4012" w:type="dxa"/>
            <w:shd w:val="clear" w:color="auto" w:fill="auto"/>
            <w:tcMar>
              <w:top w:w="57" w:type="dxa"/>
              <w:bottom w:w="57" w:type="dxa"/>
            </w:tcMar>
          </w:tcPr>
          <w:p w14:paraId="154C54B0" w14:textId="371BD5A6" w:rsidR="00A32673" w:rsidRPr="005F1647" w:rsidRDefault="0036532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lastRenderedPageBreak/>
              <w:t>知識・技能</w:t>
            </w:r>
            <w:r w:rsidRPr="005F1647">
              <w:rPr>
                <w:rFonts w:ascii="ＭＳ ゴシック" w:eastAsia="ＭＳ ゴシック" w:hAnsi="ＭＳ ゴシック" w:hint="eastAsia"/>
                <w:sz w:val="21"/>
                <w:szCs w:val="21"/>
              </w:rPr>
              <w:t>★</w:t>
            </w:r>
          </w:p>
          <w:p w14:paraId="2C599D8F" w14:textId="5DEC81A0" w:rsidR="00A32673" w:rsidRPr="005F1647" w:rsidRDefault="00A32673" w:rsidP="005F1647">
            <w:pPr>
              <w:spacing w:line="20" w:lineRule="atLeast"/>
              <w:rPr>
                <w:sz w:val="21"/>
                <w:szCs w:val="21"/>
              </w:rPr>
            </w:pPr>
            <w:r w:rsidRPr="005F1647">
              <w:rPr>
                <w:rFonts w:hint="eastAsia"/>
                <w:sz w:val="21"/>
                <w:szCs w:val="21"/>
              </w:rPr>
              <w:t xml:space="preserve">　</w:t>
            </w:r>
            <w:r w:rsidR="007A2FDB" w:rsidRPr="005F1647">
              <w:rPr>
                <w:rFonts w:hint="eastAsia"/>
                <w:sz w:val="21"/>
                <w:szCs w:val="21"/>
              </w:rPr>
              <w:t>国民主権とは具体的にどのようなこと</w:t>
            </w:r>
            <w:r w:rsidR="007A2FDB" w:rsidRPr="005F1647">
              <w:rPr>
                <w:rFonts w:hint="eastAsia"/>
                <w:sz w:val="21"/>
                <w:szCs w:val="21"/>
              </w:rPr>
              <w:lastRenderedPageBreak/>
              <w:t>を意味するのかを理解している</w:t>
            </w:r>
            <w:r w:rsidRPr="005F1647">
              <w:rPr>
                <w:rFonts w:hint="eastAsia"/>
                <w:sz w:val="21"/>
                <w:szCs w:val="21"/>
              </w:rPr>
              <w:t>。</w:t>
            </w:r>
          </w:p>
          <w:p w14:paraId="172DA235" w14:textId="77777777" w:rsidR="00365324" w:rsidRPr="005F1647" w:rsidRDefault="00365324"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29999C23" w14:textId="4F5AFE5C" w:rsidR="00A32673" w:rsidRPr="004E77BD" w:rsidRDefault="00A32673" w:rsidP="005F1647">
            <w:pPr>
              <w:spacing w:line="20" w:lineRule="atLeast"/>
              <w:rPr>
                <w:w w:val="95"/>
                <w:sz w:val="21"/>
                <w:szCs w:val="21"/>
              </w:rPr>
            </w:pPr>
            <w:r w:rsidRPr="005F1647">
              <w:rPr>
                <w:rFonts w:hint="eastAsia"/>
                <w:sz w:val="21"/>
                <w:szCs w:val="21"/>
              </w:rPr>
              <w:t xml:space="preserve">　</w:t>
            </w:r>
            <w:r w:rsidR="007A2FDB" w:rsidRPr="004E77BD">
              <w:rPr>
                <w:rFonts w:hint="eastAsia"/>
                <w:w w:val="95"/>
                <w:sz w:val="21"/>
                <w:szCs w:val="21"/>
              </w:rPr>
              <w:t>国民主権について、民主主義と法の支配に着目して考察し、適切に表現している</w:t>
            </w:r>
            <w:r w:rsidRPr="004E77BD">
              <w:rPr>
                <w:rFonts w:hint="eastAsia"/>
                <w:w w:val="95"/>
                <w:sz w:val="21"/>
                <w:szCs w:val="21"/>
              </w:rPr>
              <w:t>。</w:t>
            </w:r>
          </w:p>
        </w:tc>
      </w:tr>
    </w:tbl>
    <w:p w14:paraId="0203FB7C" w14:textId="77777777" w:rsidR="002E3ABC" w:rsidRPr="005F1647" w:rsidRDefault="007216F8" w:rsidP="005F1647">
      <w:pPr>
        <w:autoSpaceDE w:val="0"/>
        <w:autoSpaceDN w:val="0"/>
        <w:spacing w:line="20" w:lineRule="atLeast"/>
        <w:rPr>
          <w:rFonts w:ascii="ＭＳ ゴシック" w:eastAsia="ＭＳ ゴシック" w:hAnsi="ＭＳ ゴシック"/>
          <w:sz w:val="22"/>
        </w:rPr>
      </w:pPr>
      <w:r w:rsidRPr="005F1647">
        <w:rPr>
          <w:rFonts w:ascii="ＭＳ ゴシック" w:eastAsia="ＭＳ ゴシック" w:hAnsi="ＭＳ ゴシック"/>
          <w:sz w:val="22"/>
        </w:rPr>
        <w:lastRenderedPageBreak/>
        <w:tab/>
      </w:r>
    </w:p>
    <w:p w14:paraId="6DD384A2" w14:textId="59FA9B4F" w:rsidR="002E3ABC" w:rsidRPr="005F1647" w:rsidRDefault="000051DC" w:rsidP="005F1647">
      <w:pPr>
        <w:autoSpaceDE w:val="0"/>
        <w:autoSpaceDN w:val="0"/>
        <w:spacing w:line="20" w:lineRule="atLeast"/>
        <w:ind w:rightChars="-86" w:right="-172"/>
        <w:rPr>
          <w:rFonts w:ascii="ＭＳ ゴシック" w:eastAsia="ＭＳ ゴシック" w:hAnsi="ＭＳ ゴシック"/>
          <w:sz w:val="22"/>
        </w:rPr>
      </w:pPr>
      <w:r w:rsidRPr="005F1647">
        <w:rPr>
          <w:rFonts w:ascii="ＭＳ ゴシック" w:eastAsia="ＭＳ ゴシック" w:hAnsi="ＭＳ ゴシック" w:hint="eastAsia"/>
          <w:sz w:val="22"/>
        </w:rPr>
        <w:t>第２節　日本国憲法と基本的人権</w:t>
      </w:r>
      <w:r w:rsidR="00416668"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00416668" w:rsidRPr="005F1647">
        <w:rPr>
          <w:rFonts w:ascii="ＭＳ ゴシック" w:eastAsia="ＭＳ ゴシック" w:hAnsi="ＭＳ ゴシック" w:hint="eastAsia"/>
          <w:sz w:val="22"/>
        </w:rPr>
        <w:t xml:space="preserve">　　　</w:t>
      </w:r>
      <w:r w:rsidR="0098731B" w:rsidRPr="005F1647">
        <w:rPr>
          <w:rFonts w:ascii="ＭＳ ゴシック" w:eastAsia="ＭＳ ゴシック" w:hAnsi="ＭＳ ゴシック" w:hint="eastAsia"/>
          <w:sz w:val="22"/>
        </w:rPr>
        <w:t xml:space="preserve"> </w:t>
      </w:r>
      <w:r w:rsidR="00416668" w:rsidRPr="005F1647">
        <w:rPr>
          <w:rFonts w:ascii="ＭＳ ゴシック" w:eastAsia="ＭＳ ゴシック" w:hAnsi="ＭＳ ゴシック" w:hint="eastAsia"/>
          <w:sz w:val="22"/>
        </w:rPr>
        <w:t xml:space="preserve">　　学習指導要領の内容：Ｃ（１）</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2E3ABC" w:rsidRPr="005F1647" w14:paraId="5D37CCF4" w14:textId="77777777" w:rsidTr="00875356">
        <w:trPr>
          <w:trHeight w:val="136"/>
        </w:trPr>
        <w:tc>
          <w:tcPr>
            <w:tcW w:w="10297" w:type="dxa"/>
            <w:gridSpan w:val="2"/>
            <w:shd w:val="pct15" w:color="auto" w:fill="auto"/>
            <w:tcMar>
              <w:top w:w="57" w:type="dxa"/>
              <w:bottom w:w="57" w:type="dxa"/>
              <w:right w:w="28" w:type="dxa"/>
            </w:tcMar>
            <w:vAlign w:val="center"/>
          </w:tcPr>
          <w:p w14:paraId="66942AB8" w14:textId="45F1112F" w:rsidR="002E3ABC" w:rsidRPr="005F1647" w:rsidRDefault="00D9178C"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w:t>
            </w:r>
            <w:r w:rsidR="000051DC" w:rsidRPr="005F1647">
              <w:rPr>
                <w:rFonts w:ascii="ＭＳ ゴシック" w:eastAsia="ＭＳ ゴシック" w:hAnsi="ＭＳ ゴシック" w:hint="eastAsia"/>
                <w:sz w:val="21"/>
                <w:szCs w:val="21"/>
              </w:rPr>
              <w:t>２</w:t>
            </w:r>
            <w:r w:rsidR="002E3ABC" w:rsidRPr="005F1647">
              <w:rPr>
                <w:rFonts w:ascii="ＭＳ ゴシック" w:eastAsia="ＭＳ ゴシック" w:hAnsi="ＭＳ ゴシック" w:hint="eastAsia"/>
                <w:sz w:val="21"/>
                <w:szCs w:val="21"/>
              </w:rPr>
              <w:t>節の目標</w:t>
            </w:r>
          </w:p>
        </w:tc>
      </w:tr>
      <w:tr w:rsidR="002E3ABC" w:rsidRPr="005F1647" w14:paraId="75DB85BC" w14:textId="77777777" w:rsidTr="00875356">
        <w:trPr>
          <w:trHeight w:val="1823"/>
        </w:trPr>
        <w:tc>
          <w:tcPr>
            <w:tcW w:w="10297" w:type="dxa"/>
            <w:gridSpan w:val="2"/>
            <w:shd w:val="clear" w:color="auto" w:fill="FFFFFF"/>
            <w:tcMar>
              <w:top w:w="57" w:type="dxa"/>
              <w:bottom w:w="57" w:type="dxa"/>
              <w:right w:w="28" w:type="dxa"/>
            </w:tcMar>
            <w:vAlign w:val="center"/>
          </w:tcPr>
          <w:p w14:paraId="6E92C4A8" w14:textId="77777777" w:rsidR="000051DC" w:rsidRPr="005F1647" w:rsidRDefault="000051D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○日本国憲法を基に、人間の尊重についての考え方を理解する。</w:t>
            </w:r>
          </w:p>
          <w:p w14:paraId="0F8F4E48" w14:textId="77777777" w:rsidR="000051DC" w:rsidRPr="005F1647" w:rsidRDefault="000051D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○日本国憲法で基本的人権が保障されていることの意義について多面的・多角的に考察する力、思考・判断したことを説明する力を養う。</w:t>
            </w:r>
          </w:p>
          <w:p w14:paraId="0B67EEF0" w14:textId="24644A64" w:rsidR="002E3ABC" w:rsidRPr="005F1647" w:rsidRDefault="000051D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○日本国憲法と基本的人権について、現代社会に見られる課題の解決を視野に主体的に社会に関わろうとする態度を養う。</w:t>
            </w:r>
          </w:p>
          <w:p w14:paraId="2D4635A5" w14:textId="714AE5D6" w:rsidR="002E3ABC" w:rsidRPr="005F1647" w:rsidRDefault="002E3ABC"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0051DC" w:rsidRPr="005F1647">
              <w:rPr>
                <w:rFonts w:ascii="ＭＳ ゴシック" w:eastAsia="ＭＳ ゴシック" w:hAnsi="ＭＳ ゴシック" w:hint="eastAsia"/>
                <w:sz w:val="21"/>
                <w:szCs w:val="21"/>
              </w:rPr>
              <w:t>第２節の問い</w:t>
            </w:r>
            <w:r w:rsidRPr="005F1647">
              <w:rPr>
                <w:rFonts w:ascii="ＭＳ ゴシック" w:eastAsia="ＭＳ ゴシック" w:hAnsi="ＭＳ ゴシック" w:hint="eastAsia"/>
                <w:sz w:val="21"/>
                <w:szCs w:val="21"/>
              </w:rPr>
              <w:t>】</w:t>
            </w:r>
          </w:p>
          <w:p w14:paraId="7984C737" w14:textId="6F9D2CBB" w:rsidR="002E3ABC" w:rsidRPr="005F1647" w:rsidRDefault="000051DC" w:rsidP="005F1647">
            <w:pPr>
              <w:spacing w:line="20" w:lineRule="atLeast"/>
              <w:rPr>
                <w:rFonts w:ascii="ＭＳ ゴシック" w:eastAsia="ＭＳ ゴシック" w:hAnsi="ＭＳ ゴシック"/>
                <w:sz w:val="21"/>
                <w:szCs w:val="21"/>
              </w:rPr>
            </w:pPr>
            <w:r w:rsidRPr="005F1647">
              <w:rPr>
                <w:rFonts w:hAnsi="ＭＳ 明朝" w:hint="eastAsia"/>
                <w:sz w:val="21"/>
                <w:szCs w:val="21"/>
              </w:rPr>
              <w:t>人間の尊重とは、どのような考え方なのでしょうか</w:t>
            </w:r>
            <w:r w:rsidR="007E6368" w:rsidRPr="005F1647">
              <w:rPr>
                <w:rFonts w:hAnsi="ＭＳ 明朝" w:hint="eastAsia"/>
                <w:sz w:val="21"/>
                <w:szCs w:val="21"/>
              </w:rPr>
              <w:t>。</w:t>
            </w:r>
          </w:p>
        </w:tc>
      </w:tr>
      <w:tr w:rsidR="002E3ABC" w:rsidRPr="005F1647" w14:paraId="06C68CD2" w14:textId="77777777" w:rsidTr="00875356">
        <w:trPr>
          <w:cantSplit/>
          <w:trHeight w:val="1288"/>
        </w:trPr>
        <w:tc>
          <w:tcPr>
            <w:tcW w:w="662" w:type="dxa"/>
            <w:shd w:val="clear" w:color="auto" w:fill="D9D9D9"/>
            <w:tcMar>
              <w:top w:w="57" w:type="dxa"/>
              <w:bottom w:w="57" w:type="dxa"/>
              <w:right w:w="28" w:type="dxa"/>
            </w:tcMar>
            <w:textDirection w:val="tbRlV"/>
            <w:vAlign w:val="center"/>
          </w:tcPr>
          <w:p w14:paraId="01A667C6" w14:textId="521CA60E" w:rsidR="002E3ABC" w:rsidRPr="005F1647" w:rsidRDefault="00D9178C" w:rsidP="005F1647">
            <w:pPr>
              <w:spacing w:line="20" w:lineRule="atLeast"/>
              <w:ind w:right="113" w:firstLineChars="100" w:firstLine="210"/>
              <w:jc w:val="center"/>
              <w:rPr>
                <w:rFonts w:hAnsi="ＭＳ 明朝"/>
                <w:sz w:val="21"/>
                <w:szCs w:val="21"/>
              </w:rPr>
            </w:pPr>
            <w:r w:rsidRPr="005F1647">
              <w:rPr>
                <w:rFonts w:ascii="ＭＳ ゴシック" w:eastAsia="ＭＳ ゴシック" w:hAnsi="ＭＳ ゴシック" w:hint="eastAsia"/>
                <w:sz w:val="21"/>
                <w:szCs w:val="21"/>
              </w:rPr>
              <w:t>第</w:t>
            </w:r>
            <w:r w:rsidR="000051DC" w:rsidRPr="005F1647">
              <w:rPr>
                <w:rFonts w:ascii="ＭＳ ゴシック" w:eastAsia="ＭＳ ゴシック" w:hAnsi="ＭＳ ゴシック" w:hint="eastAsia"/>
                <w:sz w:val="21"/>
                <w:szCs w:val="21"/>
              </w:rPr>
              <w:t>２</w:t>
            </w:r>
            <w:r w:rsidR="002E3ABC" w:rsidRPr="005F1647">
              <w:rPr>
                <w:rFonts w:ascii="ＭＳ ゴシック" w:eastAsia="ＭＳ ゴシック" w:hAnsi="ＭＳ ゴシック" w:hint="eastAsia"/>
                <w:sz w:val="21"/>
                <w:szCs w:val="21"/>
              </w:rPr>
              <w:t>節の評価規準</w:t>
            </w:r>
          </w:p>
        </w:tc>
        <w:tc>
          <w:tcPr>
            <w:tcW w:w="9634" w:type="dxa"/>
            <w:shd w:val="clear" w:color="auto" w:fill="FFFFFF"/>
            <w:vAlign w:val="center"/>
          </w:tcPr>
          <w:p w14:paraId="67E7CEC0" w14:textId="77777777" w:rsidR="00D9178C" w:rsidRPr="005F1647" w:rsidRDefault="00D91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42F381F4" w14:textId="375F7980" w:rsidR="00D9178C" w:rsidRPr="005F1647" w:rsidRDefault="000051DC" w:rsidP="005F1647">
            <w:pPr>
              <w:spacing w:line="20" w:lineRule="atLeast"/>
              <w:ind w:left="35"/>
              <w:rPr>
                <w:rFonts w:hAnsi="ＭＳ 明朝"/>
                <w:sz w:val="21"/>
                <w:szCs w:val="21"/>
              </w:rPr>
            </w:pPr>
            <w:r w:rsidRPr="005F1647">
              <w:rPr>
                <w:rFonts w:hAnsi="ＭＳ 明朝" w:hint="eastAsia"/>
                <w:sz w:val="21"/>
                <w:szCs w:val="21"/>
              </w:rPr>
              <w:t>・日本国憲法を基に、人間の尊重についての考え方を理解している。</w:t>
            </w:r>
          </w:p>
          <w:p w14:paraId="12CD49A8"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88F679A" w14:textId="5C6ACD84" w:rsidR="00D9178C" w:rsidRPr="005F1647" w:rsidRDefault="000051DC"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・対立と合意、効率と公正、個人の尊重と法の支配、民主主義などに着目して、日本国憲法で基本的人権が保障されていることの意義について多面的・多角的に考察し、表現している。</w:t>
            </w:r>
          </w:p>
          <w:p w14:paraId="60867A47"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220DCEE3" w14:textId="743583BD" w:rsidR="00D9178C" w:rsidRPr="005F1647" w:rsidRDefault="000051DC" w:rsidP="005F1647">
            <w:pPr>
              <w:spacing w:line="20" w:lineRule="atLeast"/>
              <w:ind w:left="210" w:hangingChars="100" w:hanging="210"/>
              <w:rPr>
                <w:sz w:val="22"/>
                <w:szCs w:val="28"/>
              </w:rPr>
            </w:pPr>
            <w:r w:rsidRPr="005F1647">
              <w:rPr>
                <w:rFonts w:hAnsi="ＭＳ 明朝" w:hint="eastAsia"/>
                <w:sz w:val="21"/>
                <w:szCs w:val="21"/>
              </w:rPr>
              <w:t>・日本国憲法と基本的人権について、現代社会に見られる課題の解決を視野に主体的に社会に関わろうとしている</w:t>
            </w:r>
            <w:r w:rsidR="001C0151" w:rsidRPr="005F1647">
              <w:rPr>
                <w:rFonts w:hAnsi="ＭＳ 明朝" w:hint="eastAsia"/>
                <w:sz w:val="21"/>
                <w:szCs w:val="21"/>
              </w:rPr>
              <w:t>。</w:t>
            </w:r>
          </w:p>
        </w:tc>
      </w:tr>
    </w:tbl>
    <w:p w14:paraId="0A150A2B" w14:textId="1649E54D" w:rsidR="00ED3478" w:rsidRPr="005F1647" w:rsidRDefault="004707C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A32673" w:rsidRPr="005F1647" w14:paraId="3C88728A" w14:textId="77777777" w:rsidTr="00875356">
        <w:trPr>
          <w:trHeight w:val="142"/>
        </w:trPr>
        <w:tc>
          <w:tcPr>
            <w:tcW w:w="531" w:type="dxa"/>
            <w:shd w:val="pct15" w:color="auto" w:fill="auto"/>
            <w:tcMar>
              <w:top w:w="57" w:type="dxa"/>
              <w:bottom w:w="57" w:type="dxa"/>
              <w:right w:w="28" w:type="dxa"/>
            </w:tcMar>
            <w:vAlign w:val="center"/>
          </w:tcPr>
          <w:p w14:paraId="6433B7BC" w14:textId="77777777" w:rsidR="00A32673"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2F1C9644" w14:textId="77777777" w:rsidR="00A32673" w:rsidRPr="005F1647" w:rsidRDefault="00A32673"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76BD88EA" w14:textId="5755AEAC" w:rsidR="00A32673"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603A6D85" w14:textId="77777777" w:rsidR="00A32673" w:rsidRPr="005F1647" w:rsidRDefault="00A32673"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A32673" w:rsidRPr="005F1647" w14:paraId="7D9A0749" w14:textId="77777777" w:rsidTr="00875356">
        <w:trPr>
          <w:trHeight w:val="229"/>
        </w:trPr>
        <w:tc>
          <w:tcPr>
            <w:tcW w:w="531" w:type="dxa"/>
            <w:shd w:val="clear" w:color="auto" w:fill="auto"/>
            <w:tcMar>
              <w:top w:w="57" w:type="dxa"/>
              <w:bottom w:w="57" w:type="dxa"/>
              <w:right w:w="28" w:type="dxa"/>
            </w:tcMar>
          </w:tcPr>
          <w:p w14:paraId="599EEF33" w14:textId="35BEF2A5" w:rsidR="00A32673" w:rsidRPr="005F1647" w:rsidRDefault="00A326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w:t>
            </w:r>
            <w:r w:rsidR="004E4780" w:rsidRPr="005F1647">
              <w:rPr>
                <w:rFonts w:hAnsi="ＭＳ 明朝" w:hint="eastAsia"/>
                <w:sz w:val="21"/>
                <w:szCs w:val="21"/>
              </w:rPr>
              <w:t>2</w:t>
            </w:r>
          </w:p>
        </w:tc>
        <w:tc>
          <w:tcPr>
            <w:tcW w:w="2675" w:type="dxa"/>
            <w:shd w:val="clear" w:color="auto" w:fill="auto"/>
            <w:tcMar>
              <w:top w:w="57" w:type="dxa"/>
              <w:bottom w:w="57" w:type="dxa"/>
              <w:right w:w="28" w:type="dxa"/>
            </w:tcMar>
          </w:tcPr>
          <w:p w14:paraId="77B1C881" w14:textId="77777777" w:rsidR="004B1CA7" w:rsidRPr="005F1647" w:rsidRDefault="004B1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人権思想のあゆみと日本国憲法（教科書P. 48-49）</w:t>
            </w:r>
          </w:p>
          <w:p w14:paraId="7A65E6E2" w14:textId="77777777" w:rsidR="004B1CA7" w:rsidRPr="005F1647" w:rsidRDefault="004B1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・人権思想の誕生</w:t>
            </w:r>
          </w:p>
          <w:p w14:paraId="32576D34" w14:textId="77777777" w:rsidR="004B1CA7" w:rsidRPr="005F1647" w:rsidRDefault="004B1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・人権思想の発展</w:t>
            </w:r>
          </w:p>
          <w:p w14:paraId="5CD3E955" w14:textId="66F002AC" w:rsidR="00A32673" w:rsidRPr="005F1647" w:rsidRDefault="004B1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・日本国憲法の人権保障</w:t>
            </w:r>
          </w:p>
          <w:p w14:paraId="48AB3FFD" w14:textId="77777777" w:rsidR="00CA1991" w:rsidRPr="005F1647" w:rsidRDefault="00CA1991" w:rsidP="005F1647">
            <w:pPr>
              <w:widowControl/>
              <w:snapToGrid w:val="0"/>
              <w:spacing w:line="20" w:lineRule="atLeast"/>
              <w:rPr>
                <w:rFonts w:hAnsi="ＭＳ 明朝"/>
                <w:sz w:val="21"/>
                <w:szCs w:val="21"/>
              </w:rPr>
            </w:pPr>
          </w:p>
        </w:tc>
        <w:tc>
          <w:tcPr>
            <w:tcW w:w="3076" w:type="dxa"/>
            <w:shd w:val="clear" w:color="auto" w:fill="auto"/>
            <w:tcMar>
              <w:top w:w="57" w:type="dxa"/>
              <w:bottom w:w="57" w:type="dxa"/>
              <w:right w:w="28" w:type="dxa"/>
            </w:tcMar>
          </w:tcPr>
          <w:p w14:paraId="2FBB471E" w14:textId="77777777" w:rsidR="004B1CA7" w:rsidRPr="005F1647" w:rsidRDefault="004B1CA7" w:rsidP="005F1647">
            <w:pPr>
              <w:spacing w:line="20" w:lineRule="atLeast"/>
              <w:ind w:left="210" w:hangingChars="100" w:hanging="210"/>
              <w:rPr>
                <w:sz w:val="21"/>
                <w:szCs w:val="21"/>
              </w:rPr>
            </w:pPr>
            <w:r w:rsidRPr="005F1647">
              <w:rPr>
                <w:rFonts w:hint="eastAsia"/>
                <w:sz w:val="21"/>
                <w:szCs w:val="21"/>
              </w:rPr>
              <w:t>○基本的人権の獲得と発展の歴史を理解し、個人の尊重に基づく基本的人権が日本国憲法において保障されていることを理解する。</w:t>
            </w:r>
          </w:p>
          <w:p w14:paraId="0352DC1D" w14:textId="3ABF528A" w:rsidR="00A32673" w:rsidRPr="005F1647" w:rsidRDefault="004B1CA7" w:rsidP="005F1647">
            <w:pPr>
              <w:spacing w:line="20" w:lineRule="atLeast"/>
              <w:ind w:left="210" w:hangingChars="100" w:hanging="210"/>
              <w:rPr>
                <w:sz w:val="21"/>
                <w:szCs w:val="21"/>
              </w:rPr>
            </w:pPr>
            <w:r w:rsidRPr="005F1647">
              <w:rPr>
                <w:rFonts w:hint="eastAsia"/>
                <w:sz w:val="21"/>
                <w:szCs w:val="21"/>
              </w:rPr>
              <w:t>○基本的人権とは、人は生まれながらに権利をもつという考え方であり、個人の尊重の原理に基づいていることを考察し、説明する。</w:t>
            </w:r>
          </w:p>
        </w:tc>
        <w:tc>
          <w:tcPr>
            <w:tcW w:w="4012" w:type="dxa"/>
            <w:shd w:val="clear" w:color="auto" w:fill="auto"/>
            <w:tcMar>
              <w:top w:w="57" w:type="dxa"/>
              <w:bottom w:w="57" w:type="dxa"/>
            </w:tcMar>
          </w:tcPr>
          <w:p w14:paraId="1CD301E7" w14:textId="77777777" w:rsidR="00A32673" w:rsidRPr="005F1647" w:rsidRDefault="00A3267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65FCCBB1" w14:textId="4982BA35" w:rsidR="00A32673" w:rsidRPr="005F1647" w:rsidRDefault="004B1CA7" w:rsidP="005F1647">
            <w:pPr>
              <w:spacing w:line="20" w:lineRule="atLeast"/>
              <w:ind w:left="2" w:firstLineChars="100" w:firstLine="210"/>
              <w:rPr>
                <w:sz w:val="21"/>
                <w:szCs w:val="21"/>
              </w:rPr>
            </w:pPr>
            <w:r w:rsidRPr="005F1647">
              <w:rPr>
                <w:rFonts w:hint="eastAsia"/>
                <w:sz w:val="21"/>
                <w:szCs w:val="21"/>
              </w:rPr>
              <w:t>基本的人権の獲得と発展の歴史を理解し、日本国憲法において保障されていることを理解している。</w:t>
            </w:r>
          </w:p>
          <w:p w14:paraId="2E1F2ECD" w14:textId="77777777" w:rsidR="00A32673" w:rsidRPr="005F1647" w:rsidRDefault="00A32673"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D533EB8" w14:textId="6CE5EEA7" w:rsidR="00A32673" w:rsidRPr="005F1647" w:rsidRDefault="004B1CA7" w:rsidP="005F1647">
            <w:pPr>
              <w:spacing w:line="20" w:lineRule="atLeast"/>
              <w:ind w:firstLineChars="100" w:firstLine="210"/>
              <w:rPr>
                <w:sz w:val="21"/>
                <w:szCs w:val="21"/>
              </w:rPr>
            </w:pPr>
            <w:r w:rsidRPr="005F1647">
              <w:rPr>
                <w:rFonts w:hint="eastAsia"/>
                <w:sz w:val="21"/>
                <w:szCs w:val="21"/>
              </w:rPr>
              <w:t>基本的人権の意味を考察し、個人の尊重と平等権、自由権、社会権、参政権との関係性を考察し、説明している</w:t>
            </w:r>
            <w:r w:rsidR="00A32673" w:rsidRPr="005F1647">
              <w:rPr>
                <w:rFonts w:hint="eastAsia"/>
                <w:sz w:val="21"/>
                <w:szCs w:val="21"/>
              </w:rPr>
              <w:t>。</w:t>
            </w:r>
          </w:p>
        </w:tc>
      </w:tr>
      <w:tr w:rsidR="00A32673" w:rsidRPr="005F1647" w14:paraId="549B1F24" w14:textId="77777777" w:rsidTr="00875356">
        <w:trPr>
          <w:trHeight w:val="234"/>
        </w:trPr>
        <w:tc>
          <w:tcPr>
            <w:tcW w:w="531" w:type="dxa"/>
            <w:shd w:val="clear" w:color="auto" w:fill="auto"/>
            <w:tcMar>
              <w:top w:w="57" w:type="dxa"/>
              <w:bottom w:w="57" w:type="dxa"/>
              <w:right w:w="28" w:type="dxa"/>
            </w:tcMar>
          </w:tcPr>
          <w:p w14:paraId="191671D6" w14:textId="456A1121" w:rsidR="00A32673" w:rsidRPr="005F1647" w:rsidRDefault="00A326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w:t>
            </w:r>
            <w:r w:rsidR="004E4780" w:rsidRPr="005F1647">
              <w:rPr>
                <w:rFonts w:hAnsi="ＭＳ 明朝" w:hint="eastAsia"/>
                <w:sz w:val="21"/>
                <w:szCs w:val="21"/>
              </w:rPr>
              <w:t>3</w:t>
            </w:r>
          </w:p>
        </w:tc>
        <w:tc>
          <w:tcPr>
            <w:tcW w:w="2675" w:type="dxa"/>
            <w:shd w:val="clear" w:color="auto" w:fill="auto"/>
            <w:tcMar>
              <w:top w:w="57" w:type="dxa"/>
              <w:bottom w:w="57" w:type="dxa"/>
              <w:right w:w="28" w:type="dxa"/>
            </w:tcMar>
          </w:tcPr>
          <w:p w14:paraId="0D0A24FD" w14:textId="77777777" w:rsidR="004B1CA7" w:rsidRPr="005F1647" w:rsidRDefault="004B1CA7" w:rsidP="005F1647">
            <w:pPr>
              <w:widowControl/>
              <w:snapToGrid w:val="0"/>
              <w:spacing w:line="20" w:lineRule="atLeast"/>
              <w:ind w:left="202" w:hangingChars="96" w:hanging="202"/>
              <w:rPr>
                <w:rFonts w:hAnsi="ＭＳ 明朝"/>
                <w:sz w:val="21"/>
                <w:szCs w:val="21"/>
              </w:rPr>
            </w:pPr>
            <w:r w:rsidRPr="005F1647">
              <w:rPr>
                <w:rFonts w:hAnsi="ＭＳ 明朝" w:hint="eastAsia"/>
                <w:sz w:val="21"/>
                <w:szCs w:val="21"/>
              </w:rPr>
              <w:t>２　自由に生きる権利（教科書P. 50-51）</w:t>
            </w:r>
          </w:p>
          <w:p w14:paraId="5939B834" w14:textId="77777777" w:rsidR="004B1CA7" w:rsidRPr="005F1647" w:rsidRDefault="004B1CA7" w:rsidP="005F1647">
            <w:pPr>
              <w:widowControl/>
              <w:snapToGrid w:val="0"/>
              <w:spacing w:line="20" w:lineRule="atLeast"/>
              <w:ind w:left="202" w:hangingChars="96" w:hanging="202"/>
              <w:rPr>
                <w:rFonts w:hAnsi="ＭＳ 明朝"/>
                <w:sz w:val="21"/>
                <w:szCs w:val="21"/>
              </w:rPr>
            </w:pPr>
            <w:r w:rsidRPr="005F1647">
              <w:rPr>
                <w:rFonts w:hAnsi="ＭＳ 明朝" w:hint="eastAsia"/>
                <w:sz w:val="21"/>
                <w:szCs w:val="21"/>
              </w:rPr>
              <w:t>・自由権とは</w:t>
            </w:r>
          </w:p>
          <w:p w14:paraId="165C88DF" w14:textId="77777777" w:rsidR="004B1CA7" w:rsidRPr="005F1647" w:rsidRDefault="004B1CA7" w:rsidP="005F1647">
            <w:pPr>
              <w:widowControl/>
              <w:snapToGrid w:val="0"/>
              <w:spacing w:line="20" w:lineRule="atLeast"/>
              <w:ind w:left="202" w:hangingChars="96" w:hanging="202"/>
              <w:rPr>
                <w:rFonts w:hAnsi="ＭＳ 明朝"/>
                <w:sz w:val="21"/>
                <w:szCs w:val="21"/>
              </w:rPr>
            </w:pPr>
            <w:r w:rsidRPr="005F1647">
              <w:rPr>
                <w:rFonts w:hAnsi="ＭＳ 明朝" w:hint="eastAsia"/>
                <w:sz w:val="21"/>
                <w:szCs w:val="21"/>
              </w:rPr>
              <w:t>・精神の自由</w:t>
            </w:r>
          </w:p>
          <w:p w14:paraId="76FB8EA7" w14:textId="77777777" w:rsidR="004B1CA7" w:rsidRPr="005F1647" w:rsidRDefault="004B1CA7" w:rsidP="005F1647">
            <w:pPr>
              <w:widowControl/>
              <w:snapToGrid w:val="0"/>
              <w:spacing w:line="20" w:lineRule="atLeast"/>
              <w:ind w:left="202" w:hangingChars="96" w:hanging="202"/>
              <w:rPr>
                <w:rFonts w:hAnsi="ＭＳ 明朝"/>
                <w:sz w:val="21"/>
                <w:szCs w:val="21"/>
              </w:rPr>
            </w:pPr>
            <w:r w:rsidRPr="005F1647">
              <w:rPr>
                <w:rFonts w:hAnsi="ＭＳ 明朝" w:hint="eastAsia"/>
                <w:sz w:val="21"/>
                <w:szCs w:val="21"/>
              </w:rPr>
              <w:t>・生命・身体の自由</w:t>
            </w:r>
          </w:p>
          <w:p w14:paraId="5CACB2FE" w14:textId="2FD9842D" w:rsidR="00CA1991" w:rsidRPr="005F1647" w:rsidRDefault="004B1CA7" w:rsidP="005F1647">
            <w:pPr>
              <w:widowControl/>
              <w:snapToGrid w:val="0"/>
              <w:spacing w:line="20" w:lineRule="atLeast"/>
              <w:ind w:left="202" w:hangingChars="96" w:hanging="202"/>
              <w:rPr>
                <w:rFonts w:hAnsi="ＭＳ 明朝"/>
                <w:sz w:val="21"/>
                <w:szCs w:val="21"/>
              </w:rPr>
            </w:pPr>
            <w:r w:rsidRPr="005F1647">
              <w:rPr>
                <w:rFonts w:hAnsi="ＭＳ 明朝" w:hint="eastAsia"/>
                <w:sz w:val="21"/>
                <w:szCs w:val="21"/>
              </w:rPr>
              <w:t>・経済活動の自由</w:t>
            </w:r>
          </w:p>
        </w:tc>
        <w:tc>
          <w:tcPr>
            <w:tcW w:w="3076" w:type="dxa"/>
            <w:shd w:val="clear" w:color="auto" w:fill="auto"/>
            <w:tcMar>
              <w:top w:w="57" w:type="dxa"/>
              <w:bottom w:w="57" w:type="dxa"/>
              <w:right w:w="28" w:type="dxa"/>
            </w:tcMar>
          </w:tcPr>
          <w:p w14:paraId="059B0015" w14:textId="77777777" w:rsidR="004B1CA7" w:rsidRPr="005F1647" w:rsidRDefault="004B1CA7" w:rsidP="005F1647">
            <w:pPr>
              <w:spacing w:line="20" w:lineRule="atLeast"/>
              <w:ind w:left="210" w:hangingChars="100" w:hanging="210"/>
              <w:rPr>
                <w:sz w:val="21"/>
                <w:szCs w:val="21"/>
              </w:rPr>
            </w:pPr>
            <w:r w:rsidRPr="005F1647">
              <w:rPr>
                <w:rFonts w:hint="eastAsia"/>
                <w:sz w:val="21"/>
                <w:szCs w:val="21"/>
              </w:rPr>
              <w:t>○個人として尊重され、個性や才能を発揮していくには、国家からの干渉や妨害を受けない自由権があることを理解する。</w:t>
            </w:r>
          </w:p>
          <w:p w14:paraId="1D78E0C2" w14:textId="1D1B10BF" w:rsidR="00A32673" w:rsidRPr="005F1647" w:rsidRDefault="004B1CA7" w:rsidP="005F1647">
            <w:pPr>
              <w:spacing w:line="20" w:lineRule="atLeast"/>
              <w:ind w:left="210" w:hangingChars="100" w:hanging="210"/>
              <w:rPr>
                <w:sz w:val="21"/>
                <w:szCs w:val="21"/>
              </w:rPr>
            </w:pPr>
            <w:r w:rsidRPr="005F1647">
              <w:rPr>
                <w:rFonts w:hint="eastAsia"/>
                <w:sz w:val="21"/>
                <w:szCs w:val="21"/>
              </w:rPr>
              <w:t>○自分の生活のなかの自由と日本国憲法の条文の結びつきについて考察し、表現する。</w:t>
            </w:r>
          </w:p>
        </w:tc>
        <w:tc>
          <w:tcPr>
            <w:tcW w:w="4012" w:type="dxa"/>
            <w:shd w:val="clear" w:color="auto" w:fill="auto"/>
            <w:tcMar>
              <w:top w:w="57" w:type="dxa"/>
              <w:bottom w:w="57" w:type="dxa"/>
            </w:tcMar>
          </w:tcPr>
          <w:p w14:paraId="41534546" w14:textId="23A1FBE9" w:rsidR="00A32673" w:rsidRPr="005F1647" w:rsidRDefault="00A3267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4B1CA7" w:rsidRPr="005F1647">
              <w:rPr>
                <w:rFonts w:ascii="ＭＳ ゴシック" w:eastAsia="ＭＳ ゴシック" w:hAnsi="ＭＳ ゴシック" w:hint="eastAsia"/>
                <w:sz w:val="21"/>
                <w:szCs w:val="21"/>
              </w:rPr>
              <w:t>★</w:t>
            </w:r>
          </w:p>
          <w:p w14:paraId="32955D41" w14:textId="1D40CC4D" w:rsidR="00A32673" w:rsidRPr="005F1647" w:rsidRDefault="004B1CA7" w:rsidP="005F1647">
            <w:pPr>
              <w:spacing w:line="20" w:lineRule="atLeast"/>
              <w:ind w:left="2" w:firstLineChars="100" w:firstLine="210"/>
              <w:rPr>
                <w:sz w:val="21"/>
                <w:szCs w:val="21"/>
              </w:rPr>
            </w:pPr>
            <w:r w:rsidRPr="005F1647">
              <w:rPr>
                <w:rFonts w:hint="eastAsia"/>
                <w:sz w:val="21"/>
                <w:szCs w:val="21"/>
              </w:rPr>
              <w:t>自由権が三つの柱から構成され、それぞれの内容が日本国憲法によって保障されていることを理解している</w:t>
            </w:r>
            <w:r w:rsidR="00A32673" w:rsidRPr="005F1647">
              <w:rPr>
                <w:rFonts w:hint="eastAsia"/>
                <w:sz w:val="21"/>
                <w:szCs w:val="21"/>
              </w:rPr>
              <w:t>。</w:t>
            </w:r>
          </w:p>
          <w:p w14:paraId="272763C0" w14:textId="1849ED1E" w:rsidR="00A32673" w:rsidRPr="005F1647" w:rsidRDefault="00A32673"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D2A8E20" w14:textId="3A97D082" w:rsidR="00A32673" w:rsidRPr="005F1647" w:rsidRDefault="004B1CA7" w:rsidP="005F1647">
            <w:pPr>
              <w:spacing w:line="20" w:lineRule="atLeast"/>
              <w:ind w:firstLineChars="100" w:firstLine="210"/>
              <w:rPr>
                <w:sz w:val="21"/>
                <w:szCs w:val="21"/>
              </w:rPr>
            </w:pPr>
            <w:r w:rsidRPr="005F1647">
              <w:rPr>
                <w:rFonts w:hint="eastAsia"/>
                <w:sz w:val="21"/>
                <w:szCs w:val="21"/>
              </w:rPr>
              <w:t>生活のなかの様々な場面での自由と日本国憲法の条文がどのように結びついているかを考察し、表現している</w:t>
            </w:r>
            <w:r w:rsidR="00A32673" w:rsidRPr="005F1647">
              <w:rPr>
                <w:rFonts w:hint="eastAsia"/>
                <w:sz w:val="21"/>
                <w:szCs w:val="21"/>
              </w:rPr>
              <w:t>。</w:t>
            </w:r>
          </w:p>
        </w:tc>
      </w:tr>
      <w:tr w:rsidR="00A32673" w:rsidRPr="005F1647" w14:paraId="2A46FEC7" w14:textId="77777777" w:rsidTr="00875356">
        <w:trPr>
          <w:trHeight w:val="216"/>
        </w:trPr>
        <w:tc>
          <w:tcPr>
            <w:tcW w:w="531" w:type="dxa"/>
            <w:shd w:val="clear" w:color="auto" w:fill="auto"/>
            <w:tcMar>
              <w:top w:w="57" w:type="dxa"/>
              <w:bottom w:w="57" w:type="dxa"/>
              <w:right w:w="28" w:type="dxa"/>
            </w:tcMar>
          </w:tcPr>
          <w:p w14:paraId="5E0686C9" w14:textId="138B23D4" w:rsidR="00A32673" w:rsidRPr="005F1647" w:rsidRDefault="00CF0E80"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w:t>
            </w:r>
            <w:r w:rsidR="004E4780" w:rsidRPr="005F1647">
              <w:rPr>
                <w:rFonts w:hAnsi="ＭＳ 明朝" w:hint="eastAsia"/>
                <w:sz w:val="21"/>
                <w:szCs w:val="21"/>
              </w:rPr>
              <w:t>4</w:t>
            </w:r>
          </w:p>
        </w:tc>
        <w:tc>
          <w:tcPr>
            <w:tcW w:w="2675" w:type="dxa"/>
            <w:shd w:val="clear" w:color="auto" w:fill="auto"/>
            <w:tcMar>
              <w:top w:w="57" w:type="dxa"/>
              <w:bottom w:w="57" w:type="dxa"/>
              <w:right w:w="28" w:type="dxa"/>
            </w:tcMar>
          </w:tcPr>
          <w:p w14:paraId="68E7E692" w14:textId="77777777" w:rsidR="004B1CA7" w:rsidRPr="005F1647" w:rsidRDefault="004B1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等しく生きる権利（教科書P. 52-53）</w:t>
            </w:r>
          </w:p>
          <w:p w14:paraId="2385667A" w14:textId="77777777" w:rsidR="004B1CA7" w:rsidRPr="005F1647" w:rsidRDefault="004B1CA7" w:rsidP="005F1647">
            <w:pPr>
              <w:widowControl/>
              <w:snapToGrid w:val="0"/>
              <w:spacing w:line="20" w:lineRule="atLeast"/>
              <w:rPr>
                <w:rFonts w:hAnsi="ＭＳ 明朝"/>
                <w:sz w:val="21"/>
                <w:szCs w:val="21"/>
              </w:rPr>
            </w:pPr>
            <w:r w:rsidRPr="005F1647">
              <w:rPr>
                <w:rFonts w:hAnsi="ＭＳ 明朝" w:hint="eastAsia"/>
                <w:sz w:val="21"/>
                <w:szCs w:val="21"/>
              </w:rPr>
              <w:t>・平等権とは</w:t>
            </w:r>
          </w:p>
          <w:p w14:paraId="30DEBA5F" w14:textId="66EB0F91" w:rsidR="00CA1991" w:rsidRPr="005F1647" w:rsidRDefault="004B1CA7" w:rsidP="005F1647">
            <w:pPr>
              <w:widowControl/>
              <w:snapToGrid w:val="0"/>
              <w:spacing w:line="20" w:lineRule="atLeast"/>
              <w:rPr>
                <w:rFonts w:hAnsi="ＭＳ 明朝"/>
                <w:sz w:val="21"/>
                <w:szCs w:val="21"/>
              </w:rPr>
            </w:pPr>
            <w:r w:rsidRPr="005F1647">
              <w:rPr>
                <w:rFonts w:hAnsi="ＭＳ 明朝" w:hint="eastAsia"/>
                <w:sz w:val="21"/>
                <w:szCs w:val="21"/>
              </w:rPr>
              <w:t>・部落差別</w:t>
            </w:r>
          </w:p>
        </w:tc>
        <w:tc>
          <w:tcPr>
            <w:tcW w:w="3076" w:type="dxa"/>
            <w:shd w:val="clear" w:color="auto" w:fill="auto"/>
            <w:tcMar>
              <w:top w:w="57" w:type="dxa"/>
              <w:bottom w:w="57" w:type="dxa"/>
              <w:right w:w="28" w:type="dxa"/>
            </w:tcMar>
          </w:tcPr>
          <w:p w14:paraId="498B87BD" w14:textId="77777777" w:rsidR="004B1CA7" w:rsidRPr="005F1647" w:rsidRDefault="004B1CA7" w:rsidP="005F1647">
            <w:pPr>
              <w:spacing w:line="20" w:lineRule="atLeast"/>
              <w:ind w:left="194" w:hangingChars="100" w:hanging="194"/>
              <w:rPr>
                <w:spacing w:val="-8"/>
                <w:sz w:val="21"/>
                <w:szCs w:val="21"/>
              </w:rPr>
            </w:pPr>
            <w:r w:rsidRPr="005F1647">
              <w:rPr>
                <w:rFonts w:hint="eastAsia"/>
                <w:spacing w:val="-8"/>
                <w:sz w:val="21"/>
                <w:szCs w:val="21"/>
              </w:rPr>
              <w:t>○基本的人権を基礎付ける法の下の平等の意義を理解する。</w:t>
            </w:r>
          </w:p>
          <w:p w14:paraId="0B7EAC5B" w14:textId="7CC64AD1" w:rsidR="00A32673" w:rsidRPr="005F1647" w:rsidRDefault="004B1CA7" w:rsidP="005F1647">
            <w:pPr>
              <w:spacing w:line="20" w:lineRule="atLeast"/>
              <w:ind w:left="194" w:hangingChars="100" w:hanging="194"/>
              <w:rPr>
                <w:sz w:val="21"/>
                <w:szCs w:val="21"/>
              </w:rPr>
            </w:pPr>
            <w:r w:rsidRPr="005F1647">
              <w:rPr>
                <w:rFonts w:hint="eastAsia"/>
                <w:spacing w:val="-8"/>
                <w:sz w:val="21"/>
                <w:szCs w:val="21"/>
              </w:rPr>
              <w:t>○現在も存在する部落差別や民族差別の問題を解決し、共に生き</w:t>
            </w:r>
          </w:p>
        </w:tc>
        <w:tc>
          <w:tcPr>
            <w:tcW w:w="4012" w:type="dxa"/>
            <w:shd w:val="clear" w:color="auto" w:fill="auto"/>
            <w:tcMar>
              <w:top w:w="57" w:type="dxa"/>
              <w:bottom w:w="57" w:type="dxa"/>
            </w:tcMar>
          </w:tcPr>
          <w:p w14:paraId="15A6DC21" w14:textId="671A58B6" w:rsidR="00A32673" w:rsidRPr="005F1647" w:rsidRDefault="00A3267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4B1CA7" w:rsidRPr="005F1647">
              <w:rPr>
                <w:rFonts w:ascii="ＭＳ ゴシック" w:eastAsia="ＭＳ ゴシック" w:hAnsi="ＭＳ ゴシック" w:hint="eastAsia"/>
                <w:sz w:val="21"/>
                <w:szCs w:val="21"/>
              </w:rPr>
              <w:t>★</w:t>
            </w:r>
          </w:p>
          <w:p w14:paraId="2FFD7A3B" w14:textId="60D766A5" w:rsidR="00A32673" w:rsidRPr="005F1647" w:rsidRDefault="004B1CA7" w:rsidP="005F1647">
            <w:pPr>
              <w:spacing w:line="20" w:lineRule="atLeast"/>
              <w:ind w:left="2" w:firstLineChars="100" w:firstLine="210"/>
              <w:rPr>
                <w:sz w:val="21"/>
                <w:szCs w:val="21"/>
              </w:rPr>
            </w:pPr>
            <w:r w:rsidRPr="005F1647">
              <w:rPr>
                <w:rFonts w:hint="eastAsia"/>
                <w:sz w:val="21"/>
                <w:szCs w:val="21"/>
              </w:rPr>
              <w:t>平等権とはどのような権利なのかを考察し、現在も存在する差別を通して平等権の意義について理解している</w:t>
            </w:r>
            <w:r w:rsidR="00A32673" w:rsidRPr="005F1647">
              <w:rPr>
                <w:rFonts w:hint="eastAsia"/>
                <w:sz w:val="21"/>
                <w:szCs w:val="21"/>
              </w:rPr>
              <w:t>。</w:t>
            </w:r>
          </w:p>
        </w:tc>
      </w:tr>
      <w:tr w:rsidR="004E4780" w:rsidRPr="005F1647" w14:paraId="62AACA4E" w14:textId="77777777" w:rsidTr="00875356">
        <w:trPr>
          <w:trHeight w:val="226"/>
        </w:trPr>
        <w:tc>
          <w:tcPr>
            <w:tcW w:w="531" w:type="dxa"/>
            <w:shd w:val="clear" w:color="auto" w:fill="auto"/>
            <w:tcMar>
              <w:top w:w="57" w:type="dxa"/>
              <w:bottom w:w="57" w:type="dxa"/>
              <w:right w:w="28" w:type="dxa"/>
            </w:tcMar>
          </w:tcPr>
          <w:p w14:paraId="6B11A1EC" w14:textId="77777777" w:rsidR="004E4780" w:rsidRPr="005F1647" w:rsidRDefault="004E4780" w:rsidP="005F1647">
            <w:pPr>
              <w:autoSpaceDE w:val="0"/>
              <w:autoSpaceDN w:val="0"/>
              <w:snapToGrid w:val="0"/>
              <w:spacing w:line="20" w:lineRule="atLeast"/>
              <w:jc w:val="center"/>
              <w:rPr>
                <w:rFonts w:hAnsi="ＭＳ 明朝"/>
                <w:sz w:val="21"/>
                <w:szCs w:val="21"/>
              </w:rPr>
            </w:pPr>
          </w:p>
        </w:tc>
        <w:tc>
          <w:tcPr>
            <w:tcW w:w="2675" w:type="dxa"/>
            <w:shd w:val="clear" w:color="auto" w:fill="auto"/>
            <w:tcMar>
              <w:top w:w="57" w:type="dxa"/>
              <w:bottom w:w="57" w:type="dxa"/>
              <w:right w:w="28" w:type="dxa"/>
            </w:tcMar>
          </w:tcPr>
          <w:p w14:paraId="62C12778" w14:textId="77777777" w:rsidR="004B1CA7" w:rsidRPr="005F1647" w:rsidRDefault="004B1CA7" w:rsidP="005F1647">
            <w:pPr>
              <w:widowControl/>
              <w:snapToGrid w:val="0"/>
              <w:spacing w:line="20" w:lineRule="atLeast"/>
              <w:rPr>
                <w:rFonts w:hAnsi="ＭＳ 明朝"/>
                <w:sz w:val="21"/>
                <w:szCs w:val="21"/>
              </w:rPr>
            </w:pPr>
            <w:r w:rsidRPr="005F1647">
              <w:rPr>
                <w:rFonts w:hAnsi="ＭＳ 明朝" w:hint="eastAsia"/>
                <w:sz w:val="21"/>
                <w:szCs w:val="21"/>
              </w:rPr>
              <w:t>・アイヌ民族への差別</w:t>
            </w:r>
          </w:p>
          <w:p w14:paraId="1E7DC057" w14:textId="27141D6F" w:rsidR="004E4780" w:rsidRPr="005F1647" w:rsidRDefault="004B1CA7" w:rsidP="005F1647">
            <w:pPr>
              <w:widowControl/>
              <w:snapToGrid w:val="0"/>
              <w:spacing w:line="20" w:lineRule="atLeast"/>
              <w:rPr>
                <w:rFonts w:hAnsi="ＭＳ 明朝"/>
                <w:sz w:val="21"/>
                <w:szCs w:val="21"/>
              </w:rPr>
            </w:pPr>
            <w:r w:rsidRPr="005F1647">
              <w:rPr>
                <w:rFonts w:hAnsi="ＭＳ 明朝" w:hint="eastAsia"/>
                <w:sz w:val="21"/>
                <w:szCs w:val="21"/>
              </w:rPr>
              <w:t>・在日韓国・朝鮮人差別</w:t>
            </w:r>
          </w:p>
        </w:tc>
        <w:tc>
          <w:tcPr>
            <w:tcW w:w="3076" w:type="dxa"/>
            <w:shd w:val="clear" w:color="auto" w:fill="auto"/>
            <w:tcMar>
              <w:top w:w="57" w:type="dxa"/>
              <w:bottom w:w="57" w:type="dxa"/>
              <w:right w:w="28" w:type="dxa"/>
            </w:tcMar>
          </w:tcPr>
          <w:p w14:paraId="594888C5" w14:textId="652FFB3D" w:rsidR="004E4780" w:rsidRPr="005F1647" w:rsidRDefault="004B1CA7" w:rsidP="005F1647">
            <w:pPr>
              <w:spacing w:line="20" w:lineRule="atLeast"/>
              <w:ind w:leftChars="100" w:left="200"/>
              <w:rPr>
                <w:sz w:val="21"/>
                <w:szCs w:val="21"/>
              </w:rPr>
            </w:pPr>
            <w:r w:rsidRPr="005F1647">
              <w:rPr>
                <w:rFonts w:hint="eastAsia"/>
                <w:spacing w:val="-8"/>
                <w:sz w:val="21"/>
                <w:szCs w:val="21"/>
              </w:rPr>
              <w:t>る社会を実現するための施策について考察し、表現する。</w:t>
            </w:r>
          </w:p>
        </w:tc>
        <w:tc>
          <w:tcPr>
            <w:tcW w:w="4012" w:type="dxa"/>
            <w:shd w:val="clear" w:color="auto" w:fill="auto"/>
            <w:tcMar>
              <w:top w:w="57" w:type="dxa"/>
              <w:bottom w:w="57" w:type="dxa"/>
            </w:tcMar>
          </w:tcPr>
          <w:p w14:paraId="4289A707" w14:textId="77777777" w:rsidR="004B1CA7" w:rsidRPr="005F1647" w:rsidRDefault="004B1CA7"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4EB3CC20" w14:textId="45D2D989" w:rsidR="004E4780" w:rsidRPr="00875356" w:rsidRDefault="000C123F" w:rsidP="005F1647">
            <w:pPr>
              <w:spacing w:line="20" w:lineRule="atLeast"/>
              <w:rPr>
                <w:rFonts w:hAnsi="ＭＳ 明朝"/>
                <w:w w:val="95"/>
                <w:sz w:val="21"/>
                <w:szCs w:val="21"/>
              </w:rPr>
            </w:pPr>
            <w:r w:rsidRPr="005F1647">
              <w:rPr>
                <w:rFonts w:hAnsi="ＭＳ 明朝" w:hint="eastAsia"/>
                <w:sz w:val="21"/>
                <w:szCs w:val="21"/>
              </w:rPr>
              <w:t xml:space="preserve">　</w:t>
            </w:r>
            <w:r w:rsidRPr="00875356">
              <w:rPr>
                <w:rFonts w:hAnsi="ＭＳ 明朝" w:hint="eastAsia"/>
                <w:w w:val="95"/>
                <w:sz w:val="21"/>
                <w:szCs w:val="21"/>
              </w:rPr>
              <w:t>差別をなくすために大切なことは何なのかを考え、差別を解消するための努力を多面的・多角的に考察し、表現している。</w:t>
            </w:r>
          </w:p>
        </w:tc>
      </w:tr>
      <w:tr w:rsidR="004E4780" w:rsidRPr="005F1647" w14:paraId="57CA5169" w14:textId="77777777" w:rsidTr="00875356">
        <w:trPr>
          <w:trHeight w:val="226"/>
        </w:trPr>
        <w:tc>
          <w:tcPr>
            <w:tcW w:w="531" w:type="dxa"/>
            <w:shd w:val="clear" w:color="auto" w:fill="auto"/>
            <w:tcMar>
              <w:top w:w="57" w:type="dxa"/>
              <w:bottom w:w="57" w:type="dxa"/>
              <w:right w:w="28" w:type="dxa"/>
            </w:tcMar>
          </w:tcPr>
          <w:p w14:paraId="4EDE309B" w14:textId="5BAA43D2" w:rsidR="004E4780" w:rsidRPr="005F1647" w:rsidRDefault="00526C8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25</w:t>
            </w:r>
          </w:p>
        </w:tc>
        <w:tc>
          <w:tcPr>
            <w:tcW w:w="2675" w:type="dxa"/>
            <w:shd w:val="clear" w:color="auto" w:fill="auto"/>
            <w:tcMar>
              <w:top w:w="57" w:type="dxa"/>
              <w:bottom w:w="57" w:type="dxa"/>
              <w:right w:w="28" w:type="dxa"/>
            </w:tcMar>
          </w:tcPr>
          <w:p w14:paraId="59DAD5A2"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共生社会をめざして（教科書P. 54-55）</w:t>
            </w:r>
          </w:p>
          <w:p w14:paraId="3B428404"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・男女共同参画社会をめざして</w:t>
            </w:r>
          </w:p>
          <w:p w14:paraId="01CF50F8"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w:t>
            </w:r>
            <w:r w:rsidRPr="005F1647">
              <w:rPr>
                <w:rFonts w:hAnsi="ＭＳ 明朝" w:hint="eastAsia"/>
                <w:w w:val="90"/>
                <w:sz w:val="21"/>
                <w:szCs w:val="21"/>
              </w:rPr>
              <w:t>性の多様性を認め合う社会</w:t>
            </w:r>
          </w:p>
          <w:p w14:paraId="0961E076"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・障がいのある人とともにつくる社会</w:t>
            </w:r>
          </w:p>
          <w:p w14:paraId="3CFB9648" w14:textId="0AECC259" w:rsidR="004E478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w:t>
            </w:r>
            <w:r w:rsidRPr="005F1647">
              <w:rPr>
                <w:rFonts w:hAnsi="ＭＳ 明朝" w:hint="eastAsia"/>
                <w:w w:val="90"/>
                <w:sz w:val="21"/>
                <w:szCs w:val="21"/>
              </w:rPr>
              <w:t>外国人とともにつくる社会</w:t>
            </w:r>
          </w:p>
        </w:tc>
        <w:tc>
          <w:tcPr>
            <w:tcW w:w="3076" w:type="dxa"/>
            <w:shd w:val="clear" w:color="auto" w:fill="auto"/>
            <w:tcMar>
              <w:top w:w="57" w:type="dxa"/>
              <w:bottom w:w="57" w:type="dxa"/>
              <w:right w:w="28" w:type="dxa"/>
            </w:tcMar>
          </w:tcPr>
          <w:p w14:paraId="52B26CB8"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○性別、障がい、国籍による差別がどのようなものなのかを考察し、平等権の意義について理解する。</w:t>
            </w:r>
          </w:p>
          <w:p w14:paraId="1AC1182F" w14:textId="2201AEAE" w:rsidR="004E4780" w:rsidRPr="005F1647" w:rsidRDefault="00432DC0" w:rsidP="005F1647">
            <w:pPr>
              <w:spacing w:line="20" w:lineRule="atLeast"/>
              <w:ind w:left="210" w:hangingChars="100" w:hanging="210"/>
              <w:rPr>
                <w:sz w:val="21"/>
                <w:szCs w:val="21"/>
              </w:rPr>
            </w:pPr>
            <w:r w:rsidRPr="005F1647">
              <w:rPr>
                <w:rFonts w:hint="eastAsia"/>
                <w:sz w:val="21"/>
                <w:szCs w:val="21"/>
              </w:rPr>
              <w:t>○共生社会の実現のために、問題点やその解決について多面的・多角的に考察し、表現する。</w:t>
            </w:r>
          </w:p>
        </w:tc>
        <w:tc>
          <w:tcPr>
            <w:tcW w:w="4012" w:type="dxa"/>
            <w:shd w:val="clear" w:color="auto" w:fill="auto"/>
            <w:tcMar>
              <w:top w:w="57" w:type="dxa"/>
              <w:bottom w:w="57" w:type="dxa"/>
            </w:tcMar>
          </w:tcPr>
          <w:p w14:paraId="34EF2F1B" w14:textId="77777777" w:rsidR="004A2E52" w:rsidRPr="005F1647" w:rsidRDefault="004A2E52"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56EEE2FE" w14:textId="77777777" w:rsidR="004A2E52" w:rsidRPr="005F1647" w:rsidRDefault="004A2E52" w:rsidP="005F1647">
            <w:pPr>
              <w:spacing w:line="20" w:lineRule="atLeast"/>
              <w:rPr>
                <w:rFonts w:hAnsi="ＭＳ 明朝"/>
                <w:sz w:val="21"/>
                <w:szCs w:val="21"/>
              </w:rPr>
            </w:pPr>
            <w:r w:rsidRPr="005F1647">
              <w:rPr>
                <w:rFonts w:hAnsi="ＭＳ 明朝" w:hint="eastAsia"/>
                <w:sz w:val="21"/>
                <w:szCs w:val="21"/>
              </w:rPr>
              <w:t xml:space="preserve">　性別、障がい、国籍による差別がどのようなものなのかを考察し、平等権の意義について理解している。</w:t>
            </w:r>
          </w:p>
          <w:p w14:paraId="25870F5B" w14:textId="77777777" w:rsidR="004A2E52" w:rsidRPr="005F1647" w:rsidRDefault="004A2E52"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7CC9763F" w14:textId="4964CACF" w:rsidR="004E4780" w:rsidRPr="005F1647" w:rsidRDefault="004A2E52" w:rsidP="005F1647">
            <w:pPr>
              <w:spacing w:line="20" w:lineRule="atLeast"/>
              <w:rPr>
                <w:rFonts w:hAnsi="ＭＳ 明朝"/>
                <w:sz w:val="21"/>
                <w:szCs w:val="21"/>
              </w:rPr>
            </w:pPr>
            <w:r w:rsidRPr="005F1647">
              <w:rPr>
                <w:rFonts w:hAnsi="ＭＳ 明朝" w:hint="eastAsia"/>
                <w:sz w:val="21"/>
                <w:szCs w:val="21"/>
              </w:rPr>
              <w:t xml:space="preserve">　共生社会の実現のために、問題点やその解決について多面的・多角的に考察し、表現している。</w:t>
            </w:r>
          </w:p>
        </w:tc>
      </w:tr>
      <w:tr w:rsidR="00526C85" w:rsidRPr="005F1647" w14:paraId="3C7EF5A7" w14:textId="77777777" w:rsidTr="00875356">
        <w:trPr>
          <w:trHeight w:val="226"/>
        </w:trPr>
        <w:tc>
          <w:tcPr>
            <w:tcW w:w="531" w:type="dxa"/>
            <w:shd w:val="clear" w:color="auto" w:fill="auto"/>
            <w:tcMar>
              <w:top w:w="57" w:type="dxa"/>
              <w:bottom w:w="57" w:type="dxa"/>
              <w:right w:w="28" w:type="dxa"/>
            </w:tcMar>
          </w:tcPr>
          <w:p w14:paraId="3A7934D0" w14:textId="6B2E2EF4" w:rsidR="00526C85" w:rsidRPr="005F1647" w:rsidRDefault="00526C8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0ECC57D6" w14:textId="77777777" w:rsidR="00432DC0"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50525F51" w14:textId="77777777" w:rsidR="00432DC0"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まちのバリアフリーを探そう　－大阪府堺市－</w:t>
            </w:r>
          </w:p>
          <w:p w14:paraId="56EBEA86" w14:textId="031F9792" w:rsidR="00526C85"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（教科書P. 56-57）</w:t>
            </w:r>
          </w:p>
        </w:tc>
        <w:tc>
          <w:tcPr>
            <w:tcW w:w="3076" w:type="dxa"/>
            <w:shd w:val="clear" w:color="auto" w:fill="auto"/>
            <w:tcMar>
              <w:top w:w="57" w:type="dxa"/>
              <w:bottom w:w="57" w:type="dxa"/>
              <w:right w:w="28" w:type="dxa"/>
            </w:tcMar>
          </w:tcPr>
          <w:p w14:paraId="7630BC16"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○バリアフリー施設の機能や目的を理解する。</w:t>
            </w:r>
          </w:p>
          <w:p w14:paraId="33910427" w14:textId="46AC8B88" w:rsidR="00526C85" w:rsidRPr="005F1647" w:rsidRDefault="00432DC0" w:rsidP="005F1647">
            <w:pPr>
              <w:spacing w:line="20" w:lineRule="atLeast"/>
              <w:ind w:left="210" w:hangingChars="100" w:hanging="210"/>
              <w:rPr>
                <w:sz w:val="21"/>
                <w:szCs w:val="21"/>
              </w:rPr>
            </w:pPr>
            <w:r w:rsidRPr="005F1647">
              <w:rPr>
                <w:rFonts w:hint="eastAsia"/>
                <w:sz w:val="21"/>
                <w:szCs w:val="21"/>
              </w:rPr>
              <w:t>○だれもがくらしやすい社会の実現がなぜ大切なのかを考え、説明する。</w:t>
            </w:r>
          </w:p>
        </w:tc>
        <w:tc>
          <w:tcPr>
            <w:tcW w:w="4012" w:type="dxa"/>
            <w:shd w:val="clear" w:color="auto" w:fill="auto"/>
            <w:tcMar>
              <w:top w:w="57" w:type="dxa"/>
              <w:bottom w:w="57" w:type="dxa"/>
            </w:tcMar>
          </w:tcPr>
          <w:p w14:paraId="306BEF3A"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37C5427D" w14:textId="77777777" w:rsidR="009A0EA3" w:rsidRPr="005F1647" w:rsidRDefault="009A0EA3" w:rsidP="005F1647">
            <w:pPr>
              <w:spacing w:line="20" w:lineRule="atLeast"/>
              <w:rPr>
                <w:rFonts w:hAnsi="ＭＳ 明朝"/>
                <w:sz w:val="21"/>
                <w:szCs w:val="21"/>
              </w:rPr>
            </w:pPr>
            <w:r w:rsidRPr="005F1647">
              <w:rPr>
                <w:rFonts w:hAnsi="ＭＳ 明朝" w:hint="eastAsia"/>
                <w:sz w:val="21"/>
                <w:szCs w:val="21"/>
              </w:rPr>
              <w:t xml:space="preserve">　身近なバリアフリーの施設を探し、その目的や機能を理解している。</w:t>
            </w:r>
          </w:p>
          <w:p w14:paraId="259474A7"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D590E1A" w14:textId="4B4BE9D5" w:rsidR="00526C85" w:rsidRPr="005F1647" w:rsidRDefault="009A0EA3" w:rsidP="005F1647">
            <w:pPr>
              <w:spacing w:line="20" w:lineRule="atLeast"/>
              <w:rPr>
                <w:rFonts w:hAnsi="ＭＳ 明朝"/>
                <w:sz w:val="21"/>
                <w:szCs w:val="21"/>
              </w:rPr>
            </w:pPr>
            <w:r w:rsidRPr="005F1647">
              <w:rPr>
                <w:rFonts w:hAnsi="ＭＳ 明朝" w:hint="eastAsia"/>
                <w:sz w:val="21"/>
                <w:szCs w:val="21"/>
              </w:rPr>
              <w:t xml:space="preserve">　だれもがくらしやすい社会の実現について考察し、バリアフリーの大切さを説明している。</w:t>
            </w:r>
          </w:p>
        </w:tc>
      </w:tr>
      <w:tr w:rsidR="00526C85" w:rsidRPr="005F1647" w14:paraId="66909EDA" w14:textId="77777777" w:rsidTr="00875356">
        <w:trPr>
          <w:trHeight w:val="226"/>
        </w:trPr>
        <w:tc>
          <w:tcPr>
            <w:tcW w:w="531" w:type="dxa"/>
            <w:shd w:val="clear" w:color="auto" w:fill="auto"/>
            <w:tcMar>
              <w:top w:w="57" w:type="dxa"/>
              <w:bottom w:w="57" w:type="dxa"/>
              <w:right w:w="28" w:type="dxa"/>
            </w:tcMar>
          </w:tcPr>
          <w:p w14:paraId="1EDE5710" w14:textId="69001BA0" w:rsidR="00526C85" w:rsidRPr="005F1647" w:rsidRDefault="00526C8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26</w:t>
            </w:r>
          </w:p>
        </w:tc>
        <w:tc>
          <w:tcPr>
            <w:tcW w:w="2675" w:type="dxa"/>
            <w:shd w:val="clear" w:color="auto" w:fill="auto"/>
            <w:tcMar>
              <w:top w:w="57" w:type="dxa"/>
              <w:bottom w:w="57" w:type="dxa"/>
              <w:right w:w="28" w:type="dxa"/>
            </w:tcMar>
          </w:tcPr>
          <w:p w14:paraId="60389372"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５　</w:t>
            </w:r>
            <w:r w:rsidRPr="005F1647">
              <w:rPr>
                <w:rFonts w:hAnsi="ＭＳ 明朝" w:hint="eastAsia"/>
                <w:w w:val="90"/>
                <w:sz w:val="21"/>
                <w:szCs w:val="21"/>
              </w:rPr>
              <w:t>人間らしい生活を営む権利（教科書P. 58-59）</w:t>
            </w:r>
          </w:p>
          <w:p w14:paraId="757D63AA"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・社会権とは</w:t>
            </w:r>
          </w:p>
          <w:p w14:paraId="66655622"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・生存権</w:t>
            </w:r>
          </w:p>
          <w:p w14:paraId="58A64D69"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・教育を受ける権利</w:t>
            </w:r>
          </w:p>
          <w:p w14:paraId="52BEBF4D" w14:textId="7EF4A708" w:rsidR="00526C85"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・勤労の権利と労働基本権</w:t>
            </w:r>
          </w:p>
        </w:tc>
        <w:tc>
          <w:tcPr>
            <w:tcW w:w="3076" w:type="dxa"/>
            <w:shd w:val="clear" w:color="auto" w:fill="auto"/>
            <w:tcMar>
              <w:top w:w="57" w:type="dxa"/>
              <w:bottom w:w="57" w:type="dxa"/>
              <w:right w:w="28" w:type="dxa"/>
            </w:tcMar>
          </w:tcPr>
          <w:p w14:paraId="3A2320A4"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○社会権が生まれた背景をふまえ、社会権で保障されている内容を理解する。</w:t>
            </w:r>
          </w:p>
          <w:p w14:paraId="7ABDD98A" w14:textId="70A7F6B6" w:rsidR="00526C85" w:rsidRPr="005F1647" w:rsidRDefault="00432DC0" w:rsidP="005F1647">
            <w:pPr>
              <w:spacing w:line="20" w:lineRule="atLeast"/>
              <w:ind w:left="210" w:hangingChars="100" w:hanging="210"/>
              <w:rPr>
                <w:sz w:val="21"/>
                <w:szCs w:val="21"/>
              </w:rPr>
            </w:pPr>
            <w:r w:rsidRPr="005F1647">
              <w:rPr>
                <w:rFonts w:hint="eastAsia"/>
                <w:sz w:val="21"/>
                <w:szCs w:val="21"/>
              </w:rPr>
              <w:t>○</w:t>
            </w:r>
            <w:r w:rsidRPr="004E77BD">
              <w:rPr>
                <w:rFonts w:hint="eastAsia"/>
                <w:w w:val="90"/>
                <w:sz w:val="21"/>
                <w:szCs w:val="21"/>
              </w:rPr>
              <w:t>具体的な事例から、人間らしい生活を保障することとはどのようなことかを考え、説明する。</w:t>
            </w:r>
          </w:p>
        </w:tc>
        <w:tc>
          <w:tcPr>
            <w:tcW w:w="4012" w:type="dxa"/>
            <w:shd w:val="clear" w:color="auto" w:fill="auto"/>
            <w:tcMar>
              <w:top w:w="57" w:type="dxa"/>
              <w:bottom w:w="57" w:type="dxa"/>
            </w:tcMar>
          </w:tcPr>
          <w:p w14:paraId="012B571B"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76B95436" w14:textId="77777777" w:rsidR="009A0EA3" w:rsidRPr="005F1647" w:rsidRDefault="009A0EA3" w:rsidP="005F1647">
            <w:pPr>
              <w:spacing w:line="20" w:lineRule="atLeast"/>
              <w:rPr>
                <w:rFonts w:hAnsi="ＭＳ 明朝"/>
                <w:sz w:val="21"/>
                <w:szCs w:val="21"/>
              </w:rPr>
            </w:pPr>
            <w:r w:rsidRPr="005F1647">
              <w:rPr>
                <w:rFonts w:hAnsi="ＭＳ 明朝" w:hint="eastAsia"/>
                <w:sz w:val="21"/>
                <w:szCs w:val="21"/>
              </w:rPr>
              <w:t xml:space="preserve">　社会権の各権利についての内容や意義を理解している。</w:t>
            </w:r>
          </w:p>
          <w:p w14:paraId="3EE09EAB"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04F8AE7" w14:textId="4A33DFA9" w:rsidR="00526C85" w:rsidRPr="005F1647" w:rsidRDefault="009A0EA3" w:rsidP="005F1647">
            <w:pPr>
              <w:spacing w:line="20" w:lineRule="atLeast"/>
              <w:rPr>
                <w:rFonts w:hAnsi="ＭＳ 明朝"/>
                <w:sz w:val="21"/>
                <w:szCs w:val="21"/>
              </w:rPr>
            </w:pPr>
            <w:r w:rsidRPr="005F1647">
              <w:rPr>
                <w:rFonts w:hAnsi="ＭＳ 明朝" w:hint="eastAsia"/>
                <w:sz w:val="21"/>
                <w:szCs w:val="21"/>
              </w:rPr>
              <w:t xml:space="preserve">　私たちが人間らしい生活ができるように、社会権がどのように私たちの生活を保障しているのかを説明している。</w:t>
            </w:r>
          </w:p>
        </w:tc>
      </w:tr>
      <w:tr w:rsidR="00526C85" w:rsidRPr="005F1647" w14:paraId="3978E332" w14:textId="77777777" w:rsidTr="00875356">
        <w:trPr>
          <w:trHeight w:val="226"/>
        </w:trPr>
        <w:tc>
          <w:tcPr>
            <w:tcW w:w="531" w:type="dxa"/>
            <w:shd w:val="clear" w:color="auto" w:fill="auto"/>
            <w:tcMar>
              <w:top w:w="57" w:type="dxa"/>
              <w:bottom w:w="57" w:type="dxa"/>
              <w:right w:w="28" w:type="dxa"/>
            </w:tcMar>
          </w:tcPr>
          <w:p w14:paraId="012A8B40" w14:textId="1EC80BC4" w:rsidR="00526C85" w:rsidRPr="005F1647" w:rsidRDefault="00526C8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27</w:t>
            </w:r>
          </w:p>
        </w:tc>
        <w:tc>
          <w:tcPr>
            <w:tcW w:w="2675" w:type="dxa"/>
            <w:shd w:val="clear" w:color="auto" w:fill="auto"/>
            <w:tcMar>
              <w:top w:w="57" w:type="dxa"/>
              <w:bottom w:w="57" w:type="dxa"/>
              <w:right w:w="28" w:type="dxa"/>
            </w:tcMar>
          </w:tcPr>
          <w:p w14:paraId="549CB822"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６　人権の保障を実現するための権利（教科書P. 60-61）</w:t>
            </w:r>
          </w:p>
          <w:p w14:paraId="1B50C46C"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・参政権</w:t>
            </w:r>
          </w:p>
          <w:p w14:paraId="048C356F"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・裁判を受ける権利</w:t>
            </w:r>
          </w:p>
          <w:p w14:paraId="582CCDB2" w14:textId="11EAA0C5" w:rsidR="00526C85"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・その他の請求権</w:t>
            </w:r>
          </w:p>
        </w:tc>
        <w:tc>
          <w:tcPr>
            <w:tcW w:w="3076" w:type="dxa"/>
            <w:shd w:val="clear" w:color="auto" w:fill="auto"/>
            <w:tcMar>
              <w:top w:w="57" w:type="dxa"/>
              <w:bottom w:w="57" w:type="dxa"/>
              <w:right w:w="28" w:type="dxa"/>
            </w:tcMar>
          </w:tcPr>
          <w:p w14:paraId="37B7B116"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w:t>
            </w:r>
            <w:r w:rsidRPr="00875356">
              <w:rPr>
                <w:rFonts w:hint="eastAsia"/>
                <w:w w:val="85"/>
                <w:sz w:val="21"/>
                <w:szCs w:val="21"/>
              </w:rPr>
              <w:t>参政権や請求権についてまとめ、その内容や意義を理解する。</w:t>
            </w:r>
          </w:p>
          <w:p w14:paraId="49DC0F64" w14:textId="1D115E74" w:rsidR="00526C85" w:rsidRPr="005F1647" w:rsidRDefault="00432DC0" w:rsidP="005F1647">
            <w:pPr>
              <w:spacing w:line="20" w:lineRule="atLeast"/>
              <w:ind w:left="210" w:hangingChars="100" w:hanging="210"/>
              <w:rPr>
                <w:sz w:val="21"/>
                <w:szCs w:val="21"/>
              </w:rPr>
            </w:pPr>
            <w:r w:rsidRPr="005F1647">
              <w:rPr>
                <w:rFonts w:hint="eastAsia"/>
                <w:sz w:val="21"/>
                <w:szCs w:val="21"/>
              </w:rPr>
              <w:t>○参政権や請求権が、それぞれどのように人権を保障しているのかを、民主主義や個人の尊重の観点から考察し、表現する。</w:t>
            </w:r>
          </w:p>
        </w:tc>
        <w:tc>
          <w:tcPr>
            <w:tcW w:w="4012" w:type="dxa"/>
            <w:shd w:val="clear" w:color="auto" w:fill="auto"/>
            <w:tcMar>
              <w:top w:w="57" w:type="dxa"/>
              <w:bottom w:w="57" w:type="dxa"/>
            </w:tcMar>
          </w:tcPr>
          <w:p w14:paraId="4F169501"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305F2AF2" w14:textId="77777777" w:rsidR="009A0EA3" w:rsidRPr="005F1647" w:rsidRDefault="009A0EA3" w:rsidP="005F1647">
            <w:pPr>
              <w:spacing w:line="20" w:lineRule="atLeast"/>
              <w:rPr>
                <w:rFonts w:hAnsi="ＭＳ 明朝"/>
                <w:sz w:val="21"/>
                <w:szCs w:val="21"/>
              </w:rPr>
            </w:pPr>
            <w:r w:rsidRPr="005F1647">
              <w:rPr>
                <w:rFonts w:hAnsi="ＭＳ 明朝" w:hint="eastAsia"/>
                <w:sz w:val="21"/>
                <w:szCs w:val="21"/>
              </w:rPr>
              <w:t xml:space="preserve">　参政権や請求権の内容や意義を理解している。</w:t>
            </w:r>
          </w:p>
          <w:p w14:paraId="4DFF48C0"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A473996" w14:textId="5596C87D" w:rsidR="00526C85" w:rsidRPr="00875356" w:rsidRDefault="009A0EA3" w:rsidP="005F1647">
            <w:pPr>
              <w:spacing w:line="20" w:lineRule="atLeast"/>
              <w:rPr>
                <w:rFonts w:hAnsi="ＭＳ 明朝"/>
                <w:w w:val="90"/>
                <w:sz w:val="21"/>
                <w:szCs w:val="21"/>
              </w:rPr>
            </w:pPr>
            <w:r w:rsidRPr="005F1647">
              <w:rPr>
                <w:rFonts w:hAnsi="ＭＳ 明朝" w:hint="eastAsia"/>
                <w:sz w:val="21"/>
                <w:szCs w:val="21"/>
              </w:rPr>
              <w:t xml:space="preserve">　</w:t>
            </w:r>
            <w:r w:rsidRPr="00875356">
              <w:rPr>
                <w:rFonts w:hAnsi="ＭＳ 明朝" w:hint="eastAsia"/>
                <w:w w:val="90"/>
                <w:sz w:val="21"/>
                <w:szCs w:val="21"/>
              </w:rPr>
              <w:t>参政権や請求権が、それぞれどのように人権を保障しているのかを、民主主義や個人の尊重の観点から考察し、表現している。</w:t>
            </w:r>
          </w:p>
        </w:tc>
      </w:tr>
      <w:tr w:rsidR="00526C85" w:rsidRPr="005F1647" w14:paraId="2326AD25" w14:textId="77777777" w:rsidTr="00875356">
        <w:trPr>
          <w:trHeight w:val="226"/>
        </w:trPr>
        <w:tc>
          <w:tcPr>
            <w:tcW w:w="531" w:type="dxa"/>
            <w:shd w:val="clear" w:color="auto" w:fill="auto"/>
            <w:tcMar>
              <w:top w:w="57" w:type="dxa"/>
              <w:bottom w:w="57" w:type="dxa"/>
              <w:right w:w="28" w:type="dxa"/>
            </w:tcMar>
          </w:tcPr>
          <w:p w14:paraId="6EB6FD51" w14:textId="4CEE3C79" w:rsidR="00526C85" w:rsidRPr="005F1647" w:rsidRDefault="00526C8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28</w:t>
            </w:r>
          </w:p>
        </w:tc>
        <w:tc>
          <w:tcPr>
            <w:tcW w:w="2675" w:type="dxa"/>
            <w:shd w:val="clear" w:color="auto" w:fill="auto"/>
            <w:tcMar>
              <w:top w:w="57" w:type="dxa"/>
              <w:bottom w:w="57" w:type="dxa"/>
              <w:right w:w="28" w:type="dxa"/>
            </w:tcMar>
          </w:tcPr>
          <w:p w14:paraId="71FD4D0D"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７　社会の変化と人権保障－情報化と人権－（教科書P. 62-63）</w:t>
            </w:r>
          </w:p>
          <w:p w14:paraId="1D81DA52"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・新しい人権とは</w:t>
            </w:r>
          </w:p>
          <w:p w14:paraId="19A1332A"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・知る権利</w:t>
            </w:r>
          </w:p>
          <w:p w14:paraId="7D20F2ED" w14:textId="58348EA6" w:rsidR="00526C85"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・プライバシーの権利</w:t>
            </w:r>
          </w:p>
        </w:tc>
        <w:tc>
          <w:tcPr>
            <w:tcW w:w="3076" w:type="dxa"/>
            <w:shd w:val="clear" w:color="auto" w:fill="auto"/>
            <w:tcMar>
              <w:top w:w="57" w:type="dxa"/>
              <w:bottom w:w="57" w:type="dxa"/>
              <w:right w:w="28" w:type="dxa"/>
            </w:tcMar>
          </w:tcPr>
          <w:p w14:paraId="1301ED3B"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○なぜ、新しい人権が主張されるようになったのかを理解する。情報化に関わる人権の意義と内容を理解する。</w:t>
            </w:r>
          </w:p>
          <w:p w14:paraId="74145A84" w14:textId="4BF699A5" w:rsidR="00526C85" w:rsidRPr="005F1647" w:rsidRDefault="00432DC0" w:rsidP="005F1647">
            <w:pPr>
              <w:spacing w:line="20" w:lineRule="atLeast"/>
              <w:ind w:left="210" w:hangingChars="100" w:hanging="210"/>
              <w:rPr>
                <w:sz w:val="21"/>
                <w:szCs w:val="21"/>
              </w:rPr>
            </w:pPr>
            <w:r w:rsidRPr="005F1647">
              <w:rPr>
                <w:rFonts w:hint="eastAsia"/>
                <w:sz w:val="21"/>
                <w:szCs w:val="21"/>
              </w:rPr>
              <w:t>○情報化に関わる新しい人権について、社会の変化をふまえて考察し、表現する。</w:t>
            </w:r>
          </w:p>
        </w:tc>
        <w:tc>
          <w:tcPr>
            <w:tcW w:w="4012" w:type="dxa"/>
            <w:shd w:val="clear" w:color="auto" w:fill="auto"/>
            <w:tcMar>
              <w:top w:w="57" w:type="dxa"/>
              <w:bottom w:w="57" w:type="dxa"/>
            </w:tcMar>
          </w:tcPr>
          <w:p w14:paraId="7E3BBB70"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5492A7A1" w14:textId="77777777" w:rsidR="009A0EA3" w:rsidRPr="005F1647" w:rsidRDefault="009A0EA3" w:rsidP="005F1647">
            <w:pPr>
              <w:spacing w:line="20" w:lineRule="atLeast"/>
              <w:rPr>
                <w:rFonts w:hAnsi="ＭＳ 明朝"/>
                <w:sz w:val="21"/>
                <w:szCs w:val="21"/>
              </w:rPr>
            </w:pPr>
            <w:r w:rsidRPr="005F1647">
              <w:rPr>
                <w:rFonts w:hAnsi="ＭＳ 明朝" w:hint="eastAsia"/>
                <w:sz w:val="21"/>
                <w:szCs w:val="21"/>
              </w:rPr>
              <w:t xml:space="preserve">　新しい人権の意義や内容を理解している。</w:t>
            </w:r>
          </w:p>
          <w:p w14:paraId="1935B3B7"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4BE173DC" w14:textId="3C3C405C" w:rsidR="00526C85" w:rsidRPr="005F1647" w:rsidRDefault="009A0EA3" w:rsidP="005F1647">
            <w:pPr>
              <w:spacing w:line="20" w:lineRule="atLeast"/>
              <w:rPr>
                <w:rFonts w:hAnsi="ＭＳ 明朝"/>
                <w:sz w:val="21"/>
                <w:szCs w:val="21"/>
              </w:rPr>
            </w:pPr>
            <w:r w:rsidRPr="005F1647">
              <w:rPr>
                <w:rFonts w:hAnsi="ＭＳ 明朝" w:hint="eastAsia"/>
                <w:sz w:val="21"/>
                <w:szCs w:val="21"/>
              </w:rPr>
              <w:t xml:space="preserve">　なぜ、新しい人権が主張されるようになったのかを、情報化に関わる社会の変化をふまえて考察し、表現している。</w:t>
            </w:r>
          </w:p>
        </w:tc>
      </w:tr>
      <w:tr w:rsidR="00526C85" w:rsidRPr="005F1647" w14:paraId="69D4F534" w14:textId="77777777" w:rsidTr="00875356">
        <w:trPr>
          <w:trHeight w:val="226"/>
        </w:trPr>
        <w:tc>
          <w:tcPr>
            <w:tcW w:w="531" w:type="dxa"/>
            <w:shd w:val="clear" w:color="auto" w:fill="auto"/>
            <w:tcMar>
              <w:top w:w="57" w:type="dxa"/>
              <w:bottom w:w="57" w:type="dxa"/>
              <w:right w:w="28" w:type="dxa"/>
            </w:tcMar>
          </w:tcPr>
          <w:p w14:paraId="0477AC16" w14:textId="6A92B968" w:rsidR="00526C85" w:rsidRPr="005F1647" w:rsidRDefault="00526C8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54ABAB52" w14:textId="77777777" w:rsidR="00432DC0"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【情報スキルアップ】</w:t>
            </w:r>
          </w:p>
          <w:p w14:paraId="7E118D4C" w14:textId="58D84A92" w:rsidR="00526C85"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「ネット社会」とつき合う方法（教科書P. 64-65）</w:t>
            </w:r>
          </w:p>
        </w:tc>
        <w:tc>
          <w:tcPr>
            <w:tcW w:w="3076" w:type="dxa"/>
            <w:shd w:val="clear" w:color="auto" w:fill="auto"/>
            <w:tcMar>
              <w:top w:w="57" w:type="dxa"/>
              <w:bottom w:w="57" w:type="dxa"/>
              <w:right w:w="28" w:type="dxa"/>
            </w:tcMar>
          </w:tcPr>
          <w:p w14:paraId="1E2F9D5F"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○「ネット社会」の利便性と危険性について理解する。</w:t>
            </w:r>
          </w:p>
          <w:p w14:paraId="02669D7D" w14:textId="23B50188" w:rsidR="00526C85" w:rsidRPr="005F1647" w:rsidRDefault="00432DC0" w:rsidP="005F1647">
            <w:pPr>
              <w:spacing w:line="20" w:lineRule="atLeast"/>
              <w:ind w:left="210" w:hangingChars="100" w:hanging="210"/>
              <w:rPr>
                <w:sz w:val="21"/>
                <w:szCs w:val="21"/>
              </w:rPr>
            </w:pPr>
            <w:r w:rsidRPr="005F1647">
              <w:rPr>
                <w:rFonts w:hint="eastAsia"/>
                <w:sz w:val="21"/>
                <w:szCs w:val="21"/>
              </w:rPr>
              <w:t>○「ネット社会」を生きるうえで必要な態度や知識について考察し、表現する。</w:t>
            </w:r>
          </w:p>
        </w:tc>
        <w:tc>
          <w:tcPr>
            <w:tcW w:w="4012" w:type="dxa"/>
            <w:shd w:val="clear" w:color="auto" w:fill="auto"/>
            <w:tcMar>
              <w:top w:w="57" w:type="dxa"/>
              <w:bottom w:w="57" w:type="dxa"/>
            </w:tcMar>
          </w:tcPr>
          <w:p w14:paraId="4D68A6DB"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42D5FC3F" w14:textId="77777777" w:rsidR="009A0EA3" w:rsidRPr="005F1647" w:rsidRDefault="009A0EA3" w:rsidP="005F1647">
            <w:pPr>
              <w:spacing w:line="20" w:lineRule="atLeast"/>
              <w:rPr>
                <w:rFonts w:hAnsi="ＭＳ 明朝"/>
                <w:sz w:val="21"/>
                <w:szCs w:val="21"/>
              </w:rPr>
            </w:pPr>
            <w:r w:rsidRPr="005F1647">
              <w:rPr>
                <w:rFonts w:hAnsi="ＭＳ 明朝" w:hint="eastAsia"/>
                <w:sz w:val="21"/>
                <w:szCs w:val="21"/>
              </w:rPr>
              <w:t xml:space="preserve">　「ネット社会」の利便性と危険性について理解している。</w:t>
            </w:r>
          </w:p>
          <w:p w14:paraId="263ACAD0" w14:textId="77777777" w:rsidR="009A0EA3" w:rsidRPr="005F1647" w:rsidRDefault="009A0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5B48812" w14:textId="388363CE" w:rsidR="00526C85" w:rsidRPr="00875356" w:rsidRDefault="009A0EA3" w:rsidP="005F1647">
            <w:pPr>
              <w:spacing w:line="20" w:lineRule="atLeast"/>
              <w:rPr>
                <w:rFonts w:hAnsi="ＭＳ 明朝"/>
                <w:w w:val="90"/>
                <w:sz w:val="21"/>
                <w:szCs w:val="21"/>
              </w:rPr>
            </w:pPr>
            <w:r w:rsidRPr="005F1647">
              <w:rPr>
                <w:rFonts w:hAnsi="ＭＳ 明朝" w:hint="eastAsia"/>
                <w:sz w:val="21"/>
                <w:szCs w:val="21"/>
              </w:rPr>
              <w:t xml:space="preserve">　</w:t>
            </w:r>
            <w:r w:rsidRPr="00875356">
              <w:rPr>
                <w:rFonts w:hAnsi="ＭＳ 明朝" w:hint="eastAsia"/>
                <w:w w:val="90"/>
                <w:sz w:val="21"/>
                <w:szCs w:val="21"/>
              </w:rPr>
              <w:t>「ネット社会」を生きるうえで必要な態度や知識について考察し、表現している。</w:t>
            </w:r>
          </w:p>
        </w:tc>
      </w:tr>
    </w:tbl>
    <w:p w14:paraId="622D09F9" w14:textId="77777777" w:rsidR="00754265" w:rsidRPr="005F1647" w:rsidRDefault="00754265" w:rsidP="005F1647">
      <w:pPr>
        <w:spacing w:line="20" w:lineRule="atLeast"/>
        <w:rPr>
          <w:sz w:val="22"/>
          <w:szCs w:val="28"/>
        </w:rPr>
      </w:pP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526C85" w:rsidRPr="005F1647" w14:paraId="6FF79D33" w14:textId="77777777" w:rsidTr="00875356">
        <w:trPr>
          <w:trHeight w:val="237"/>
        </w:trPr>
        <w:tc>
          <w:tcPr>
            <w:tcW w:w="531" w:type="dxa"/>
            <w:shd w:val="clear" w:color="auto" w:fill="auto"/>
            <w:tcMar>
              <w:top w:w="57" w:type="dxa"/>
              <w:bottom w:w="57" w:type="dxa"/>
              <w:right w:w="28" w:type="dxa"/>
            </w:tcMar>
          </w:tcPr>
          <w:p w14:paraId="052E9510" w14:textId="16F5E5E9" w:rsidR="00526C85" w:rsidRPr="005F1647" w:rsidRDefault="001A2CB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29</w:t>
            </w:r>
          </w:p>
        </w:tc>
        <w:tc>
          <w:tcPr>
            <w:tcW w:w="2675" w:type="dxa"/>
            <w:shd w:val="clear" w:color="auto" w:fill="auto"/>
            <w:tcMar>
              <w:top w:w="57" w:type="dxa"/>
              <w:bottom w:w="57" w:type="dxa"/>
              <w:right w:w="28" w:type="dxa"/>
            </w:tcMar>
          </w:tcPr>
          <w:p w14:paraId="4E1AF8C5"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８　社会の変化と人権保障　－科学技術と人権－</w:t>
            </w:r>
          </w:p>
          <w:p w14:paraId="7BC66BCA"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66-67）</w:t>
            </w:r>
          </w:p>
          <w:p w14:paraId="06221681"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・環境権</w:t>
            </w:r>
          </w:p>
          <w:p w14:paraId="64C5F88D"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・自己決定権</w:t>
            </w:r>
          </w:p>
          <w:p w14:paraId="19DD2113"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・科学技術の発展と人権</w:t>
            </w:r>
          </w:p>
          <w:p w14:paraId="671933B1" w14:textId="534AA64D" w:rsidR="00526C85"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・AIの発展と人権</w:t>
            </w:r>
          </w:p>
        </w:tc>
        <w:tc>
          <w:tcPr>
            <w:tcW w:w="3076" w:type="dxa"/>
            <w:shd w:val="clear" w:color="auto" w:fill="auto"/>
            <w:tcMar>
              <w:top w:w="57" w:type="dxa"/>
              <w:bottom w:w="57" w:type="dxa"/>
              <w:right w:w="28" w:type="dxa"/>
            </w:tcMar>
          </w:tcPr>
          <w:p w14:paraId="6104282F"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○科学技術の発展に関わる新しい人権の意義と内容を理解する。</w:t>
            </w:r>
          </w:p>
          <w:p w14:paraId="4CE105EF" w14:textId="77867899" w:rsidR="00526C85" w:rsidRPr="005F1647" w:rsidRDefault="00432DC0" w:rsidP="005F1647">
            <w:pPr>
              <w:spacing w:line="20" w:lineRule="atLeast"/>
              <w:ind w:left="210" w:hangingChars="100" w:hanging="210"/>
              <w:rPr>
                <w:sz w:val="21"/>
                <w:szCs w:val="21"/>
              </w:rPr>
            </w:pPr>
            <w:r w:rsidRPr="005F1647">
              <w:rPr>
                <w:rFonts w:hint="eastAsia"/>
                <w:sz w:val="21"/>
                <w:szCs w:val="21"/>
              </w:rPr>
              <w:t>○科学技術の発展に関わる新しい人権について、社会の変化をふまえて考察し、表現する。</w:t>
            </w:r>
          </w:p>
        </w:tc>
        <w:tc>
          <w:tcPr>
            <w:tcW w:w="4012" w:type="dxa"/>
            <w:shd w:val="clear" w:color="auto" w:fill="auto"/>
            <w:tcMar>
              <w:top w:w="57" w:type="dxa"/>
              <w:bottom w:w="57" w:type="dxa"/>
            </w:tcMar>
          </w:tcPr>
          <w:p w14:paraId="6B703044"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49F8943E" w14:textId="77777777" w:rsidR="003F20A4" w:rsidRPr="005F1647" w:rsidRDefault="003F20A4" w:rsidP="005F1647">
            <w:pPr>
              <w:spacing w:line="20" w:lineRule="atLeast"/>
              <w:rPr>
                <w:rFonts w:hAnsi="ＭＳ 明朝"/>
                <w:sz w:val="21"/>
                <w:szCs w:val="21"/>
              </w:rPr>
            </w:pPr>
            <w:r w:rsidRPr="005F1647">
              <w:rPr>
                <w:rFonts w:hAnsi="ＭＳ 明朝" w:hint="eastAsia"/>
                <w:sz w:val="21"/>
                <w:szCs w:val="21"/>
              </w:rPr>
              <w:t xml:space="preserve">　新しい人権の意義や内容を理解している。</w:t>
            </w:r>
          </w:p>
          <w:p w14:paraId="605BEBF5"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FAD8C98" w14:textId="41780340" w:rsidR="00526C85" w:rsidRPr="005F1647" w:rsidRDefault="003F20A4" w:rsidP="005F1647">
            <w:pPr>
              <w:spacing w:line="20" w:lineRule="atLeast"/>
              <w:rPr>
                <w:rFonts w:hAnsi="ＭＳ 明朝"/>
                <w:sz w:val="21"/>
                <w:szCs w:val="21"/>
              </w:rPr>
            </w:pPr>
            <w:r w:rsidRPr="005F1647">
              <w:rPr>
                <w:rFonts w:hAnsi="ＭＳ 明朝" w:hint="eastAsia"/>
                <w:sz w:val="21"/>
                <w:szCs w:val="21"/>
              </w:rPr>
              <w:t xml:space="preserve">　なぜ、新しい人権が主張されるようになったのかを、科学技術の発展に関わる社会の変化をふまえて考察し、表現している。</w:t>
            </w:r>
          </w:p>
        </w:tc>
      </w:tr>
      <w:tr w:rsidR="004E4780" w:rsidRPr="005F1647" w14:paraId="6C7BB050" w14:textId="77777777" w:rsidTr="00875356">
        <w:trPr>
          <w:trHeight w:val="237"/>
        </w:trPr>
        <w:tc>
          <w:tcPr>
            <w:tcW w:w="531" w:type="dxa"/>
            <w:shd w:val="clear" w:color="auto" w:fill="auto"/>
            <w:tcMar>
              <w:top w:w="57" w:type="dxa"/>
              <w:bottom w:w="57" w:type="dxa"/>
              <w:right w:w="28" w:type="dxa"/>
            </w:tcMar>
          </w:tcPr>
          <w:p w14:paraId="30894B22" w14:textId="7960E504" w:rsidR="004E4780" w:rsidRPr="005F1647" w:rsidRDefault="001A2CB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30</w:t>
            </w:r>
          </w:p>
        </w:tc>
        <w:tc>
          <w:tcPr>
            <w:tcW w:w="2675" w:type="dxa"/>
            <w:shd w:val="clear" w:color="auto" w:fill="auto"/>
            <w:tcMar>
              <w:top w:w="57" w:type="dxa"/>
              <w:bottom w:w="57" w:type="dxa"/>
              <w:right w:w="28" w:type="dxa"/>
            </w:tcMar>
          </w:tcPr>
          <w:p w14:paraId="1B6F221D"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９　国際的な人権保障</w:t>
            </w:r>
          </w:p>
          <w:p w14:paraId="117C85C9"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68-69）</w:t>
            </w:r>
          </w:p>
          <w:p w14:paraId="71251BED"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・人権保障の国際的な広がり</w:t>
            </w:r>
          </w:p>
          <w:p w14:paraId="1E142F19" w14:textId="37AD3DDF" w:rsidR="004E478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・グローバル化と人権保障</w:t>
            </w:r>
          </w:p>
        </w:tc>
        <w:tc>
          <w:tcPr>
            <w:tcW w:w="3076" w:type="dxa"/>
            <w:shd w:val="clear" w:color="auto" w:fill="auto"/>
            <w:tcMar>
              <w:top w:w="57" w:type="dxa"/>
              <w:bottom w:w="57" w:type="dxa"/>
              <w:right w:w="28" w:type="dxa"/>
            </w:tcMar>
          </w:tcPr>
          <w:p w14:paraId="33B85107"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○国際的な人権保障がどのように展開されたのかを理解する。</w:t>
            </w:r>
          </w:p>
          <w:p w14:paraId="075F911A" w14:textId="41095149" w:rsidR="004E4780" w:rsidRPr="005F1647" w:rsidRDefault="00432DC0" w:rsidP="005F1647">
            <w:pPr>
              <w:spacing w:line="20" w:lineRule="atLeast"/>
              <w:ind w:left="210" w:hangingChars="100" w:hanging="210"/>
              <w:rPr>
                <w:sz w:val="21"/>
                <w:szCs w:val="21"/>
              </w:rPr>
            </w:pPr>
            <w:r w:rsidRPr="005F1647">
              <w:rPr>
                <w:rFonts w:hint="eastAsia"/>
                <w:sz w:val="21"/>
                <w:szCs w:val="21"/>
              </w:rPr>
              <w:t>○国際的な人権保障の展開と課題、課題の解決に向けてどのような取り組みがなされてきたか考察し、表現する。</w:t>
            </w:r>
          </w:p>
        </w:tc>
        <w:tc>
          <w:tcPr>
            <w:tcW w:w="4012" w:type="dxa"/>
            <w:shd w:val="clear" w:color="auto" w:fill="auto"/>
            <w:tcMar>
              <w:top w:w="57" w:type="dxa"/>
              <w:bottom w:w="57" w:type="dxa"/>
            </w:tcMar>
          </w:tcPr>
          <w:p w14:paraId="2F55478C"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75A6907C" w14:textId="77777777" w:rsidR="003F20A4" w:rsidRPr="005F1647" w:rsidRDefault="003F20A4" w:rsidP="005F1647">
            <w:pPr>
              <w:spacing w:line="20" w:lineRule="atLeast"/>
              <w:rPr>
                <w:rFonts w:hAnsi="ＭＳ 明朝"/>
                <w:sz w:val="21"/>
                <w:szCs w:val="21"/>
              </w:rPr>
            </w:pPr>
            <w:r w:rsidRPr="005F1647">
              <w:rPr>
                <w:rFonts w:hAnsi="ＭＳ 明朝" w:hint="eastAsia"/>
                <w:sz w:val="21"/>
                <w:szCs w:val="21"/>
              </w:rPr>
              <w:t xml:space="preserve">　国際的な人権保障がどのように展開されたのかを理解している。</w:t>
            </w:r>
          </w:p>
          <w:p w14:paraId="1201E1F5"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84E3CB4" w14:textId="6D461FAF" w:rsidR="004E4780" w:rsidRPr="005F1647" w:rsidRDefault="003F20A4" w:rsidP="005F1647">
            <w:pPr>
              <w:spacing w:line="20" w:lineRule="atLeast"/>
              <w:rPr>
                <w:rFonts w:hAnsi="ＭＳ 明朝"/>
                <w:sz w:val="21"/>
                <w:szCs w:val="21"/>
              </w:rPr>
            </w:pPr>
            <w:r w:rsidRPr="005F1647">
              <w:rPr>
                <w:rFonts w:hAnsi="ＭＳ 明朝" w:hint="eastAsia"/>
                <w:sz w:val="21"/>
                <w:szCs w:val="21"/>
              </w:rPr>
              <w:t xml:space="preserve">　国際的な人権保障の展開と課題、課題の解決に向けてどのような取り組みがなされてきたか考察し、表現している。</w:t>
            </w:r>
          </w:p>
        </w:tc>
      </w:tr>
      <w:tr w:rsidR="001A2CB3" w:rsidRPr="005F1647" w14:paraId="4B984E73" w14:textId="77777777" w:rsidTr="00875356">
        <w:trPr>
          <w:trHeight w:val="237"/>
        </w:trPr>
        <w:tc>
          <w:tcPr>
            <w:tcW w:w="531" w:type="dxa"/>
            <w:shd w:val="clear" w:color="auto" w:fill="auto"/>
            <w:tcMar>
              <w:top w:w="57" w:type="dxa"/>
              <w:bottom w:w="57" w:type="dxa"/>
              <w:right w:w="28" w:type="dxa"/>
            </w:tcMar>
          </w:tcPr>
          <w:p w14:paraId="6A454858" w14:textId="7EB46518" w:rsidR="001A2CB3" w:rsidRPr="005F1647" w:rsidRDefault="001A2CB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31</w:t>
            </w:r>
          </w:p>
        </w:tc>
        <w:tc>
          <w:tcPr>
            <w:tcW w:w="2675" w:type="dxa"/>
            <w:shd w:val="clear" w:color="auto" w:fill="auto"/>
            <w:tcMar>
              <w:top w:w="57" w:type="dxa"/>
              <w:bottom w:w="57" w:type="dxa"/>
              <w:right w:w="28" w:type="dxa"/>
            </w:tcMar>
          </w:tcPr>
          <w:p w14:paraId="3583E5C3"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10　公共の福祉と国民の義務（教科書P. 70-71）</w:t>
            </w:r>
          </w:p>
          <w:p w14:paraId="20123D50" w14:textId="77777777" w:rsidR="00432DC0"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・人権と公共の福祉</w:t>
            </w:r>
          </w:p>
          <w:p w14:paraId="7EF53E64" w14:textId="76C6E6DF" w:rsidR="001A2CB3" w:rsidRPr="005F1647" w:rsidRDefault="00432DC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・国民の義務</w:t>
            </w:r>
          </w:p>
        </w:tc>
        <w:tc>
          <w:tcPr>
            <w:tcW w:w="3076" w:type="dxa"/>
            <w:shd w:val="clear" w:color="auto" w:fill="auto"/>
            <w:tcMar>
              <w:top w:w="57" w:type="dxa"/>
              <w:bottom w:w="57" w:type="dxa"/>
              <w:right w:w="28" w:type="dxa"/>
            </w:tcMar>
          </w:tcPr>
          <w:p w14:paraId="0D264161"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○自由や権利の限界、権利と義務の関係を理解する。</w:t>
            </w:r>
          </w:p>
          <w:p w14:paraId="21678E26" w14:textId="0FA6CD5B" w:rsidR="001A2CB3" w:rsidRPr="005F1647" w:rsidRDefault="00432DC0" w:rsidP="005F1647">
            <w:pPr>
              <w:spacing w:line="20" w:lineRule="atLeast"/>
              <w:ind w:left="210" w:hangingChars="100" w:hanging="210"/>
              <w:rPr>
                <w:sz w:val="21"/>
                <w:szCs w:val="21"/>
              </w:rPr>
            </w:pPr>
            <w:r w:rsidRPr="005F1647">
              <w:rPr>
                <w:rFonts w:hint="eastAsia"/>
                <w:sz w:val="21"/>
                <w:szCs w:val="21"/>
              </w:rPr>
              <w:t>○人権が対立したときにどのように調整すればよいか、対立と合意、個人の尊重の観点から考察し、表現する。</w:t>
            </w:r>
          </w:p>
        </w:tc>
        <w:tc>
          <w:tcPr>
            <w:tcW w:w="4012" w:type="dxa"/>
            <w:shd w:val="clear" w:color="auto" w:fill="auto"/>
            <w:tcMar>
              <w:top w:w="57" w:type="dxa"/>
              <w:bottom w:w="57" w:type="dxa"/>
            </w:tcMar>
          </w:tcPr>
          <w:p w14:paraId="48674FA2"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3E66C72E" w14:textId="77777777" w:rsidR="003F20A4" w:rsidRPr="005F1647" w:rsidRDefault="003F20A4" w:rsidP="005F1647">
            <w:pPr>
              <w:spacing w:line="20" w:lineRule="atLeast"/>
              <w:rPr>
                <w:rFonts w:hAnsi="ＭＳ 明朝"/>
                <w:sz w:val="21"/>
                <w:szCs w:val="21"/>
              </w:rPr>
            </w:pPr>
            <w:r w:rsidRPr="005F1647">
              <w:rPr>
                <w:rFonts w:hAnsi="ＭＳ 明朝" w:hint="eastAsia"/>
                <w:sz w:val="21"/>
                <w:szCs w:val="21"/>
              </w:rPr>
              <w:t xml:space="preserve">　自由や権利の限界、権利と義務の関係を理解している。</w:t>
            </w:r>
          </w:p>
          <w:p w14:paraId="07F3F493"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1CC4F92F" w14:textId="34FA5C1B" w:rsidR="001A2CB3" w:rsidRPr="005F1647" w:rsidRDefault="003F20A4" w:rsidP="005F1647">
            <w:pPr>
              <w:spacing w:line="20" w:lineRule="atLeast"/>
              <w:rPr>
                <w:rFonts w:hAnsi="ＭＳ 明朝"/>
                <w:sz w:val="21"/>
                <w:szCs w:val="21"/>
              </w:rPr>
            </w:pPr>
            <w:r w:rsidRPr="005F1647">
              <w:rPr>
                <w:rFonts w:hAnsi="ＭＳ 明朝" w:hint="eastAsia"/>
                <w:sz w:val="21"/>
                <w:szCs w:val="21"/>
              </w:rPr>
              <w:t xml:space="preserve">　人権が対立したときにどのように調整すればよいか、対立と合意、個人の尊重の観点から考察し、表現している。</w:t>
            </w:r>
          </w:p>
        </w:tc>
      </w:tr>
      <w:tr w:rsidR="001A2CB3" w:rsidRPr="005F1647" w14:paraId="6EE75996" w14:textId="77777777" w:rsidTr="00875356">
        <w:trPr>
          <w:trHeight w:val="237"/>
        </w:trPr>
        <w:tc>
          <w:tcPr>
            <w:tcW w:w="531" w:type="dxa"/>
            <w:shd w:val="clear" w:color="auto" w:fill="auto"/>
            <w:tcMar>
              <w:top w:w="57" w:type="dxa"/>
              <w:bottom w:w="57" w:type="dxa"/>
              <w:right w:w="28" w:type="dxa"/>
            </w:tcMar>
          </w:tcPr>
          <w:p w14:paraId="7D5D0E19" w14:textId="69975815" w:rsidR="001A2CB3" w:rsidRPr="005F1647" w:rsidRDefault="001A2CB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1F5F6AB7" w14:textId="77777777" w:rsidR="00432DC0"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2A8DC3AD" w14:textId="77777777" w:rsidR="00432DC0"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15歳は「子ども」？それとも「大人」？</w:t>
            </w:r>
          </w:p>
          <w:p w14:paraId="75F2D834" w14:textId="1B988B7B" w:rsidR="001A2CB3" w:rsidRPr="005F1647" w:rsidRDefault="00432DC0" w:rsidP="005F1647">
            <w:pPr>
              <w:widowControl/>
              <w:snapToGrid w:val="0"/>
              <w:spacing w:line="20" w:lineRule="atLeast"/>
              <w:rPr>
                <w:rFonts w:hAnsi="ＭＳ 明朝"/>
                <w:sz w:val="21"/>
                <w:szCs w:val="21"/>
              </w:rPr>
            </w:pPr>
            <w:r w:rsidRPr="005F1647">
              <w:rPr>
                <w:rFonts w:hAnsi="ＭＳ 明朝" w:hint="eastAsia"/>
                <w:sz w:val="21"/>
                <w:szCs w:val="21"/>
              </w:rPr>
              <w:t>（教科書P. 72-73）</w:t>
            </w:r>
          </w:p>
        </w:tc>
        <w:tc>
          <w:tcPr>
            <w:tcW w:w="3076" w:type="dxa"/>
            <w:shd w:val="clear" w:color="auto" w:fill="auto"/>
            <w:tcMar>
              <w:top w:w="57" w:type="dxa"/>
              <w:bottom w:w="57" w:type="dxa"/>
              <w:right w:w="28" w:type="dxa"/>
            </w:tcMar>
          </w:tcPr>
          <w:p w14:paraId="7DD9DE36" w14:textId="77777777" w:rsidR="00432DC0" w:rsidRPr="005F1647" w:rsidRDefault="00432DC0" w:rsidP="005F1647">
            <w:pPr>
              <w:spacing w:line="20" w:lineRule="atLeast"/>
              <w:ind w:left="210" w:hangingChars="100" w:hanging="210"/>
              <w:rPr>
                <w:sz w:val="21"/>
                <w:szCs w:val="21"/>
              </w:rPr>
            </w:pPr>
            <w:r w:rsidRPr="005F1647">
              <w:rPr>
                <w:rFonts w:hint="eastAsia"/>
                <w:sz w:val="21"/>
                <w:szCs w:val="21"/>
              </w:rPr>
              <w:t>○法律によって未成年者に対する年齢制限があることを理解する。</w:t>
            </w:r>
          </w:p>
          <w:p w14:paraId="005D3E4D" w14:textId="2A2EC7DD" w:rsidR="001A2CB3" w:rsidRPr="005F1647" w:rsidRDefault="00432DC0" w:rsidP="005F1647">
            <w:pPr>
              <w:spacing w:line="20" w:lineRule="atLeast"/>
              <w:ind w:left="210" w:hangingChars="100" w:hanging="210"/>
              <w:rPr>
                <w:sz w:val="21"/>
                <w:szCs w:val="21"/>
              </w:rPr>
            </w:pPr>
            <w:r w:rsidRPr="005F1647">
              <w:rPr>
                <w:rFonts w:hint="eastAsia"/>
                <w:sz w:val="21"/>
                <w:szCs w:val="21"/>
              </w:rPr>
              <w:t>○子どもと大人の違いをふまえて、年齢制限の目的を考察し、表現する。</w:t>
            </w:r>
          </w:p>
        </w:tc>
        <w:tc>
          <w:tcPr>
            <w:tcW w:w="4012" w:type="dxa"/>
            <w:shd w:val="clear" w:color="auto" w:fill="auto"/>
            <w:tcMar>
              <w:top w:w="57" w:type="dxa"/>
              <w:bottom w:w="57" w:type="dxa"/>
            </w:tcMar>
          </w:tcPr>
          <w:p w14:paraId="7E4331B7"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72D7460B" w14:textId="77777777" w:rsidR="003F20A4" w:rsidRPr="005F1647" w:rsidRDefault="003F20A4" w:rsidP="005F1647">
            <w:pPr>
              <w:spacing w:line="20" w:lineRule="atLeast"/>
              <w:rPr>
                <w:rFonts w:hAnsi="ＭＳ 明朝"/>
                <w:sz w:val="21"/>
                <w:szCs w:val="21"/>
              </w:rPr>
            </w:pPr>
            <w:r w:rsidRPr="005F1647">
              <w:rPr>
                <w:rFonts w:hAnsi="ＭＳ 明朝" w:hint="eastAsia"/>
                <w:sz w:val="21"/>
                <w:szCs w:val="21"/>
              </w:rPr>
              <w:t xml:space="preserve">　法律によって未成年者に対する年齢制限があることを理解している。</w:t>
            </w:r>
          </w:p>
          <w:p w14:paraId="47A70AE8" w14:textId="77777777" w:rsidR="003F20A4" w:rsidRPr="005F1647" w:rsidRDefault="003F20A4"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42BC9BF" w14:textId="6E5A4A4F" w:rsidR="001A2CB3" w:rsidRPr="005F1647" w:rsidRDefault="003F20A4" w:rsidP="005F1647">
            <w:pPr>
              <w:spacing w:line="20" w:lineRule="atLeast"/>
              <w:rPr>
                <w:rFonts w:hAnsi="ＭＳ 明朝"/>
                <w:sz w:val="21"/>
                <w:szCs w:val="21"/>
              </w:rPr>
            </w:pPr>
            <w:r w:rsidRPr="005F1647">
              <w:rPr>
                <w:rFonts w:hAnsi="ＭＳ 明朝" w:hint="eastAsia"/>
                <w:sz w:val="21"/>
                <w:szCs w:val="21"/>
              </w:rPr>
              <w:t xml:space="preserve">　子どもと大人の違いをふまえて、年齢制限の目的を考察し、表現している。</w:t>
            </w:r>
          </w:p>
        </w:tc>
      </w:tr>
    </w:tbl>
    <w:p w14:paraId="00A8EDDE" w14:textId="77777777" w:rsidR="007216F8" w:rsidRPr="005F1647" w:rsidRDefault="007216F8" w:rsidP="005F1647">
      <w:pPr>
        <w:autoSpaceDE w:val="0"/>
        <w:autoSpaceDN w:val="0"/>
        <w:spacing w:line="20" w:lineRule="atLeast"/>
        <w:rPr>
          <w:rFonts w:ascii="ＭＳ ゴシック" w:eastAsia="ＭＳ ゴシック" w:hAnsi="ＭＳ ゴシック"/>
          <w:sz w:val="22"/>
        </w:rPr>
      </w:pPr>
    </w:p>
    <w:p w14:paraId="235FC730" w14:textId="08FD9CB5" w:rsidR="003F20A4" w:rsidRPr="005F1647" w:rsidRDefault="003F20A4" w:rsidP="005F1647">
      <w:pPr>
        <w:autoSpaceDE w:val="0"/>
        <w:autoSpaceDN w:val="0"/>
        <w:spacing w:line="20" w:lineRule="atLeast"/>
        <w:ind w:rightChars="-86" w:right="-17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第３節　日本の平和主義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学習指導要領の内容：Ｃ（１）</w:t>
      </w:r>
    </w:p>
    <w:tbl>
      <w:tblPr>
        <w:tblpPr w:leftFromText="142" w:rightFromText="142" w:vertAnchor="text" w:horzAnchor="margin" w:tblpX="114" w:tblpY="9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A32673" w:rsidRPr="005F1647" w14:paraId="44ACB63F" w14:textId="77777777" w:rsidTr="00875356">
        <w:trPr>
          <w:trHeight w:val="215"/>
        </w:trPr>
        <w:tc>
          <w:tcPr>
            <w:tcW w:w="10297" w:type="dxa"/>
            <w:gridSpan w:val="2"/>
            <w:shd w:val="pct15" w:color="auto" w:fill="auto"/>
            <w:tcMar>
              <w:top w:w="57" w:type="dxa"/>
              <w:bottom w:w="57" w:type="dxa"/>
              <w:right w:w="28" w:type="dxa"/>
            </w:tcMar>
            <w:vAlign w:val="center"/>
          </w:tcPr>
          <w:p w14:paraId="58EE2FCD" w14:textId="5A5DCCFD" w:rsidR="00A32673" w:rsidRPr="005F1647" w:rsidRDefault="003F20A4"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第３節の目標</w:t>
            </w:r>
          </w:p>
        </w:tc>
      </w:tr>
      <w:tr w:rsidR="00A32673" w:rsidRPr="005F1647" w14:paraId="53C8968D" w14:textId="77777777" w:rsidTr="00875356">
        <w:trPr>
          <w:trHeight w:val="1882"/>
        </w:trPr>
        <w:tc>
          <w:tcPr>
            <w:tcW w:w="10297" w:type="dxa"/>
            <w:gridSpan w:val="2"/>
            <w:shd w:val="clear" w:color="auto" w:fill="FFFFFF"/>
            <w:tcMar>
              <w:top w:w="57" w:type="dxa"/>
              <w:bottom w:w="57" w:type="dxa"/>
              <w:right w:w="28" w:type="dxa"/>
            </w:tcMar>
            <w:vAlign w:val="center"/>
          </w:tcPr>
          <w:p w14:paraId="64FDEEED" w14:textId="77777777" w:rsidR="003F20A4" w:rsidRPr="005F1647" w:rsidRDefault="003F20A4" w:rsidP="005F1647">
            <w:pPr>
              <w:spacing w:line="20" w:lineRule="atLeast"/>
              <w:ind w:left="210" w:hangingChars="100" w:hanging="210"/>
              <w:rPr>
                <w:rFonts w:hAnsi="ＭＳ 明朝"/>
                <w:sz w:val="21"/>
                <w:szCs w:val="21"/>
              </w:rPr>
            </w:pPr>
            <w:r w:rsidRPr="005F1647">
              <w:rPr>
                <w:rFonts w:hAnsi="ＭＳ 明朝" w:hint="eastAsia"/>
                <w:sz w:val="21"/>
                <w:szCs w:val="21"/>
              </w:rPr>
              <w:t>○日本国憲法が定めている平和主義について理解を深める。</w:t>
            </w:r>
          </w:p>
          <w:p w14:paraId="7CC3DB0D" w14:textId="77777777" w:rsidR="003F20A4" w:rsidRPr="005F1647" w:rsidRDefault="003F20A4" w:rsidP="005F1647">
            <w:pPr>
              <w:spacing w:line="20" w:lineRule="atLeast"/>
              <w:ind w:left="210" w:hangingChars="100" w:hanging="210"/>
              <w:rPr>
                <w:rFonts w:hAnsi="ＭＳ 明朝"/>
                <w:sz w:val="21"/>
                <w:szCs w:val="21"/>
              </w:rPr>
            </w:pPr>
            <w:r w:rsidRPr="005F1647">
              <w:rPr>
                <w:rFonts w:hAnsi="ＭＳ 明朝" w:hint="eastAsia"/>
                <w:sz w:val="21"/>
                <w:szCs w:val="21"/>
              </w:rPr>
              <w:t>○日本国憲法が定める平和主義について多面的・多角的に考察したり、日本の平和主義のあり方について公正に判断したりする力、思考・判断したことを説明したり、それらを基に議論したりする力を養う。</w:t>
            </w:r>
          </w:p>
          <w:p w14:paraId="00B78394" w14:textId="77777777" w:rsidR="003F20A4" w:rsidRPr="005F1647" w:rsidRDefault="003F20A4" w:rsidP="005F1647">
            <w:pPr>
              <w:spacing w:line="20" w:lineRule="atLeast"/>
              <w:ind w:left="210" w:hangingChars="100" w:hanging="210"/>
              <w:rPr>
                <w:rFonts w:hAnsi="ＭＳ 明朝"/>
                <w:sz w:val="21"/>
                <w:szCs w:val="21"/>
              </w:rPr>
            </w:pPr>
            <w:r w:rsidRPr="005F1647">
              <w:rPr>
                <w:rFonts w:hAnsi="ＭＳ 明朝" w:hint="eastAsia"/>
                <w:sz w:val="21"/>
                <w:szCs w:val="21"/>
              </w:rPr>
              <w:t>○</w:t>
            </w:r>
            <w:r w:rsidRPr="00875356">
              <w:rPr>
                <w:rFonts w:hAnsi="ＭＳ 明朝" w:hint="eastAsia"/>
                <w:w w:val="90"/>
                <w:sz w:val="21"/>
                <w:szCs w:val="21"/>
              </w:rPr>
              <w:t>日本の平和主義について、現代社会に見られる課題の解決を視野に主体的に社会に関わろうとする態度を養う。</w:t>
            </w:r>
          </w:p>
          <w:p w14:paraId="1B3F7000" w14:textId="77777777" w:rsidR="003F20A4" w:rsidRPr="005F1647" w:rsidRDefault="003F20A4" w:rsidP="005F1647">
            <w:pPr>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【第３節の問い】</w:t>
            </w:r>
          </w:p>
          <w:p w14:paraId="7901C3FC" w14:textId="68843937" w:rsidR="00A32673" w:rsidRPr="005F1647" w:rsidRDefault="003F20A4" w:rsidP="005F1647">
            <w:pPr>
              <w:spacing w:line="20" w:lineRule="atLeast"/>
              <w:ind w:left="210" w:hangingChars="100" w:hanging="210"/>
              <w:rPr>
                <w:rFonts w:hAnsi="ＭＳ 明朝"/>
                <w:sz w:val="21"/>
                <w:szCs w:val="21"/>
              </w:rPr>
            </w:pPr>
            <w:r w:rsidRPr="005F1647">
              <w:rPr>
                <w:rFonts w:hAnsi="ＭＳ 明朝" w:hint="eastAsia"/>
                <w:sz w:val="21"/>
                <w:szCs w:val="21"/>
              </w:rPr>
              <w:t>日本の平和主義は、どのように生かされていくべきでしょうか</w:t>
            </w:r>
            <w:r w:rsidR="008B68CA" w:rsidRPr="005F1647">
              <w:rPr>
                <w:rFonts w:hAnsi="ＭＳ 明朝" w:hint="eastAsia"/>
                <w:sz w:val="21"/>
                <w:szCs w:val="21"/>
              </w:rPr>
              <w:t>。</w:t>
            </w:r>
          </w:p>
        </w:tc>
      </w:tr>
      <w:tr w:rsidR="00A32673" w:rsidRPr="005F1647" w14:paraId="65850056" w14:textId="77777777" w:rsidTr="00875356">
        <w:trPr>
          <w:cantSplit/>
          <w:trHeight w:val="216"/>
        </w:trPr>
        <w:tc>
          <w:tcPr>
            <w:tcW w:w="662" w:type="dxa"/>
            <w:shd w:val="clear" w:color="auto" w:fill="D9D9D9"/>
            <w:tcMar>
              <w:top w:w="57" w:type="dxa"/>
              <w:bottom w:w="57" w:type="dxa"/>
              <w:right w:w="28" w:type="dxa"/>
            </w:tcMar>
            <w:textDirection w:val="tbRlV"/>
            <w:vAlign w:val="center"/>
          </w:tcPr>
          <w:p w14:paraId="514490BD" w14:textId="6127C3A2" w:rsidR="00A32673" w:rsidRPr="005F1647" w:rsidRDefault="003F20A4" w:rsidP="005F1647">
            <w:pPr>
              <w:snapToGrid w:val="0"/>
              <w:spacing w:line="20" w:lineRule="atLeast"/>
              <w:ind w:leftChars="100" w:left="200" w:right="113"/>
              <w:jc w:val="center"/>
              <w:rPr>
                <w:rFonts w:hAnsi="ＭＳ 明朝"/>
                <w:sz w:val="21"/>
                <w:szCs w:val="21"/>
              </w:rPr>
            </w:pPr>
            <w:r w:rsidRPr="005F1647">
              <w:rPr>
                <w:rFonts w:ascii="ＭＳ ゴシック" w:eastAsia="ＭＳ ゴシック" w:hAnsi="ＭＳ ゴシック" w:hint="eastAsia"/>
                <w:sz w:val="21"/>
                <w:szCs w:val="21"/>
              </w:rPr>
              <w:t>第３節の評価規準</w:t>
            </w:r>
          </w:p>
        </w:tc>
        <w:tc>
          <w:tcPr>
            <w:tcW w:w="9634" w:type="dxa"/>
            <w:shd w:val="clear" w:color="auto" w:fill="FFFFFF"/>
            <w:vAlign w:val="center"/>
          </w:tcPr>
          <w:p w14:paraId="4E71839E" w14:textId="77777777" w:rsidR="00D9178C" w:rsidRPr="005F1647" w:rsidRDefault="00D91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19C25F41" w14:textId="277C192B" w:rsidR="00D9178C" w:rsidRPr="005F1647" w:rsidRDefault="00A9210D" w:rsidP="005F1647">
            <w:pPr>
              <w:spacing w:line="20" w:lineRule="atLeast"/>
              <w:ind w:left="35"/>
              <w:rPr>
                <w:rFonts w:hAnsi="ＭＳ 明朝"/>
                <w:sz w:val="21"/>
                <w:szCs w:val="21"/>
              </w:rPr>
            </w:pPr>
            <w:r w:rsidRPr="005F1647">
              <w:rPr>
                <w:rFonts w:hAnsi="ＭＳ 明朝" w:hint="eastAsia"/>
                <w:sz w:val="21"/>
                <w:szCs w:val="21"/>
              </w:rPr>
              <w:t>・</w:t>
            </w:r>
            <w:r w:rsidR="003F20A4" w:rsidRPr="005F1647">
              <w:rPr>
                <w:rFonts w:hAnsi="ＭＳ 明朝" w:hint="eastAsia"/>
                <w:sz w:val="21"/>
                <w:szCs w:val="21"/>
              </w:rPr>
              <w:t>日本国憲法が定めている平和主義について理解を深めている。</w:t>
            </w:r>
          </w:p>
          <w:p w14:paraId="50CD0B9E"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5437F6B" w14:textId="3393D669" w:rsidR="00D9178C" w:rsidRPr="005F1647" w:rsidRDefault="003F20A4"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・対立と合意、効率と公正、個人の尊重と法の支配、民主主義などに着目して、日本の平和主義のあり方について多面的・多角的に考察・構想し、表現している</w:t>
            </w:r>
            <w:r w:rsidR="008B68CA" w:rsidRPr="005F1647">
              <w:rPr>
                <w:rFonts w:hAnsi="ＭＳ 明朝" w:hint="eastAsia"/>
                <w:sz w:val="21"/>
                <w:szCs w:val="21"/>
              </w:rPr>
              <w:t>。</w:t>
            </w:r>
          </w:p>
          <w:p w14:paraId="697C0F99"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576F57B8" w14:textId="53689176" w:rsidR="00A32673" w:rsidRPr="00875356" w:rsidRDefault="00A9210D" w:rsidP="005F1647">
            <w:pPr>
              <w:spacing w:line="20" w:lineRule="atLeast"/>
              <w:ind w:left="189" w:hangingChars="100" w:hanging="189"/>
              <w:rPr>
                <w:w w:val="90"/>
                <w:sz w:val="22"/>
                <w:szCs w:val="28"/>
              </w:rPr>
            </w:pPr>
            <w:r w:rsidRPr="00875356">
              <w:rPr>
                <w:rFonts w:hAnsi="ＭＳ 明朝" w:hint="eastAsia"/>
                <w:w w:val="90"/>
                <w:sz w:val="21"/>
                <w:szCs w:val="21"/>
              </w:rPr>
              <w:t>・</w:t>
            </w:r>
            <w:r w:rsidR="003F20A4" w:rsidRPr="00875356">
              <w:rPr>
                <w:rFonts w:hAnsi="ＭＳ 明朝" w:hint="eastAsia"/>
                <w:w w:val="90"/>
                <w:sz w:val="21"/>
                <w:szCs w:val="21"/>
              </w:rPr>
              <w:t>日本の平和主義について、現代社会に見られる課題の解決を視野に主体的に社会に関わろうとしている。</w:t>
            </w:r>
          </w:p>
        </w:tc>
      </w:tr>
    </w:tbl>
    <w:p w14:paraId="07738B01" w14:textId="3ED96D1C" w:rsidR="004707C6" w:rsidRPr="005F1647" w:rsidRDefault="00D8055A" w:rsidP="00875356">
      <w:pPr>
        <w:autoSpaceDE w:val="0"/>
        <w:autoSpaceDN w:val="0"/>
        <w:spacing w:line="20" w:lineRule="atLeast"/>
        <w:ind w:rightChars="-71" w:right="-142"/>
        <w:rPr>
          <w:rFonts w:ascii="ＭＳ ゴシック" w:eastAsia="ＭＳ ゴシック" w:hAnsi="ＭＳ ゴシック"/>
          <w:sz w:val="22"/>
          <w:szCs w:val="21"/>
        </w:rPr>
      </w:pPr>
      <w:r w:rsidRPr="005F1647">
        <w:rPr>
          <w:rFonts w:ascii="ＭＳ ゴシック" w:eastAsia="ＭＳ ゴシック" w:hAnsi="ＭＳ ゴシック"/>
          <w:sz w:val="22"/>
        </w:rPr>
        <w:br w:type="page"/>
      </w:r>
      <w:r w:rsidR="004707C6" w:rsidRPr="005F1647">
        <w:rPr>
          <w:rFonts w:hAnsi="ＭＳ 明朝" w:hint="eastAsia"/>
          <w:sz w:val="21"/>
          <w:szCs w:val="21"/>
        </w:rPr>
        <w:lastRenderedPageBreak/>
        <w:t>観点別評価規準の★は「評定に用いる評価」で</w:t>
      </w:r>
      <w:r w:rsidR="00CF7870" w:rsidRPr="005F1647">
        <w:rPr>
          <w:rFonts w:hAnsi="ＭＳ 明朝" w:hint="eastAsia"/>
          <w:sz w:val="21"/>
          <w:szCs w:val="21"/>
        </w:rPr>
        <w:t>、</w:t>
      </w:r>
      <w:r w:rsidR="004707C6"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C15D72" w:rsidRPr="005F1647" w14:paraId="2FA7131F" w14:textId="77777777" w:rsidTr="004E77BD">
        <w:trPr>
          <w:trHeight w:val="141"/>
        </w:trPr>
        <w:tc>
          <w:tcPr>
            <w:tcW w:w="531" w:type="dxa"/>
            <w:shd w:val="pct15" w:color="auto" w:fill="auto"/>
            <w:tcMar>
              <w:top w:w="57" w:type="dxa"/>
              <w:bottom w:w="57" w:type="dxa"/>
              <w:right w:w="28" w:type="dxa"/>
            </w:tcMar>
            <w:vAlign w:val="center"/>
          </w:tcPr>
          <w:p w14:paraId="76A866D9" w14:textId="77777777" w:rsidR="00C15D72"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357E8998" w14:textId="77777777" w:rsidR="00C15D72" w:rsidRPr="005F1647" w:rsidRDefault="00C15D72"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52716250" w14:textId="2AAB0C25" w:rsidR="00C15D72"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62D56596" w14:textId="77777777" w:rsidR="00C15D72" w:rsidRPr="005F1647" w:rsidRDefault="00C15D72"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C15D72" w:rsidRPr="005F1647" w14:paraId="65B3B92F" w14:textId="77777777" w:rsidTr="004E77BD">
        <w:trPr>
          <w:trHeight w:val="770"/>
        </w:trPr>
        <w:tc>
          <w:tcPr>
            <w:tcW w:w="531" w:type="dxa"/>
            <w:shd w:val="clear" w:color="auto" w:fill="auto"/>
            <w:tcMar>
              <w:top w:w="57" w:type="dxa"/>
              <w:bottom w:w="57" w:type="dxa"/>
              <w:right w:w="28" w:type="dxa"/>
            </w:tcMar>
          </w:tcPr>
          <w:p w14:paraId="379547C1" w14:textId="38270190" w:rsidR="00C15D72" w:rsidRPr="005F1647" w:rsidRDefault="00CF0E80"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w:t>
            </w:r>
            <w:r w:rsidR="003F20A4" w:rsidRPr="005F1647">
              <w:rPr>
                <w:rFonts w:hAnsi="ＭＳ 明朝" w:hint="eastAsia"/>
                <w:sz w:val="21"/>
                <w:szCs w:val="21"/>
              </w:rPr>
              <w:t>2</w:t>
            </w:r>
          </w:p>
        </w:tc>
        <w:tc>
          <w:tcPr>
            <w:tcW w:w="2675" w:type="dxa"/>
            <w:shd w:val="clear" w:color="auto" w:fill="auto"/>
            <w:tcMar>
              <w:top w:w="57" w:type="dxa"/>
              <w:bottom w:w="57" w:type="dxa"/>
              <w:right w:w="28" w:type="dxa"/>
            </w:tcMar>
          </w:tcPr>
          <w:p w14:paraId="743A43E7" w14:textId="77777777" w:rsidR="005015FD" w:rsidRPr="005F1647" w:rsidRDefault="005015FD" w:rsidP="005F1647">
            <w:pPr>
              <w:widowControl/>
              <w:snapToGrid w:val="0"/>
              <w:spacing w:line="20" w:lineRule="atLeast"/>
              <w:ind w:leftChars="1" w:left="204" w:hangingChars="96" w:hanging="202"/>
              <w:rPr>
                <w:rFonts w:hAnsi="ＭＳ 明朝"/>
                <w:kern w:val="0"/>
                <w:sz w:val="21"/>
                <w:szCs w:val="21"/>
              </w:rPr>
            </w:pPr>
            <w:r w:rsidRPr="005F1647">
              <w:rPr>
                <w:rFonts w:hAnsi="ＭＳ 明朝" w:hint="eastAsia"/>
                <w:kern w:val="0"/>
                <w:sz w:val="21"/>
                <w:szCs w:val="21"/>
              </w:rPr>
              <w:t>１　日本国憲法の平和主義（教科書P. 74-75）</w:t>
            </w:r>
          </w:p>
          <w:p w14:paraId="7A4BDA11" w14:textId="77777777" w:rsidR="005015FD" w:rsidRPr="005F1647" w:rsidRDefault="005015FD" w:rsidP="005F1647">
            <w:pPr>
              <w:widowControl/>
              <w:snapToGrid w:val="0"/>
              <w:spacing w:line="20" w:lineRule="atLeast"/>
              <w:ind w:leftChars="1" w:left="204" w:hangingChars="96" w:hanging="202"/>
              <w:rPr>
                <w:rFonts w:hAnsi="ＭＳ 明朝"/>
                <w:kern w:val="0"/>
                <w:sz w:val="21"/>
                <w:szCs w:val="21"/>
              </w:rPr>
            </w:pPr>
            <w:r w:rsidRPr="005F1647">
              <w:rPr>
                <w:rFonts w:hAnsi="ＭＳ 明朝" w:hint="eastAsia"/>
                <w:kern w:val="0"/>
                <w:sz w:val="21"/>
                <w:szCs w:val="21"/>
              </w:rPr>
              <w:t>・日本国憲法の前文と第９条</w:t>
            </w:r>
          </w:p>
          <w:p w14:paraId="09C4EE72" w14:textId="4AF9C6C5" w:rsidR="00CA1991" w:rsidRPr="005F1647" w:rsidRDefault="005015FD" w:rsidP="005F1647">
            <w:pPr>
              <w:widowControl/>
              <w:snapToGrid w:val="0"/>
              <w:spacing w:line="20" w:lineRule="atLeast"/>
              <w:ind w:leftChars="1" w:left="204" w:hangingChars="96" w:hanging="202"/>
              <w:rPr>
                <w:rFonts w:hAnsi="ＭＳ 明朝"/>
                <w:kern w:val="0"/>
                <w:sz w:val="21"/>
                <w:szCs w:val="21"/>
              </w:rPr>
            </w:pPr>
            <w:r w:rsidRPr="005F1647">
              <w:rPr>
                <w:rFonts w:hAnsi="ＭＳ 明朝" w:hint="eastAsia"/>
                <w:kern w:val="0"/>
                <w:sz w:val="21"/>
                <w:szCs w:val="21"/>
              </w:rPr>
              <w:t>・自衛隊と自衛権</w:t>
            </w:r>
          </w:p>
        </w:tc>
        <w:tc>
          <w:tcPr>
            <w:tcW w:w="3076" w:type="dxa"/>
            <w:shd w:val="clear" w:color="auto" w:fill="auto"/>
            <w:tcMar>
              <w:top w:w="57" w:type="dxa"/>
              <w:bottom w:w="57" w:type="dxa"/>
              <w:right w:w="28" w:type="dxa"/>
            </w:tcMar>
          </w:tcPr>
          <w:p w14:paraId="4A78C1D0" w14:textId="77777777" w:rsidR="00B459CC"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○日本国憲法の前文、第9条の内容と、現在の日本の平和主義の考え方を理解する。</w:t>
            </w:r>
          </w:p>
          <w:p w14:paraId="03D72D8E" w14:textId="1EC056A3" w:rsidR="00C15D72"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○個人の尊重や法の支配の視点をふまえて、平和主義の意義とあり方について考え、表現する。</w:t>
            </w:r>
          </w:p>
        </w:tc>
        <w:tc>
          <w:tcPr>
            <w:tcW w:w="4012" w:type="dxa"/>
            <w:shd w:val="clear" w:color="auto" w:fill="auto"/>
            <w:tcMar>
              <w:top w:w="57" w:type="dxa"/>
              <w:bottom w:w="57" w:type="dxa"/>
            </w:tcMar>
          </w:tcPr>
          <w:p w14:paraId="2EBAD9A5" w14:textId="77777777" w:rsidR="00B459CC" w:rsidRPr="005F1647" w:rsidRDefault="00B459CC" w:rsidP="005F1647">
            <w:pPr>
              <w:snapToGrid w:val="0"/>
              <w:spacing w:line="20" w:lineRule="atLeast"/>
              <w:rPr>
                <w:rFonts w:hAnsi="ＭＳ 明朝"/>
                <w:sz w:val="21"/>
                <w:szCs w:val="21"/>
              </w:rPr>
            </w:pPr>
            <w:r w:rsidRPr="005F1647">
              <w:rPr>
                <w:rFonts w:ascii="ＭＳ ゴシック" w:eastAsia="ＭＳ ゴシック" w:hAnsi="ＭＳ ゴシック" w:hint="eastAsia"/>
                <w:sz w:val="21"/>
                <w:szCs w:val="21"/>
                <w:u w:val="single"/>
              </w:rPr>
              <w:t>知識・技能</w:t>
            </w:r>
            <w:r w:rsidRPr="005F1647">
              <w:rPr>
                <w:rFonts w:hAnsi="ＭＳ 明朝" w:hint="eastAsia"/>
                <w:sz w:val="21"/>
                <w:szCs w:val="21"/>
              </w:rPr>
              <w:t>★</w:t>
            </w:r>
          </w:p>
          <w:p w14:paraId="513C5E24" w14:textId="77777777" w:rsidR="00B459CC" w:rsidRPr="005F1647" w:rsidRDefault="00B459CC" w:rsidP="005F1647">
            <w:pPr>
              <w:snapToGrid w:val="0"/>
              <w:spacing w:line="20" w:lineRule="atLeast"/>
              <w:rPr>
                <w:rFonts w:hAnsi="ＭＳ 明朝"/>
                <w:sz w:val="21"/>
                <w:szCs w:val="21"/>
              </w:rPr>
            </w:pPr>
            <w:r w:rsidRPr="005F1647">
              <w:rPr>
                <w:rFonts w:hAnsi="ＭＳ 明朝" w:hint="eastAsia"/>
                <w:sz w:val="21"/>
                <w:szCs w:val="21"/>
              </w:rPr>
              <w:t xml:space="preserve">　日本国憲法の前文、第9条の内容と、現在の日本の平和主義の考え方を理解している。</w:t>
            </w:r>
          </w:p>
          <w:p w14:paraId="13F464B2" w14:textId="77777777" w:rsidR="00B459CC" w:rsidRPr="005F1647" w:rsidRDefault="00B459CC"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2C5B4BE" w14:textId="718892BB" w:rsidR="00C15D72" w:rsidRPr="005F1647" w:rsidRDefault="00B459CC" w:rsidP="005F1647">
            <w:pPr>
              <w:snapToGrid w:val="0"/>
              <w:spacing w:line="20" w:lineRule="atLeast"/>
              <w:rPr>
                <w:rFonts w:hAnsi="ＭＳ 明朝"/>
                <w:sz w:val="21"/>
                <w:szCs w:val="21"/>
              </w:rPr>
            </w:pPr>
            <w:r w:rsidRPr="005F1647">
              <w:rPr>
                <w:rFonts w:hAnsi="ＭＳ 明朝" w:hint="eastAsia"/>
                <w:sz w:val="21"/>
                <w:szCs w:val="21"/>
              </w:rPr>
              <w:t xml:space="preserve">　個人の尊重や法の支配の視点をふまえて、平和主義の意義とあり方について考え、表現している。</w:t>
            </w:r>
          </w:p>
        </w:tc>
      </w:tr>
      <w:tr w:rsidR="00C15D72" w:rsidRPr="005F1647" w14:paraId="70362C05" w14:textId="77777777" w:rsidTr="004E77BD">
        <w:trPr>
          <w:trHeight w:val="770"/>
        </w:trPr>
        <w:tc>
          <w:tcPr>
            <w:tcW w:w="531" w:type="dxa"/>
            <w:shd w:val="clear" w:color="auto" w:fill="auto"/>
            <w:tcMar>
              <w:top w:w="57" w:type="dxa"/>
              <w:bottom w:w="57" w:type="dxa"/>
              <w:right w:w="28" w:type="dxa"/>
            </w:tcMar>
          </w:tcPr>
          <w:p w14:paraId="3AD429F3" w14:textId="307414D0" w:rsidR="00C15D72" w:rsidRPr="005F1647" w:rsidRDefault="00CF0E80"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w:t>
            </w:r>
            <w:r w:rsidR="003F20A4" w:rsidRPr="005F1647">
              <w:rPr>
                <w:rFonts w:hAnsi="ＭＳ 明朝" w:hint="eastAsia"/>
                <w:sz w:val="21"/>
                <w:szCs w:val="21"/>
              </w:rPr>
              <w:t>3</w:t>
            </w:r>
          </w:p>
        </w:tc>
        <w:tc>
          <w:tcPr>
            <w:tcW w:w="2675" w:type="dxa"/>
            <w:shd w:val="clear" w:color="auto" w:fill="auto"/>
            <w:tcMar>
              <w:top w:w="57" w:type="dxa"/>
              <w:bottom w:w="57" w:type="dxa"/>
              <w:right w:w="28" w:type="dxa"/>
            </w:tcMar>
          </w:tcPr>
          <w:p w14:paraId="2ADED0A5" w14:textId="77777777" w:rsidR="005015FD" w:rsidRPr="005F1647" w:rsidRDefault="005015F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日米安全保障条約と日本の国際貢献（教科書P. 76-77）</w:t>
            </w:r>
          </w:p>
          <w:p w14:paraId="40F71385" w14:textId="77777777" w:rsidR="005015FD" w:rsidRPr="005F1647" w:rsidRDefault="005015F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・日米安全保障条約と日本の安全保障</w:t>
            </w:r>
          </w:p>
          <w:p w14:paraId="61B4BD64" w14:textId="77777777" w:rsidR="005015FD" w:rsidRPr="005F1647" w:rsidRDefault="005015F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・集団的自衛権と政府の憲法解釈の変更</w:t>
            </w:r>
          </w:p>
          <w:p w14:paraId="118E2282" w14:textId="411D3282" w:rsidR="00C15D72" w:rsidRPr="005F1647" w:rsidRDefault="005015F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・自衛隊の国際貢献</w:t>
            </w:r>
          </w:p>
          <w:p w14:paraId="14CEA15B" w14:textId="77777777" w:rsidR="004116C1" w:rsidRPr="005F1647" w:rsidRDefault="004116C1" w:rsidP="005F1647">
            <w:pPr>
              <w:widowControl/>
              <w:snapToGrid w:val="0"/>
              <w:spacing w:line="20" w:lineRule="atLeast"/>
              <w:ind w:left="210" w:hangingChars="100" w:hanging="210"/>
              <w:rPr>
                <w:rFonts w:hAnsi="ＭＳ 明朝"/>
                <w:sz w:val="21"/>
                <w:szCs w:val="21"/>
              </w:rPr>
            </w:pPr>
          </w:p>
        </w:tc>
        <w:tc>
          <w:tcPr>
            <w:tcW w:w="3076" w:type="dxa"/>
            <w:shd w:val="clear" w:color="auto" w:fill="auto"/>
            <w:tcMar>
              <w:top w:w="57" w:type="dxa"/>
              <w:bottom w:w="57" w:type="dxa"/>
              <w:right w:w="28" w:type="dxa"/>
            </w:tcMar>
          </w:tcPr>
          <w:p w14:paraId="71393367" w14:textId="77777777" w:rsidR="00B459CC"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○日米安全保障条約について知り、日本の安全保障体制について理解するとともに、PKOへの参加など、日本の国際貢献について理解する。</w:t>
            </w:r>
          </w:p>
          <w:p w14:paraId="61B4DC3A" w14:textId="585B1C57" w:rsidR="00C15D72"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○日米安全保障条約や集団的自衛権に関わる議論をふまえて、日本の安全保障や国際貢献のあり方について考え、表現する。</w:t>
            </w:r>
          </w:p>
        </w:tc>
        <w:tc>
          <w:tcPr>
            <w:tcW w:w="4012" w:type="dxa"/>
            <w:shd w:val="clear" w:color="auto" w:fill="auto"/>
            <w:tcMar>
              <w:top w:w="57" w:type="dxa"/>
              <w:bottom w:w="57" w:type="dxa"/>
            </w:tcMar>
          </w:tcPr>
          <w:p w14:paraId="727199D3" w14:textId="77777777" w:rsidR="00C15D72" w:rsidRPr="005F1647" w:rsidRDefault="00C15D72"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0B271E0E" w14:textId="3DFE8A28" w:rsidR="00C15D72" w:rsidRPr="005F1647" w:rsidRDefault="00B459CC" w:rsidP="005F1647">
            <w:pPr>
              <w:snapToGrid w:val="0"/>
              <w:spacing w:line="20" w:lineRule="atLeast"/>
              <w:ind w:firstLineChars="100" w:firstLine="210"/>
              <w:rPr>
                <w:rFonts w:hAnsi="ＭＳ 明朝"/>
                <w:sz w:val="21"/>
                <w:szCs w:val="21"/>
              </w:rPr>
            </w:pPr>
            <w:r w:rsidRPr="005F1647">
              <w:rPr>
                <w:rFonts w:hAnsi="ＭＳ 明朝" w:hint="eastAsia"/>
                <w:sz w:val="21"/>
                <w:szCs w:val="21"/>
              </w:rPr>
              <w:t>日米安全保障条約について知り、日本の安全保障体制について理解するとともに、PKOなどの日本の国際貢献について理解している。</w:t>
            </w:r>
          </w:p>
          <w:p w14:paraId="76B8AFDC" w14:textId="282F3DE9" w:rsidR="00C15D72" w:rsidRPr="005F1647" w:rsidRDefault="00C15D72"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B459CC" w:rsidRPr="005F1647">
              <w:rPr>
                <w:rFonts w:ascii="ＭＳ ゴシック" w:eastAsia="ＭＳ ゴシック" w:hAnsi="ＭＳ ゴシック" w:hint="eastAsia"/>
                <w:sz w:val="21"/>
                <w:szCs w:val="21"/>
              </w:rPr>
              <w:t>★</w:t>
            </w:r>
          </w:p>
          <w:p w14:paraId="263F94A4" w14:textId="1DF29EC2" w:rsidR="00C15D72" w:rsidRPr="005F1647" w:rsidRDefault="00B459CC" w:rsidP="005F1647">
            <w:pPr>
              <w:snapToGrid w:val="0"/>
              <w:spacing w:line="20" w:lineRule="atLeast"/>
              <w:ind w:firstLineChars="100" w:firstLine="210"/>
              <w:rPr>
                <w:rFonts w:hAnsi="ＭＳ 明朝"/>
                <w:sz w:val="21"/>
                <w:szCs w:val="21"/>
              </w:rPr>
            </w:pPr>
            <w:r w:rsidRPr="005F1647">
              <w:rPr>
                <w:rFonts w:hAnsi="ＭＳ 明朝" w:hint="eastAsia"/>
                <w:sz w:val="21"/>
                <w:szCs w:val="21"/>
              </w:rPr>
              <w:t>日米安全保障条約や集団的自衛権に関わる議論をふまえて、日本の安全保障や国際貢献のあり方について考え、表現している</w:t>
            </w:r>
            <w:r w:rsidR="00C15D72" w:rsidRPr="005F1647">
              <w:rPr>
                <w:rFonts w:hAnsi="ＭＳ 明朝" w:hint="eastAsia"/>
                <w:sz w:val="21"/>
                <w:szCs w:val="21"/>
              </w:rPr>
              <w:t>。</w:t>
            </w:r>
          </w:p>
        </w:tc>
      </w:tr>
      <w:tr w:rsidR="00C15D72" w:rsidRPr="005F1647" w14:paraId="28791309" w14:textId="77777777" w:rsidTr="004E77BD">
        <w:trPr>
          <w:trHeight w:val="770"/>
        </w:trPr>
        <w:tc>
          <w:tcPr>
            <w:tcW w:w="531" w:type="dxa"/>
            <w:shd w:val="clear" w:color="auto" w:fill="auto"/>
            <w:tcMar>
              <w:top w:w="57" w:type="dxa"/>
              <w:bottom w:w="57" w:type="dxa"/>
              <w:right w:w="28" w:type="dxa"/>
            </w:tcMar>
          </w:tcPr>
          <w:p w14:paraId="6943B0DA" w14:textId="29F1266C" w:rsidR="00C15D72" w:rsidRPr="005F1647" w:rsidRDefault="00CF0E80"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w:t>
            </w:r>
            <w:r w:rsidR="003F20A4" w:rsidRPr="005F1647">
              <w:rPr>
                <w:rFonts w:hAnsi="ＭＳ 明朝" w:hint="eastAsia"/>
                <w:sz w:val="21"/>
                <w:szCs w:val="21"/>
              </w:rPr>
              <w:t>4</w:t>
            </w:r>
          </w:p>
        </w:tc>
        <w:tc>
          <w:tcPr>
            <w:tcW w:w="2675" w:type="dxa"/>
            <w:shd w:val="clear" w:color="auto" w:fill="auto"/>
            <w:tcMar>
              <w:top w:w="57" w:type="dxa"/>
              <w:bottom w:w="57" w:type="dxa"/>
              <w:right w:w="28" w:type="dxa"/>
            </w:tcMar>
          </w:tcPr>
          <w:p w14:paraId="354B1C0C" w14:textId="77777777" w:rsidR="005015FD" w:rsidRPr="005F1647" w:rsidRDefault="005015FD" w:rsidP="005F1647">
            <w:pPr>
              <w:widowControl/>
              <w:snapToGrid w:val="0"/>
              <w:spacing w:line="20" w:lineRule="atLeast"/>
              <w:rPr>
                <w:rFonts w:hAnsi="ＭＳ 明朝"/>
                <w:sz w:val="21"/>
                <w:szCs w:val="21"/>
              </w:rPr>
            </w:pPr>
            <w:r w:rsidRPr="005F1647">
              <w:rPr>
                <w:rFonts w:hAnsi="ＭＳ 明朝" w:hint="eastAsia"/>
                <w:sz w:val="21"/>
                <w:szCs w:val="21"/>
              </w:rPr>
              <w:t>【チャレンジ公民】</w:t>
            </w:r>
          </w:p>
          <w:p w14:paraId="77621834" w14:textId="49B8B6D5" w:rsidR="00C15D72" w:rsidRPr="005F1647" w:rsidRDefault="005015FD" w:rsidP="005F1647">
            <w:pPr>
              <w:widowControl/>
              <w:snapToGrid w:val="0"/>
              <w:spacing w:line="20" w:lineRule="atLeast"/>
              <w:rPr>
                <w:rFonts w:hAnsi="ＭＳ 明朝"/>
                <w:sz w:val="21"/>
                <w:szCs w:val="21"/>
              </w:rPr>
            </w:pPr>
            <w:r w:rsidRPr="005F1647">
              <w:rPr>
                <w:rFonts w:hAnsi="ＭＳ 明朝" w:hint="eastAsia"/>
                <w:sz w:val="21"/>
                <w:szCs w:val="21"/>
              </w:rPr>
              <w:t>道路の拡張計画について考えよう</w:t>
            </w:r>
            <w:r w:rsidRPr="005F1647">
              <w:rPr>
                <w:rFonts w:hAnsi="ＭＳ 明朝" w:hint="eastAsia"/>
                <w:w w:val="90"/>
                <w:sz w:val="21"/>
                <w:szCs w:val="21"/>
              </w:rPr>
              <w:t>（教科書P. 78-79）</w:t>
            </w:r>
          </w:p>
          <w:p w14:paraId="09476F51" w14:textId="77777777" w:rsidR="004116C1" w:rsidRPr="005F1647" w:rsidRDefault="004116C1" w:rsidP="005F1647">
            <w:pPr>
              <w:widowControl/>
              <w:snapToGrid w:val="0"/>
              <w:spacing w:line="20" w:lineRule="atLeast"/>
              <w:rPr>
                <w:rFonts w:hAnsi="ＭＳ 明朝"/>
                <w:sz w:val="21"/>
                <w:szCs w:val="21"/>
              </w:rPr>
            </w:pPr>
          </w:p>
        </w:tc>
        <w:tc>
          <w:tcPr>
            <w:tcW w:w="3076" w:type="dxa"/>
            <w:shd w:val="clear" w:color="auto" w:fill="auto"/>
            <w:tcMar>
              <w:top w:w="57" w:type="dxa"/>
              <w:bottom w:w="57" w:type="dxa"/>
              <w:right w:w="28" w:type="dxa"/>
            </w:tcMar>
          </w:tcPr>
          <w:p w14:paraId="072A7307" w14:textId="77777777" w:rsidR="00B459CC"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○公共の福祉は対立を調整する原理であるが、その使用については慎重な対応が求められることを理解する。</w:t>
            </w:r>
          </w:p>
          <w:p w14:paraId="7910DF73" w14:textId="3DFB5A29" w:rsidR="00C15D72"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○道路拡張計画に対して、自分の意見を効率と公正、個人の尊重の視点をふまえて考え、記述する。</w:t>
            </w:r>
          </w:p>
        </w:tc>
        <w:tc>
          <w:tcPr>
            <w:tcW w:w="4012" w:type="dxa"/>
            <w:shd w:val="clear" w:color="auto" w:fill="auto"/>
            <w:tcMar>
              <w:top w:w="57" w:type="dxa"/>
              <w:bottom w:w="57" w:type="dxa"/>
            </w:tcMar>
          </w:tcPr>
          <w:p w14:paraId="17593F6F" w14:textId="3766E29F" w:rsidR="00C15D72" w:rsidRPr="005F1647" w:rsidRDefault="00C15D72" w:rsidP="005F1647">
            <w:pPr>
              <w:widowControl/>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55E33427" w14:textId="1380192D" w:rsidR="00C15D72" w:rsidRPr="005F1647" w:rsidRDefault="00B459CC" w:rsidP="005F1647">
            <w:pPr>
              <w:widowControl/>
              <w:snapToGrid w:val="0"/>
              <w:spacing w:line="20" w:lineRule="atLeast"/>
              <w:ind w:firstLineChars="100" w:firstLine="210"/>
              <w:rPr>
                <w:rFonts w:hAnsi="ＭＳ 明朝"/>
                <w:sz w:val="21"/>
                <w:szCs w:val="21"/>
              </w:rPr>
            </w:pPr>
            <w:r w:rsidRPr="005F1647">
              <w:rPr>
                <w:rFonts w:hAnsi="ＭＳ 明朝" w:hint="eastAsia"/>
                <w:sz w:val="21"/>
                <w:szCs w:val="21"/>
              </w:rPr>
              <w:t>公共の福祉は対立を調整する原理であるが、その使用については慎重な対応が求められることを理解している</w:t>
            </w:r>
            <w:r w:rsidR="00C15D72" w:rsidRPr="005F1647">
              <w:rPr>
                <w:rFonts w:hAnsi="ＭＳ 明朝" w:hint="eastAsia"/>
                <w:sz w:val="21"/>
                <w:szCs w:val="21"/>
              </w:rPr>
              <w:t>。</w:t>
            </w:r>
          </w:p>
          <w:p w14:paraId="0854AA2B" w14:textId="0110B27A" w:rsidR="00C15D72" w:rsidRPr="005F1647" w:rsidRDefault="00C15D72" w:rsidP="005F1647">
            <w:pPr>
              <w:widowControl/>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B459CC" w:rsidRPr="005F1647">
              <w:rPr>
                <w:rFonts w:ascii="ＭＳ ゴシック" w:eastAsia="ＭＳ ゴシック" w:hAnsi="ＭＳ ゴシック" w:hint="eastAsia"/>
                <w:sz w:val="21"/>
                <w:szCs w:val="21"/>
              </w:rPr>
              <w:t>★</w:t>
            </w:r>
          </w:p>
          <w:p w14:paraId="3310D99C" w14:textId="526F1551" w:rsidR="00C15D72" w:rsidRPr="005F1647" w:rsidRDefault="00B459CC" w:rsidP="005F1647">
            <w:pPr>
              <w:widowControl/>
              <w:snapToGrid w:val="0"/>
              <w:spacing w:line="20" w:lineRule="atLeast"/>
              <w:ind w:firstLineChars="100" w:firstLine="210"/>
              <w:rPr>
                <w:rFonts w:hAnsi="ＭＳ 明朝"/>
                <w:sz w:val="21"/>
                <w:szCs w:val="21"/>
              </w:rPr>
            </w:pPr>
            <w:r w:rsidRPr="005F1647">
              <w:rPr>
                <w:rFonts w:hAnsi="ＭＳ 明朝" w:hint="eastAsia"/>
                <w:sz w:val="21"/>
                <w:szCs w:val="21"/>
              </w:rPr>
              <w:t>道路拡張計画に対して、自分の意見を効率と公正、個人の尊重の視点とをふまえて考え、記述している</w:t>
            </w:r>
            <w:r w:rsidR="00C15D72" w:rsidRPr="005F1647">
              <w:rPr>
                <w:rFonts w:hAnsi="ＭＳ 明朝" w:hint="eastAsia"/>
                <w:sz w:val="21"/>
                <w:szCs w:val="21"/>
              </w:rPr>
              <w:t>。</w:t>
            </w:r>
          </w:p>
        </w:tc>
      </w:tr>
      <w:tr w:rsidR="00C15D72" w:rsidRPr="005F1647" w14:paraId="744A3A59" w14:textId="77777777" w:rsidTr="004E77BD">
        <w:trPr>
          <w:trHeight w:val="770"/>
        </w:trPr>
        <w:tc>
          <w:tcPr>
            <w:tcW w:w="531" w:type="dxa"/>
            <w:shd w:val="clear" w:color="auto" w:fill="auto"/>
            <w:tcMar>
              <w:top w:w="57" w:type="dxa"/>
              <w:bottom w:w="57" w:type="dxa"/>
              <w:right w:w="28" w:type="dxa"/>
            </w:tcMar>
          </w:tcPr>
          <w:p w14:paraId="47DC002F" w14:textId="1470CFEC" w:rsidR="00C15D72" w:rsidRPr="005F1647" w:rsidRDefault="00CF0E80"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w:t>
            </w:r>
            <w:r w:rsidR="003F20A4" w:rsidRPr="005F1647">
              <w:rPr>
                <w:rFonts w:hAnsi="ＭＳ 明朝" w:hint="eastAsia"/>
                <w:sz w:val="21"/>
                <w:szCs w:val="21"/>
              </w:rPr>
              <w:t>5</w:t>
            </w:r>
          </w:p>
        </w:tc>
        <w:tc>
          <w:tcPr>
            <w:tcW w:w="2675" w:type="dxa"/>
            <w:shd w:val="clear" w:color="auto" w:fill="auto"/>
            <w:tcMar>
              <w:top w:w="57" w:type="dxa"/>
              <w:bottom w:w="57" w:type="dxa"/>
              <w:right w:w="28" w:type="dxa"/>
            </w:tcMar>
          </w:tcPr>
          <w:p w14:paraId="330E4261" w14:textId="77777777" w:rsidR="006C3DB1" w:rsidRPr="005F1647" w:rsidRDefault="006C3DB1" w:rsidP="005F1647">
            <w:pPr>
              <w:widowControl/>
              <w:snapToGrid w:val="0"/>
              <w:spacing w:line="20" w:lineRule="atLeast"/>
              <w:rPr>
                <w:rFonts w:hAnsi="ＭＳ 明朝"/>
                <w:sz w:val="21"/>
                <w:szCs w:val="21"/>
              </w:rPr>
            </w:pPr>
            <w:r w:rsidRPr="005F1647">
              <w:rPr>
                <w:rFonts w:hAnsi="ＭＳ 明朝" w:hint="eastAsia"/>
                <w:sz w:val="21"/>
                <w:szCs w:val="21"/>
              </w:rPr>
              <w:t>【まとめとふり返り】</w:t>
            </w:r>
          </w:p>
          <w:p w14:paraId="081E434D" w14:textId="5E7E46FF" w:rsidR="00C15D72" w:rsidRPr="005F1647" w:rsidRDefault="006C3DB1" w:rsidP="005F1647">
            <w:pPr>
              <w:widowControl/>
              <w:snapToGrid w:val="0"/>
              <w:spacing w:line="20" w:lineRule="atLeast"/>
              <w:rPr>
                <w:rFonts w:hAnsi="ＭＳ 明朝"/>
                <w:sz w:val="21"/>
                <w:szCs w:val="21"/>
              </w:rPr>
            </w:pPr>
            <w:r w:rsidRPr="005F1647">
              <w:rPr>
                <w:rFonts w:hAnsi="ＭＳ 明朝" w:hint="eastAsia"/>
                <w:sz w:val="21"/>
                <w:szCs w:val="21"/>
              </w:rPr>
              <w:t>章のまとめをしよう（教科書P. 80-81）</w:t>
            </w:r>
          </w:p>
          <w:p w14:paraId="0C089F8B" w14:textId="77777777" w:rsidR="004116C1" w:rsidRPr="005F1647" w:rsidRDefault="004116C1" w:rsidP="005F1647">
            <w:pPr>
              <w:widowControl/>
              <w:snapToGrid w:val="0"/>
              <w:spacing w:line="20" w:lineRule="atLeast"/>
              <w:ind w:left="210" w:hangingChars="100" w:hanging="210"/>
              <w:rPr>
                <w:rFonts w:hAnsi="ＭＳ 明朝"/>
                <w:sz w:val="21"/>
                <w:szCs w:val="21"/>
              </w:rPr>
            </w:pPr>
          </w:p>
        </w:tc>
        <w:tc>
          <w:tcPr>
            <w:tcW w:w="3076" w:type="dxa"/>
            <w:shd w:val="clear" w:color="auto" w:fill="auto"/>
            <w:tcMar>
              <w:top w:w="57" w:type="dxa"/>
              <w:bottom w:w="57" w:type="dxa"/>
              <w:right w:w="28" w:type="dxa"/>
            </w:tcMar>
          </w:tcPr>
          <w:p w14:paraId="750062A7" w14:textId="77777777" w:rsidR="00B459CC"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○第2編第1章の問いについて、民主主義、個人の尊重と法の支配などの見方・考え方を働かせながら考察を行い、表現する。</w:t>
            </w:r>
          </w:p>
          <w:p w14:paraId="5FAC39FC" w14:textId="5D3F22B9" w:rsidR="00C15D72" w:rsidRPr="005F1647" w:rsidRDefault="00B459C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○単元の導入に立てた見通しをふまえて学習を振り返り、自分の変化や今後に生かしていきたいことをまとめる</w:t>
            </w:r>
          </w:p>
        </w:tc>
        <w:tc>
          <w:tcPr>
            <w:tcW w:w="4012" w:type="dxa"/>
            <w:shd w:val="clear" w:color="auto" w:fill="auto"/>
            <w:tcMar>
              <w:top w:w="57" w:type="dxa"/>
              <w:bottom w:w="57" w:type="dxa"/>
            </w:tcMar>
          </w:tcPr>
          <w:p w14:paraId="6D3957DA" w14:textId="789B9515" w:rsidR="00C15D72" w:rsidRPr="005F1647" w:rsidRDefault="00C15D72" w:rsidP="005F1647">
            <w:pPr>
              <w:widowControl/>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4BEC4832" w14:textId="3AB0FFDE" w:rsidR="00A85561" w:rsidRPr="005F1647" w:rsidRDefault="00B459CC" w:rsidP="005F1647">
            <w:pPr>
              <w:widowControl/>
              <w:snapToGrid w:val="0"/>
              <w:spacing w:line="20" w:lineRule="atLeast"/>
              <w:ind w:firstLineChars="100" w:firstLine="210"/>
              <w:rPr>
                <w:rFonts w:hAnsi="ＭＳ 明朝"/>
                <w:sz w:val="21"/>
                <w:szCs w:val="21"/>
              </w:rPr>
            </w:pPr>
            <w:r w:rsidRPr="005F1647">
              <w:rPr>
                <w:rFonts w:hAnsi="ＭＳ 明朝" w:hint="eastAsia"/>
                <w:sz w:val="21"/>
                <w:szCs w:val="21"/>
              </w:rPr>
              <w:t>第2編第1章の問いについて、民主主義、個人の尊重と法の支配などの見方・考え方を働かせながら考察を行い、表現している</w:t>
            </w:r>
            <w:r w:rsidR="00D37CCD" w:rsidRPr="005F1647">
              <w:rPr>
                <w:rFonts w:hAnsi="ＭＳ 明朝" w:hint="eastAsia"/>
                <w:sz w:val="21"/>
                <w:szCs w:val="21"/>
              </w:rPr>
              <w:t>。</w:t>
            </w:r>
          </w:p>
          <w:p w14:paraId="429A85B3" w14:textId="77777777" w:rsidR="00C15D72" w:rsidRPr="005F1647" w:rsidRDefault="00C15D72" w:rsidP="005F1647">
            <w:pPr>
              <w:widowControl/>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r w:rsidR="00A827BB" w:rsidRPr="005F1647">
              <w:rPr>
                <w:rFonts w:ascii="ＭＳ ゴシック" w:eastAsia="ＭＳ ゴシック" w:hAnsi="ＭＳ ゴシック" w:hint="eastAsia"/>
                <w:sz w:val="21"/>
                <w:szCs w:val="21"/>
              </w:rPr>
              <w:t>★</w:t>
            </w:r>
          </w:p>
          <w:p w14:paraId="3D07EE35" w14:textId="1DF7A637" w:rsidR="00C15D72" w:rsidRPr="005F1647" w:rsidRDefault="00B459CC" w:rsidP="005F1647">
            <w:pPr>
              <w:widowControl/>
              <w:snapToGrid w:val="0"/>
              <w:spacing w:line="20" w:lineRule="atLeast"/>
              <w:ind w:firstLineChars="100" w:firstLine="210"/>
              <w:rPr>
                <w:rFonts w:hAnsi="ＭＳ 明朝"/>
                <w:sz w:val="21"/>
                <w:szCs w:val="21"/>
              </w:rPr>
            </w:pPr>
            <w:r w:rsidRPr="005F1647">
              <w:rPr>
                <w:rFonts w:hAnsi="ＭＳ 明朝" w:hint="eastAsia"/>
                <w:sz w:val="21"/>
                <w:szCs w:val="21"/>
              </w:rPr>
              <w:t>単元の導入に立てた見通しをふまえて学習を振り返り、自分の変化や今後に生かしていこうとしている</w:t>
            </w:r>
            <w:r w:rsidR="00C15D72" w:rsidRPr="005F1647">
              <w:rPr>
                <w:rFonts w:hAnsi="ＭＳ 明朝" w:hint="eastAsia"/>
                <w:sz w:val="21"/>
                <w:szCs w:val="21"/>
              </w:rPr>
              <w:t>。</w:t>
            </w:r>
          </w:p>
        </w:tc>
      </w:tr>
    </w:tbl>
    <w:p w14:paraId="606544A2" w14:textId="77777777" w:rsidR="007216F8" w:rsidRPr="005F1647" w:rsidRDefault="007216F8" w:rsidP="005F1647">
      <w:pPr>
        <w:autoSpaceDE w:val="0"/>
        <w:autoSpaceDN w:val="0"/>
        <w:spacing w:line="20" w:lineRule="atLeast"/>
        <w:rPr>
          <w:rFonts w:ascii="ＭＳ ゴシック" w:eastAsia="ＭＳ ゴシック" w:hAnsi="ＭＳ ゴシック"/>
          <w:sz w:val="22"/>
        </w:rPr>
      </w:pPr>
    </w:p>
    <w:p w14:paraId="2806E301" w14:textId="5C80A21A" w:rsidR="004116C1" w:rsidRPr="005F1647" w:rsidRDefault="00E23ACA"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第２編　私たちの生活と政治</w:t>
      </w:r>
      <w:r w:rsidR="00416668" w:rsidRPr="005F1647">
        <w:rPr>
          <w:rFonts w:ascii="ＭＳ ゴシック" w:eastAsia="ＭＳ ゴシック" w:hAnsi="ＭＳ ゴシック" w:hint="eastAsia"/>
          <w:sz w:val="22"/>
        </w:rPr>
        <w:t xml:space="preserve">　　　　　　　　　　　</w:t>
      </w:r>
      <w:r w:rsidR="00FF66D2">
        <w:rPr>
          <w:rFonts w:ascii="ＭＳ ゴシック" w:eastAsia="ＭＳ ゴシック" w:hAnsi="ＭＳ ゴシック" w:hint="eastAsia"/>
          <w:sz w:val="22"/>
        </w:rPr>
        <w:t xml:space="preserve">　　　</w:t>
      </w:r>
      <w:r w:rsidR="00416668" w:rsidRPr="005F1647">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w:t>
      </w:r>
      <w:r w:rsidR="0098731B" w:rsidRPr="005F1647">
        <w:rPr>
          <w:rFonts w:ascii="ＭＳ ゴシック" w:eastAsia="ＭＳ ゴシック" w:hAnsi="ＭＳ ゴシック" w:hint="eastAsia"/>
          <w:sz w:val="22"/>
        </w:rPr>
        <w:t xml:space="preserve"> </w:t>
      </w:r>
      <w:r w:rsidR="00416668" w:rsidRPr="005F1647">
        <w:rPr>
          <w:rFonts w:ascii="ＭＳ ゴシック" w:eastAsia="ＭＳ ゴシック" w:hAnsi="ＭＳ ゴシック" w:hint="eastAsia"/>
          <w:sz w:val="22"/>
        </w:rPr>
        <w:t>学習指導要領の内容：</w:t>
      </w:r>
      <w:r w:rsidRPr="005F1647">
        <w:rPr>
          <w:rFonts w:ascii="ＭＳ ゴシック" w:eastAsia="ＭＳ ゴシック" w:hAnsi="ＭＳ ゴシック" w:hint="eastAsia"/>
          <w:sz w:val="22"/>
        </w:rPr>
        <w:t>Ｃ</w:t>
      </w:r>
    </w:p>
    <w:p w14:paraId="6E169F47" w14:textId="381621D1" w:rsidR="003F20A4" w:rsidRPr="005F1647" w:rsidRDefault="00E23ACA"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第２章　国民主権と日本の政治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学習指導要領の内容：Ｃ（２）</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97"/>
      </w:tblGrid>
      <w:tr w:rsidR="004116C1" w:rsidRPr="005F1647" w14:paraId="39D039F7" w14:textId="77777777" w:rsidTr="004E77BD">
        <w:trPr>
          <w:trHeight w:val="177"/>
        </w:trPr>
        <w:tc>
          <w:tcPr>
            <w:tcW w:w="10297" w:type="dxa"/>
            <w:shd w:val="pct15" w:color="auto" w:fill="auto"/>
            <w:tcMar>
              <w:top w:w="57" w:type="dxa"/>
              <w:bottom w:w="57" w:type="dxa"/>
              <w:right w:w="28" w:type="dxa"/>
            </w:tcMar>
            <w:vAlign w:val="center"/>
          </w:tcPr>
          <w:p w14:paraId="2B3F6346" w14:textId="5BE9C46E" w:rsidR="004116C1" w:rsidRPr="005F1647" w:rsidRDefault="00E23AC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第２編第２章の目標</w:t>
            </w:r>
          </w:p>
        </w:tc>
      </w:tr>
      <w:tr w:rsidR="004116C1" w:rsidRPr="005F1647" w14:paraId="6BA45320" w14:textId="77777777" w:rsidTr="004E77BD">
        <w:trPr>
          <w:trHeight w:val="737"/>
        </w:trPr>
        <w:tc>
          <w:tcPr>
            <w:tcW w:w="10297" w:type="dxa"/>
            <w:shd w:val="clear" w:color="auto" w:fill="FFFFFF"/>
            <w:tcMar>
              <w:top w:w="57" w:type="dxa"/>
              <w:bottom w:w="57" w:type="dxa"/>
              <w:right w:w="28" w:type="dxa"/>
            </w:tcMar>
            <w:vAlign w:val="center"/>
          </w:tcPr>
          <w:p w14:paraId="1A7682AC" w14:textId="77777777" w:rsidR="00E23ACA" w:rsidRPr="005F1647" w:rsidRDefault="00E23ACA" w:rsidP="005F1647">
            <w:pPr>
              <w:spacing w:line="20" w:lineRule="atLeast"/>
              <w:ind w:left="210" w:hangingChars="100" w:hanging="210"/>
              <w:rPr>
                <w:rFonts w:hAnsi="ＭＳ 明朝"/>
                <w:sz w:val="21"/>
                <w:szCs w:val="21"/>
              </w:rPr>
            </w:pPr>
            <w:r w:rsidRPr="005F1647">
              <w:rPr>
                <w:rFonts w:hAnsi="ＭＳ 明朝" w:hint="eastAsia"/>
                <w:sz w:val="21"/>
                <w:szCs w:val="21"/>
              </w:rPr>
              <w:t>○日本の政治のあらましや政党の役割、議会制民主主義の意義、多数決の原理とその運用のあり方、法に基づく公正な裁判の保障及び地方自治の基本的な考え方について理解する。</w:t>
            </w:r>
          </w:p>
          <w:p w14:paraId="7054433C" w14:textId="186015E3" w:rsidR="004116C1" w:rsidRPr="005F1647" w:rsidRDefault="00E23ACA" w:rsidP="005F1647">
            <w:pPr>
              <w:spacing w:line="20" w:lineRule="atLeast"/>
              <w:ind w:left="210" w:hangingChars="100" w:hanging="210"/>
              <w:rPr>
                <w:rFonts w:hAnsi="ＭＳ 明朝"/>
                <w:sz w:val="21"/>
                <w:szCs w:val="21"/>
              </w:rPr>
            </w:pPr>
            <w:r w:rsidRPr="005F1647">
              <w:rPr>
                <w:rFonts w:hAnsi="ＭＳ 明朝" w:hint="eastAsia"/>
                <w:sz w:val="21"/>
                <w:szCs w:val="21"/>
              </w:rPr>
              <w:t>○民主政治の推進と、公正な世論の形成や選挙など国民の政治参加との関連について多面的・多角的に考察したり、公正に判断したりする力、思考・判断したことを説明したり、それらを基に議論したりする力を養う。</w:t>
            </w:r>
          </w:p>
        </w:tc>
      </w:tr>
    </w:tbl>
    <w:p w14:paraId="594E527C" w14:textId="77777777" w:rsidR="004E77BD" w:rsidRDefault="004E77BD"/>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E23ACA" w:rsidRPr="005F1647" w14:paraId="0635AEFC" w14:textId="77777777" w:rsidTr="004E77BD">
        <w:trPr>
          <w:trHeight w:val="737"/>
        </w:trPr>
        <w:tc>
          <w:tcPr>
            <w:tcW w:w="10297" w:type="dxa"/>
            <w:gridSpan w:val="2"/>
            <w:shd w:val="clear" w:color="auto" w:fill="FFFFFF"/>
            <w:tcMar>
              <w:top w:w="57" w:type="dxa"/>
              <w:bottom w:w="57" w:type="dxa"/>
              <w:right w:w="28" w:type="dxa"/>
            </w:tcMar>
            <w:vAlign w:val="center"/>
          </w:tcPr>
          <w:p w14:paraId="0E55D5F5" w14:textId="2210B230" w:rsidR="00E23ACA" w:rsidRPr="005F1647" w:rsidRDefault="00E23ACA" w:rsidP="005F1647">
            <w:pPr>
              <w:spacing w:line="20" w:lineRule="atLeast"/>
              <w:ind w:left="210" w:hangingChars="100" w:hanging="210"/>
              <w:rPr>
                <w:rFonts w:hAnsi="ＭＳ 明朝"/>
                <w:sz w:val="21"/>
                <w:szCs w:val="21"/>
              </w:rPr>
            </w:pPr>
            <w:r w:rsidRPr="005F1647">
              <w:rPr>
                <w:rFonts w:hAnsi="ＭＳ 明朝" w:hint="eastAsia"/>
                <w:sz w:val="21"/>
                <w:szCs w:val="21"/>
              </w:rPr>
              <w:lastRenderedPageBreak/>
              <w:t>○国民主権と日本の政治について、現代社会に見られる課題の解決を視野に主体的に社会に関わろうとする態度を養う。</w:t>
            </w:r>
          </w:p>
          <w:p w14:paraId="0DFDD73F" w14:textId="4E9F2599" w:rsidR="00E23ACA" w:rsidRPr="005F1647" w:rsidRDefault="00E23ACA" w:rsidP="005F1647">
            <w:pPr>
              <w:autoSpaceDE w:val="0"/>
              <w:autoSpaceDN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【第２編第２章の問い】</w:t>
            </w:r>
          </w:p>
          <w:p w14:paraId="4EA0B467" w14:textId="49955568" w:rsidR="00E23ACA" w:rsidRPr="005F1647" w:rsidRDefault="00E23ACA" w:rsidP="005F1647">
            <w:pPr>
              <w:spacing w:line="20" w:lineRule="atLeast"/>
              <w:ind w:left="210" w:hangingChars="100" w:hanging="210"/>
              <w:rPr>
                <w:rFonts w:hAnsi="ＭＳ 明朝"/>
                <w:sz w:val="21"/>
                <w:szCs w:val="21"/>
              </w:rPr>
            </w:pPr>
            <w:r w:rsidRPr="005F1647">
              <w:rPr>
                <w:rFonts w:hAnsi="ＭＳ 明朝" w:hint="eastAsia"/>
                <w:sz w:val="21"/>
                <w:szCs w:val="21"/>
              </w:rPr>
              <w:t>社会をよりよくしていくために、私たちはどのように政治にかかわっていくべきでしょうか。</w:t>
            </w:r>
          </w:p>
        </w:tc>
      </w:tr>
      <w:tr w:rsidR="004116C1" w:rsidRPr="005F1647" w14:paraId="15551777" w14:textId="77777777" w:rsidTr="004E77BD">
        <w:trPr>
          <w:cantSplit/>
          <w:trHeight w:val="1679"/>
        </w:trPr>
        <w:tc>
          <w:tcPr>
            <w:tcW w:w="662" w:type="dxa"/>
            <w:shd w:val="clear" w:color="auto" w:fill="D9D9D9"/>
            <w:tcMar>
              <w:top w:w="57" w:type="dxa"/>
              <w:bottom w:w="57" w:type="dxa"/>
              <w:right w:w="28" w:type="dxa"/>
            </w:tcMar>
            <w:textDirection w:val="tbRlV"/>
            <w:vAlign w:val="center"/>
          </w:tcPr>
          <w:p w14:paraId="1A15ECFC" w14:textId="31C7FC4F" w:rsidR="004116C1" w:rsidRPr="005F1647" w:rsidRDefault="00E23ACA" w:rsidP="005F1647">
            <w:pPr>
              <w:spacing w:line="20" w:lineRule="atLeast"/>
              <w:ind w:right="113" w:firstLineChars="100" w:firstLine="210"/>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第２編第２章の評価規準</w:t>
            </w:r>
          </w:p>
        </w:tc>
        <w:tc>
          <w:tcPr>
            <w:tcW w:w="9635" w:type="dxa"/>
            <w:shd w:val="clear" w:color="auto" w:fill="FFFFFF"/>
            <w:vAlign w:val="center"/>
          </w:tcPr>
          <w:p w14:paraId="56314AD9" w14:textId="77777777" w:rsidR="00D9178C" w:rsidRPr="005F1647" w:rsidRDefault="00D91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63A49AFD" w14:textId="77777777" w:rsidR="008807F0" w:rsidRPr="005F1647" w:rsidRDefault="008807F0" w:rsidP="005F1647">
            <w:pPr>
              <w:spacing w:line="20" w:lineRule="atLeast"/>
              <w:ind w:left="210" w:hangingChars="100" w:hanging="210"/>
              <w:rPr>
                <w:rFonts w:hAnsi="ＭＳ 明朝"/>
                <w:sz w:val="21"/>
                <w:szCs w:val="21"/>
              </w:rPr>
            </w:pPr>
            <w:r w:rsidRPr="005F1647">
              <w:rPr>
                <w:rFonts w:hAnsi="ＭＳ 明朝" w:hint="eastAsia"/>
                <w:sz w:val="21"/>
                <w:szCs w:val="21"/>
              </w:rPr>
              <w:t>・国会を中心とする日本の政治のしくみのあらましや政党の役割を理解している。</w:t>
            </w:r>
          </w:p>
          <w:p w14:paraId="3CDAC51C" w14:textId="77777777" w:rsidR="008807F0" w:rsidRPr="005F1647" w:rsidRDefault="008807F0" w:rsidP="005F1647">
            <w:pPr>
              <w:spacing w:line="20" w:lineRule="atLeast"/>
              <w:ind w:left="210" w:hangingChars="100" w:hanging="210"/>
              <w:rPr>
                <w:rFonts w:hAnsi="ＭＳ 明朝"/>
                <w:sz w:val="21"/>
                <w:szCs w:val="21"/>
              </w:rPr>
            </w:pPr>
            <w:r w:rsidRPr="005F1647">
              <w:rPr>
                <w:rFonts w:hAnsi="ＭＳ 明朝" w:hint="eastAsia"/>
                <w:sz w:val="21"/>
                <w:szCs w:val="21"/>
              </w:rPr>
              <w:t>・議会制民主主義の意義、多数決の原理とその運用のあり方について理解している。</w:t>
            </w:r>
          </w:p>
          <w:p w14:paraId="2FC89DE9" w14:textId="77777777" w:rsidR="008807F0" w:rsidRPr="005F1647" w:rsidRDefault="008807F0" w:rsidP="005F1647">
            <w:pPr>
              <w:spacing w:line="20" w:lineRule="atLeast"/>
              <w:ind w:left="210" w:hangingChars="100" w:hanging="210"/>
              <w:rPr>
                <w:rFonts w:hAnsi="ＭＳ 明朝"/>
                <w:sz w:val="21"/>
                <w:szCs w:val="21"/>
              </w:rPr>
            </w:pPr>
            <w:r w:rsidRPr="005F1647">
              <w:rPr>
                <w:rFonts w:hAnsi="ＭＳ 明朝" w:hint="eastAsia"/>
                <w:sz w:val="21"/>
                <w:szCs w:val="21"/>
              </w:rPr>
              <w:t>・国民の権利を守り、社会の秩序を維持するために、法に基づく公正な裁判の保障があることについて理解している。</w:t>
            </w:r>
          </w:p>
          <w:p w14:paraId="63BD8B32" w14:textId="55CD01EB" w:rsidR="00D9178C" w:rsidRPr="005F1647" w:rsidRDefault="008807F0" w:rsidP="005F1647">
            <w:pPr>
              <w:spacing w:line="20" w:lineRule="atLeast"/>
              <w:ind w:left="210" w:hangingChars="100" w:hanging="210"/>
              <w:rPr>
                <w:rFonts w:hAnsi="ＭＳ 明朝"/>
                <w:sz w:val="21"/>
                <w:szCs w:val="21"/>
              </w:rPr>
            </w:pPr>
            <w:r w:rsidRPr="005F1647">
              <w:rPr>
                <w:rFonts w:hAnsi="ＭＳ 明朝" w:hint="eastAsia"/>
                <w:sz w:val="21"/>
                <w:szCs w:val="21"/>
              </w:rPr>
              <w:t>・</w:t>
            </w:r>
            <w:r w:rsidRPr="00803AD1">
              <w:rPr>
                <w:rFonts w:hAnsi="ＭＳ 明朝" w:hint="eastAsia"/>
                <w:w w:val="90"/>
                <w:sz w:val="21"/>
                <w:szCs w:val="21"/>
              </w:rPr>
              <w:t>地方公共団体の政治のしくみ、住民の権利や義務を基に、地方自治の基本的な考え方について理解している。</w:t>
            </w:r>
          </w:p>
          <w:p w14:paraId="7991E7EF"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D7BC371" w14:textId="2F1516BB" w:rsidR="00D9178C" w:rsidRPr="005F1647" w:rsidRDefault="008807F0" w:rsidP="005F1647">
            <w:pPr>
              <w:spacing w:line="20" w:lineRule="atLeast"/>
              <w:ind w:left="210" w:hangingChars="100" w:hanging="210"/>
              <w:rPr>
                <w:rFonts w:hAnsi="ＭＳ 明朝"/>
                <w:sz w:val="21"/>
                <w:szCs w:val="21"/>
              </w:rPr>
            </w:pPr>
            <w:r w:rsidRPr="005F1647">
              <w:rPr>
                <w:rFonts w:hAnsi="ＭＳ 明朝" w:hint="eastAsia"/>
                <w:sz w:val="21"/>
                <w:szCs w:val="21"/>
              </w:rPr>
              <w:t>・</w:t>
            </w:r>
            <w:r w:rsidRPr="00803AD1">
              <w:rPr>
                <w:rFonts w:hAnsi="ＭＳ 明朝" w:hint="eastAsia"/>
                <w:w w:val="93"/>
                <w:sz w:val="21"/>
                <w:szCs w:val="21"/>
              </w:rPr>
              <w:t>対立と合意、効率と公正、個人の尊重と法の支配、民主主義などに着目して、民主政治の推進と、公正な世論の形成や選挙など国民の政治参加との関連について多面的・多角的に考察、構想し、表現している。</w:t>
            </w:r>
          </w:p>
          <w:p w14:paraId="4005BD90"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37460C5D" w14:textId="3D1B33C0" w:rsidR="0072750F" w:rsidRPr="005F1647" w:rsidRDefault="008807F0" w:rsidP="005F1647">
            <w:pPr>
              <w:spacing w:line="20" w:lineRule="atLeast"/>
              <w:ind w:left="210" w:hangingChars="100" w:hanging="210"/>
              <w:rPr>
                <w:sz w:val="21"/>
                <w:szCs w:val="21"/>
              </w:rPr>
            </w:pPr>
            <w:r w:rsidRPr="005F1647">
              <w:rPr>
                <w:rFonts w:hAnsi="ＭＳ 明朝" w:hint="eastAsia"/>
                <w:sz w:val="21"/>
                <w:szCs w:val="21"/>
              </w:rPr>
              <w:t>・国民主権と日本の政治について、現代社会に見られる課題の解決を視野に主体的に社会に関わろうとしている。</w:t>
            </w:r>
          </w:p>
        </w:tc>
      </w:tr>
    </w:tbl>
    <w:p w14:paraId="7C71F53C" w14:textId="579D234B" w:rsidR="004707C6" w:rsidRPr="005F1647" w:rsidRDefault="004707C6" w:rsidP="005F1647">
      <w:pPr>
        <w:autoSpaceDE w:val="0"/>
        <w:autoSpaceDN w:val="0"/>
        <w:spacing w:line="20" w:lineRule="atLeast"/>
        <w:rPr>
          <w:rFonts w:ascii="ＭＳ ゴシック" w:eastAsia="ＭＳ ゴシック" w:hAnsi="ＭＳ ゴシック"/>
          <w:sz w:val="22"/>
          <w:szCs w:val="21"/>
        </w:rPr>
      </w:pP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C34626" w:rsidRPr="005F1647" w14:paraId="1D83D7C1" w14:textId="77777777" w:rsidTr="00182E6D">
        <w:trPr>
          <w:trHeight w:val="180"/>
        </w:trPr>
        <w:tc>
          <w:tcPr>
            <w:tcW w:w="531" w:type="dxa"/>
            <w:shd w:val="pct15" w:color="auto" w:fill="auto"/>
            <w:tcMar>
              <w:top w:w="57" w:type="dxa"/>
              <w:bottom w:w="57" w:type="dxa"/>
              <w:right w:w="28" w:type="dxa"/>
            </w:tcMar>
            <w:vAlign w:val="center"/>
          </w:tcPr>
          <w:p w14:paraId="3ADA0A2A" w14:textId="77777777" w:rsidR="00C34626"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59C4C167" w14:textId="77777777" w:rsidR="00C34626" w:rsidRPr="005F1647" w:rsidRDefault="00C34626"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6C3C6595" w14:textId="107ED793" w:rsidR="00C34626"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6411E4CF" w14:textId="77777777" w:rsidR="00C34626" w:rsidRPr="005F1647" w:rsidRDefault="00C34626"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C34626" w:rsidRPr="005F1647" w14:paraId="7999174F" w14:textId="77777777" w:rsidTr="00182E6D">
        <w:trPr>
          <w:trHeight w:val="98"/>
        </w:trPr>
        <w:tc>
          <w:tcPr>
            <w:tcW w:w="531" w:type="dxa"/>
            <w:shd w:val="clear" w:color="auto" w:fill="auto"/>
            <w:tcMar>
              <w:top w:w="57" w:type="dxa"/>
              <w:bottom w:w="57" w:type="dxa"/>
              <w:right w:w="28" w:type="dxa"/>
            </w:tcMar>
          </w:tcPr>
          <w:p w14:paraId="65F8D8EF" w14:textId="6857A436" w:rsidR="00C34626" w:rsidRPr="005F1647" w:rsidRDefault="00C34626"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w:t>
            </w:r>
            <w:r w:rsidR="008807F0" w:rsidRPr="005F1647">
              <w:rPr>
                <w:rFonts w:hAnsi="ＭＳ 明朝" w:hint="eastAsia"/>
                <w:sz w:val="21"/>
                <w:szCs w:val="21"/>
              </w:rPr>
              <w:t>6</w:t>
            </w:r>
          </w:p>
        </w:tc>
        <w:tc>
          <w:tcPr>
            <w:tcW w:w="2675" w:type="dxa"/>
            <w:shd w:val="clear" w:color="auto" w:fill="auto"/>
            <w:tcMar>
              <w:top w:w="57" w:type="dxa"/>
              <w:bottom w:w="57" w:type="dxa"/>
              <w:right w:w="28" w:type="dxa"/>
            </w:tcMar>
          </w:tcPr>
          <w:p w14:paraId="5CA5880D" w14:textId="77777777" w:rsidR="002D6AC2" w:rsidRPr="005F1647" w:rsidRDefault="002D6AC2" w:rsidP="005F1647">
            <w:pPr>
              <w:widowControl/>
              <w:snapToGrid w:val="0"/>
              <w:spacing w:line="20" w:lineRule="atLeast"/>
              <w:rPr>
                <w:rFonts w:hAnsi="ＭＳ 明朝"/>
                <w:sz w:val="21"/>
                <w:szCs w:val="21"/>
              </w:rPr>
            </w:pPr>
            <w:r w:rsidRPr="005F1647">
              <w:rPr>
                <w:rFonts w:hAnsi="ＭＳ 明朝" w:hint="eastAsia"/>
                <w:sz w:val="21"/>
                <w:szCs w:val="21"/>
              </w:rPr>
              <w:t>【学習のはじめに】</w:t>
            </w:r>
          </w:p>
          <w:p w14:paraId="3338A6A7" w14:textId="55614246" w:rsidR="004116C1" w:rsidRPr="005F1647" w:rsidRDefault="002D6AC2" w:rsidP="005F1647">
            <w:pPr>
              <w:widowControl/>
              <w:snapToGrid w:val="0"/>
              <w:spacing w:line="20" w:lineRule="atLeast"/>
              <w:rPr>
                <w:rFonts w:hAnsi="ＭＳ 明朝"/>
                <w:sz w:val="21"/>
                <w:szCs w:val="21"/>
              </w:rPr>
            </w:pPr>
            <w:r w:rsidRPr="005F1647">
              <w:rPr>
                <w:rFonts w:hAnsi="ＭＳ 明朝" w:hint="eastAsia"/>
                <w:sz w:val="21"/>
                <w:szCs w:val="21"/>
              </w:rPr>
              <w:t>政治ってなんだろう？（教科書P. 82-83）</w:t>
            </w:r>
          </w:p>
        </w:tc>
        <w:tc>
          <w:tcPr>
            <w:tcW w:w="3076" w:type="dxa"/>
            <w:shd w:val="clear" w:color="auto" w:fill="auto"/>
            <w:tcMar>
              <w:top w:w="57" w:type="dxa"/>
              <w:bottom w:w="57" w:type="dxa"/>
              <w:right w:w="28" w:type="dxa"/>
            </w:tcMar>
          </w:tcPr>
          <w:p w14:paraId="55F01211" w14:textId="77777777" w:rsidR="002D6AC2" w:rsidRPr="005F1647" w:rsidRDefault="002D6AC2"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○漫画を読み取り、政治や選挙に関する疑問点をあげ、知っていることや知らないことを整理する。</w:t>
            </w:r>
          </w:p>
          <w:p w14:paraId="76D294F2" w14:textId="5DA2DA59" w:rsidR="00C34626" w:rsidRPr="005F1647" w:rsidRDefault="002D6AC2"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○単元を貫く問いを設定する活動を通して、政治の学習について見通しをもって取り組もうとする。</w:t>
            </w:r>
          </w:p>
        </w:tc>
        <w:tc>
          <w:tcPr>
            <w:tcW w:w="4012" w:type="dxa"/>
            <w:shd w:val="clear" w:color="auto" w:fill="auto"/>
            <w:tcMar>
              <w:top w:w="57" w:type="dxa"/>
              <w:bottom w:w="57" w:type="dxa"/>
            </w:tcMar>
          </w:tcPr>
          <w:p w14:paraId="3D4779BA" w14:textId="77777777" w:rsidR="002D6AC2" w:rsidRPr="005F1647" w:rsidRDefault="002D6AC2"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A15B17A" w14:textId="77777777" w:rsidR="002D6AC2" w:rsidRPr="005F1647" w:rsidRDefault="002D6AC2" w:rsidP="005F1647">
            <w:pPr>
              <w:spacing w:line="20" w:lineRule="atLeast"/>
              <w:rPr>
                <w:sz w:val="21"/>
                <w:szCs w:val="21"/>
              </w:rPr>
            </w:pPr>
            <w:r w:rsidRPr="005F1647">
              <w:rPr>
                <w:rFonts w:hint="eastAsia"/>
                <w:sz w:val="21"/>
                <w:szCs w:val="21"/>
              </w:rPr>
              <w:t xml:space="preserve">　漫画を読み取り、政治や選挙に関する疑問点をあげ、知っていることや知らないことを整理している。</w:t>
            </w:r>
          </w:p>
          <w:p w14:paraId="2D469E84" w14:textId="77777777" w:rsidR="002D6AC2" w:rsidRPr="005F1647" w:rsidRDefault="002D6AC2"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1A062A7F" w14:textId="5CA263D5" w:rsidR="00C34626" w:rsidRPr="005F1647" w:rsidRDefault="002D6AC2" w:rsidP="005F1647">
            <w:pPr>
              <w:spacing w:line="20" w:lineRule="atLeast"/>
              <w:rPr>
                <w:sz w:val="21"/>
                <w:szCs w:val="21"/>
              </w:rPr>
            </w:pPr>
            <w:r w:rsidRPr="005F1647">
              <w:rPr>
                <w:rFonts w:hint="eastAsia"/>
                <w:sz w:val="21"/>
                <w:szCs w:val="21"/>
              </w:rPr>
              <w:t xml:space="preserve">　単元を貫く問いを設定する活動を通して、政治の学習について見通しをもって取り組もうとしている。</w:t>
            </w:r>
          </w:p>
        </w:tc>
      </w:tr>
    </w:tbl>
    <w:p w14:paraId="38FD4A16" w14:textId="77777777" w:rsidR="0073639E" w:rsidRPr="005F1647" w:rsidRDefault="0073639E" w:rsidP="005F1647">
      <w:pPr>
        <w:autoSpaceDE w:val="0"/>
        <w:autoSpaceDN w:val="0"/>
        <w:spacing w:line="20" w:lineRule="atLeast"/>
        <w:ind w:rightChars="-71" w:right="-142"/>
        <w:rPr>
          <w:rFonts w:ascii="ＭＳ ゴシック" w:eastAsia="ＭＳ ゴシック" w:hAnsi="ＭＳ ゴシック"/>
          <w:sz w:val="22"/>
        </w:rPr>
      </w:pPr>
    </w:p>
    <w:p w14:paraId="36B10BF8" w14:textId="76655EC9" w:rsidR="00CF0E80" w:rsidRPr="005F1647" w:rsidRDefault="002D6AC2"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第１節　民主政治と政治参加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学習指導要領の内容：Ｃ（２）</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CF0E80" w:rsidRPr="005F1647" w14:paraId="4208925A" w14:textId="77777777" w:rsidTr="0073639E">
        <w:trPr>
          <w:trHeight w:val="140"/>
        </w:trPr>
        <w:tc>
          <w:tcPr>
            <w:tcW w:w="10297" w:type="dxa"/>
            <w:gridSpan w:val="2"/>
            <w:shd w:val="pct15" w:color="auto" w:fill="auto"/>
            <w:tcMar>
              <w:top w:w="57" w:type="dxa"/>
              <w:bottom w:w="57" w:type="dxa"/>
              <w:right w:w="28" w:type="dxa"/>
            </w:tcMar>
            <w:vAlign w:val="center"/>
          </w:tcPr>
          <w:p w14:paraId="4124F645" w14:textId="1BC36A6C" w:rsidR="00CF0E80" w:rsidRPr="005F1647" w:rsidRDefault="00CF0E80"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w:t>
            </w:r>
            <w:r w:rsidR="002D6AC2" w:rsidRPr="005F1647">
              <w:rPr>
                <w:rFonts w:ascii="ＭＳ ゴシック" w:eastAsia="ＭＳ ゴシック" w:hAnsi="ＭＳ ゴシック" w:hint="eastAsia"/>
                <w:sz w:val="21"/>
                <w:szCs w:val="21"/>
              </w:rPr>
              <w:t>１</w:t>
            </w:r>
            <w:r w:rsidRPr="005F1647">
              <w:rPr>
                <w:rFonts w:ascii="ＭＳ ゴシック" w:eastAsia="ＭＳ ゴシック" w:hAnsi="ＭＳ ゴシック" w:hint="eastAsia"/>
                <w:sz w:val="21"/>
                <w:szCs w:val="21"/>
              </w:rPr>
              <w:t>節の目標</w:t>
            </w:r>
          </w:p>
        </w:tc>
      </w:tr>
      <w:tr w:rsidR="00CF0E80" w:rsidRPr="005F1647" w14:paraId="2B94D7CA" w14:textId="77777777" w:rsidTr="0073639E">
        <w:trPr>
          <w:trHeight w:val="1877"/>
        </w:trPr>
        <w:tc>
          <w:tcPr>
            <w:tcW w:w="10297" w:type="dxa"/>
            <w:gridSpan w:val="2"/>
            <w:shd w:val="clear" w:color="auto" w:fill="FFFFFF"/>
            <w:tcMar>
              <w:top w:w="57" w:type="dxa"/>
              <w:bottom w:w="57" w:type="dxa"/>
              <w:right w:w="28" w:type="dxa"/>
            </w:tcMar>
            <w:vAlign w:val="center"/>
          </w:tcPr>
          <w:p w14:paraId="00FBC0F3" w14:textId="77777777" w:rsidR="002D6AC2" w:rsidRPr="005F1647" w:rsidRDefault="002D6AC2"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○日本の政治のしくみのあらましや政党の役割、議会制民主主義の意義、選挙の意義としくみ、多数決の原理とその運用のあり方について理解する。</w:t>
            </w:r>
          </w:p>
          <w:p w14:paraId="5525D9A2" w14:textId="77777777" w:rsidR="002D6AC2" w:rsidRPr="005F1647" w:rsidRDefault="002D6AC2"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w:t>
            </w:r>
            <w:r w:rsidRPr="005F1647">
              <w:rPr>
                <w:rFonts w:hAnsi="ＭＳ 明朝" w:hint="eastAsia"/>
                <w:w w:val="95"/>
                <w:sz w:val="21"/>
                <w:szCs w:val="21"/>
              </w:rPr>
              <w:t>民主政治の推進と、公正な世論の形成や選挙など国民の政治参加との関連について多面的・多角的に考察したり、公正に判断したりする力、思考・判断したことを説明したり、それらを基に議論したりする力を養う。</w:t>
            </w:r>
          </w:p>
          <w:p w14:paraId="10EBAF76" w14:textId="2C2571E3" w:rsidR="00CF0E80" w:rsidRPr="005F1647" w:rsidRDefault="002D6AC2"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w:t>
            </w:r>
            <w:r w:rsidRPr="005F1647">
              <w:rPr>
                <w:rFonts w:hAnsi="ＭＳ 明朝" w:hint="eastAsia"/>
                <w:w w:val="90"/>
                <w:sz w:val="21"/>
                <w:szCs w:val="21"/>
              </w:rPr>
              <w:t>民主政治と政治参加について、現代社会に見られる課題の解決を視野に主体的に社会に関わろうとする態度を養う。</w:t>
            </w:r>
          </w:p>
          <w:p w14:paraId="3CB7053A" w14:textId="46A2EF0E" w:rsidR="00CF0E80" w:rsidRPr="005F1647" w:rsidRDefault="00CF0E80"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2D6AC2" w:rsidRPr="005F1647">
              <w:rPr>
                <w:rFonts w:ascii="ＭＳ ゴシック" w:eastAsia="ＭＳ ゴシック" w:hAnsi="ＭＳ ゴシック" w:hint="eastAsia"/>
                <w:sz w:val="21"/>
                <w:szCs w:val="21"/>
              </w:rPr>
              <w:t>第１節の問い</w:t>
            </w:r>
            <w:r w:rsidRPr="005F1647">
              <w:rPr>
                <w:rFonts w:ascii="ＭＳ ゴシック" w:eastAsia="ＭＳ ゴシック" w:hAnsi="ＭＳ ゴシック" w:hint="eastAsia"/>
                <w:sz w:val="21"/>
                <w:szCs w:val="21"/>
              </w:rPr>
              <w:t>】</w:t>
            </w:r>
          </w:p>
          <w:p w14:paraId="54506739" w14:textId="3EC8896D" w:rsidR="00CF0E80" w:rsidRPr="005F1647" w:rsidRDefault="002D6AC2" w:rsidP="005F1647">
            <w:pPr>
              <w:widowControl/>
              <w:snapToGrid w:val="0"/>
              <w:spacing w:line="20" w:lineRule="atLeast"/>
              <w:rPr>
                <w:rFonts w:ascii="ＭＳ ゴシック" w:eastAsia="ＭＳ ゴシック" w:hAnsi="ＭＳ ゴシック"/>
                <w:sz w:val="21"/>
                <w:szCs w:val="21"/>
              </w:rPr>
            </w:pPr>
            <w:r w:rsidRPr="005F1647">
              <w:rPr>
                <w:rFonts w:hAnsi="ＭＳ 明朝" w:hint="eastAsia"/>
                <w:sz w:val="21"/>
                <w:szCs w:val="21"/>
              </w:rPr>
              <w:t>なぜ選挙や議会を通じて政治が行われるのでしょうか。</w:t>
            </w:r>
          </w:p>
        </w:tc>
      </w:tr>
      <w:tr w:rsidR="00CF0E80" w:rsidRPr="005F1647" w14:paraId="7CA2796F" w14:textId="77777777" w:rsidTr="0073639E">
        <w:trPr>
          <w:cantSplit/>
          <w:trHeight w:val="216"/>
        </w:trPr>
        <w:tc>
          <w:tcPr>
            <w:tcW w:w="662" w:type="dxa"/>
            <w:shd w:val="clear" w:color="auto" w:fill="D9D9D9"/>
            <w:tcMar>
              <w:top w:w="57" w:type="dxa"/>
              <w:bottom w:w="57" w:type="dxa"/>
              <w:right w:w="28" w:type="dxa"/>
            </w:tcMar>
            <w:textDirection w:val="tbRlV"/>
            <w:vAlign w:val="center"/>
          </w:tcPr>
          <w:p w14:paraId="0827314F" w14:textId="7744AC1C" w:rsidR="00CF0E80" w:rsidRPr="005F1647" w:rsidRDefault="00CF0E80" w:rsidP="005F1647">
            <w:pPr>
              <w:spacing w:line="20" w:lineRule="atLeast"/>
              <w:ind w:right="113" w:firstLineChars="100" w:firstLine="210"/>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w:t>
            </w:r>
            <w:r w:rsidR="002D6AC2" w:rsidRPr="005F1647">
              <w:rPr>
                <w:rFonts w:ascii="ＭＳ ゴシック" w:eastAsia="ＭＳ ゴシック" w:hAnsi="ＭＳ ゴシック" w:hint="eastAsia"/>
                <w:sz w:val="21"/>
                <w:szCs w:val="21"/>
              </w:rPr>
              <w:t>１</w:t>
            </w:r>
            <w:r w:rsidR="001C0151" w:rsidRPr="005F1647">
              <w:rPr>
                <w:rFonts w:ascii="ＭＳ ゴシック" w:eastAsia="ＭＳ ゴシック" w:hAnsi="ＭＳ ゴシック" w:hint="eastAsia"/>
                <w:sz w:val="21"/>
                <w:szCs w:val="21"/>
              </w:rPr>
              <w:t>節</w:t>
            </w:r>
            <w:r w:rsidRPr="005F1647">
              <w:rPr>
                <w:rFonts w:ascii="ＭＳ ゴシック" w:eastAsia="ＭＳ ゴシック" w:hAnsi="ＭＳ ゴシック" w:hint="eastAsia"/>
                <w:sz w:val="21"/>
                <w:szCs w:val="21"/>
              </w:rPr>
              <w:t>の評価規準</w:t>
            </w:r>
          </w:p>
        </w:tc>
        <w:tc>
          <w:tcPr>
            <w:tcW w:w="9634" w:type="dxa"/>
            <w:shd w:val="clear" w:color="auto" w:fill="FFFFFF"/>
            <w:vAlign w:val="center"/>
          </w:tcPr>
          <w:p w14:paraId="629B5DC4" w14:textId="77777777" w:rsidR="00D9178C" w:rsidRPr="005F1647" w:rsidRDefault="00D91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5833A819" w14:textId="77777777" w:rsidR="002D6AC2" w:rsidRPr="005F1647" w:rsidRDefault="002D6AC2" w:rsidP="005F1647">
            <w:pPr>
              <w:spacing w:line="20" w:lineRule="atLeast"/>
              <w:ind w:left="210" w:hangingChars="100" w:hanging="210"/>
              <w:rPr>
                <w:rFonts w:hAnsi="ＭＳ 明朝"/>
                <w:sz w:val="21"/>
                <w:szCs w:val="21"/>
              </w:rPr>
            </w:pPr>
            <w:r w:rsidRPr="005F1647">
              <w:rPr>
                <w:rFonts w:hAnsi="ＭＳ 明朝" w:hint="eastAsia"/>
                <w:sz w:val="21"/>
                <w:szCs w:val="21"/>
              </w:rPr>
              <w:t>・日本の政治のしくみのあらましや選挙の意義としくみ、政党の役割を理解している。</w:t>
            </w:r>
          </w:p>
          <w:p w14:paraId="7D691FA3" w14:textId="265DA15E" w:rsidR="00D9178C" w:rsidRPr="005F1647" w:rsidRDefault="002D6AC2" w:rsidP="005F1647">
            <w:pPr>
              <w:spacing w:line="20" w:lineRule="atLeast"/>
              <w:ind w:left="210" w:hangingChars="100" w:hanging="210"/>
              <w:rPr>
                <w:rFonts w:hAnsi="ＭＳ 明朝"/>
                <w:sz w:val="21"/>
                <w:szCs w:val="21"/>
              </w:rPr>
            </w:pPr>
            <w:r w:rsidRPr="005F1647">
              <w:rPr>
                <w:rFonts w:hAnsi="ＭＳ 明朝" w:hint="eastAsia"/>
                <w:sz w:val="21"/>
                <w:szCs w:val="21"/>
              </w:rPr>
              <w:t>・議会制民主主義の意義、多数決の原理とその運用のあり方について理解している。</w:t>
            </w:r>
          </w:p>
          <w:p w14:paraId="44EF9E96"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7A3A966" w14:textId="253DB648" w:rsidR="00D9178C" w:rsidRPr="005F1647" w:rsidRDefault="002D6AC2"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個人の尊重と法の支配、民主主義などに着目して、民主政治の推進と、公正な世論の形成や選挙など国民の政治参加との関連について多面的・多角的に考察、構想し、表現している。</w:t>
            </w:r>
          </w:p>
          <w:p w14:paraId="1CA67DC8"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3A341F53" w14:textId="659115D1" w:rsidR="00CF0E80" w:rsidRPr="005F1647" w:rsidRDefault="00A9210D" w:rsidP="005F1647">
            <w:pPr>
              <w:spacing w:line="20" w:lineRule="atLeast"/>
              <w:ind w:left="210" w:hangingChars="100" w:hanging="210"/>
              <w:rPr>
                <w:sz w:val="21"/>
                <w:szCs w:val="21"/>
              </w:rPr>
            </w:pPr>
            <w:r w:rsidRPr="005F1647">
              <w:rPr>
                <w:rFonts w:hAnsi="ＭＳ 明朝" w:hint="eastAsia"/>
                <w:sz w:val="21"/>
                <w:szCs w:val="21"/>
              </w:rPr>
              <w:t>・</w:t>
            </w:r>
            <w:r w:rsidR="002D6AC2" w:rsidRPr="005F1647">
              <w:rPr>
                <w:rFonts w:hAnsi="ＭＳ 明朝" w:hint="eastAsia"/>
                <w:sz w:val="21"/>
                <w:szCs w:val="21"/>
              </w:rPr>
              <w:t>民主政治と政治参加について、現代社会に見られる課題の解決を視野に主体的に社会に関わろうとしている。</w:t>
            </w:r>
          </w:p>
        </w:tc>
      </w:tr>
    </w:tbl>
    <w:p w14:paraId="00197FB4" w14:textId="388F0EF4" w:rsidR="004707C6" w:rsidRPr="005F1647" w:rsidRDefault="004707C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lastRenderedPageBreak/>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C34626" w:rsidRPr="005F1647" w14:paraId="5F4C37FD" w14:textId="77777777" w:rsidTr="00803AD1">
        <w:trPr>
          <w:trHeight w:val="138"/>
        </w:trPr>
        <w:tc>
          <w:tcPr>
            <w:tcW w:w="531" w:type="dxa"/>
            <w:shd w:val="pct15" w:color="auto" w:fill="auto"/>
            <w:tcMar>
              <w:top w:w="57" w:type="dxa"/>
              <w:bottom w:w="57" w:type="dxa"/>
              <w:right w:w="28" w:type="dxa"/>
            </w:tcMar>
            <w:vAlign w:val="center"/>
          </w:tcPr>
          <w:p w14:paraId="6D44D0EA" w14:textId="77777777" w:rsidR="00C34626" w:rsidRPr="005F1647" w:rsidRDefault="009C3D9A"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040F8784" w14:textId="77777777" w:rsidR="00C34626" w:rsidRPr="005F1647" w:rsidRDefault="00C34626"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62CE806F" w14:textId="5376461E" w:rsidR="00C34626"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272205FB" w14:textId="77777777" w:rsidR="00C34626" w:rsidRPr="005F1647" w:rsidRDefault="00C34626"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C34626" w:rsidRPr="005F1647" w14:paraId="7F068788" w14:textId="77777777" w:rsidTr="00803AD1">
        <w:trPr>
          <w:trHeight w:val="755"/>
        </w:trPr>
        <w:tc>
          <w:tcPr>
            <w:tcW w:w="531" w:type="dxa"/>
            <w:shd w:val="clear" w:color="auto" w:fill="auto"/>
            <w:tcMar>
              <w:top w:w="57" w:type="dxa"/>
              <w:bottom w:w="57" w:type="dxa"/>
              <w:right w:w="28" w:type="dxa"/>
            </w:tcMar>
          </w:tcPr>
          <w:p w14:paraId="0A0CBB88" w14:textId="2932CF74" w:rsidR="00C34626" w:rsidRPr="005F1647" w:rsidRDefault="002D6AC2"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37</w:t>
            </w:r>
          </w:p>
        </w:tc>
        <w:tc>
          <w:tcPr>
            <w:tcW w:w="2675" w:type="dxa"/>
            <w:shd w:val="clear" w:color="auto" w:fill="auto"/>
            <w:tcMar>
              <w:top w:w="57" w:type="dxa"/>
              <w:bottom w:w="57" w:type="dxa"/>
              <w:right w:w="28" w:type="dxa"/>
            </w:tcMar>
          </w:tcPr>
          <w:p w14:paraId="5C3086A0"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民主政治のしくみ</w:t>
            </w:r>
          </w:p>
          <w:p w14:paraId="4CA992E6"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84-85）</w:t>
            </w:r>
          </w:p>
          <w:p w14:paraId="2075552D"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・政治のはたらきと権力分立</w:t>
            </w:r>
          </w:p>
          <w:p w14:paraId="50516E19"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・民主主義に基づく政治</w:t>
            </w:r>
          </w:p>
          <w:p w14:paraId="6F51625A" w14:textId="6A7E3CBA" w:rsidR="004116C1"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・政治参加のしくみと少数意見の尊重</w:t>
            </w:r>
          </w:p>
        </w:tc>
        <w:tc>
          <w:tcPr>
            <w:tcW w:w="3076" w:type="dxa"/>
            <w:shd w:val="clear" w:color="auto" w:fill="auto"/>
            <w:tcMar>
              <w:top w:w="57" w:type="dxa"/>
              <w:bottom w:w="57" w:type="dxa"/>
              <w:right w:w="28" w:type="dxa"/>
            </w:tcMar>
          </w:tcPr>
          <w:p w14:paraId="67F1E5A4" w14:textId="77777777" w:rsidR="00EB6149" w:rsidRPr="005F1647" w:rsidRDefault="00EB6149" w:rsidP="005F1647">
            <w:pPr>
              <w:spacing w:line="20" w:lineRule="atLeast"/>
              <w:ind w:left="210" w:hangingChars="100" w:hanging="210"/>
              <w:rPr>
                <w:sz w:val="21"/>
                <w:szCs w:val="21"/>
              </w:rPr>
            </w:pPr>
            <w:r w:rsidRPr="005F1647">
              <w:rPr>
                <w:rFonts w:hint="eastAsia"/>
                <w:sz w:val="21"/>
                <w:szCs w:val="21"/>
              </w:rPr>
              <w:t>○民主政治とは国民が主権者となる政治の決定方法であることを理解する。</w:t>
            </w:r>
          </w:p>
          <w:p w14:paraId="7A2621F0" w14:textId="4603BA4A" w:rsidR="00C34626" w:rsidRPr="005F1647" w:rsidRDefault="00EB6149" w:rsidP="005F1647">
            <w:pPr>
              <w:spacing w:line="20" w:lineRule="atLeast"/>
              <w:ind w:left="210" w:hangingChars="100" w:hanging="210"/>
              <w:rPr>
                <w:sz w:val="21"/>
                <w:szCs w:val="21"/>
              </w:rPr>
            </w:pPr>
            <w:r w:rsidRPr="005F1647">
              <w:rPr>
                <w:rFonts w:hint="eastAsia"/>
                <w:sz w:val="21"/>
                <w:szCs w:val="21"/>
              </w:rPr>
              <w:t>○権力分立の意義をふまえ、民主政治の課題について説明する。</w:t>
            </w:r>
          </w:p>
        </w:tc>
        <w:tc>
          <w:tcPr>
            <w:tcW w:w="4012" w:type="dxa"/>
            <w:shd w:val="clear" w:color="auto" w:fill="auto"/>
            <w:tcMar>
              <w:top w:w="57" w:type="dxa"/>
              <w:bottom w:w="57" w:type="dxa"/>
            </w:tcMar>
          </w:tcPr>
          <w:p w14:paraId="498E5636" w14:textId="77777777" w:rsidR="00B87BB2" w:rsidRPr="005F1647" w:rsidRDefault="00B87BB2" w:rsidP="005F1647">
            <w:pPr>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748E3E4A" w14:textId="77777777" w:rsidR="00B87BB2" w:rsidRPr="005F1647" w:rsidRDefault="00B87BB2" w:rsidP="005F1647">
            <w:pPr>
              <w:spacing w:line="20" w:lineRule="atLeast"/>
              <w:rPr>
                <w:sz w:val="21"/>
                <w:szCs w:val="21"/>
              </w:rPr>
            </w:pPr>
            <w:r w:rsidRPr="005F1647">
              <w:rPr>
                <w:rFonts w:hint="eastAsia"/>
                <w:sz w:val="21"/>
                <w:szCs w:val="21"/>
              </w:rPr>
              <w:t xml:space="preserve">　民主政治の仕組みと意義について理解している。</w:t>
            </w:r>
          </w:p>
          <w:p w14:paraId="0FF89393" w14:textId="77777777" w:rsidR="00B87BB2" w:rsidRPr="005F1647" w:rsidRDefault="00B87BB2"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FD810BA" w14:textId="4E421716" w:rsidR="00510A1B" w:rsidRPr="005F1647" w:rsidRDefault="00B87BB2" w:rsidP="005F1647">
            <w:pPr>
              <w:spacing w:line="20" w:lineRule="atLeast"/>
              <w:rPr>
                <w:sz w:val="21"/>
                <w:szCs w:val="21"/>
              </w:rPr>
            </w:pPr>
            <w:r w:rsidRPr="005F1647">
              <w:rPr>
                <w:rFonts w:hint="eastAsia"/>
                <w:sz w:val="21"/>
                <w:szCs w:val="21"/>
              </w:rPr>
              <w:t xml:space="preserve">　権力分立の意義と民主政治の課題について説明している。</w:t>
            </w:r>
          </w:p>
        </w:tc>
      </w:tr>
      <w:tr w:rsidR="00C34626" w:rsidRPr="005F1647" w14:paraId="602DCF3B" w14:textId="77777777" w:rsidTr="00803AD1">
        <w:trPr>
          <w:trHeight w:val="755"/>
        </w:trPr>
        <w:tc>
          <w:tcPr>
            <w:tcW w:w="531" w:type="dxa"/>
            <w:shd w:val="clear" w:color="auto" w:fill="auto"/>
            <w:tcMar>
              <w:top w:w="57" w:type="dxa"/>
              <w:bottom w:w="57" w:type="dxa"/>
              <w:right w:w="28" w:type="dxa"/>
            </w:tcMar>
          </w:tcPr>
          <w:p w14:paraId="388A760D" w14:textId="5B21F6EA" w:rsidR="00C34626" w:rsidRPr="005F1647" w:rsidRDefault="002D6AC2"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38</w:t>
            </w:r>
          </w:p>
        </w:tc>
        <w:tc>
          <w:tcPr>
            <w:tcW w:w="2675" w:type="dxa"/>
            <w:shd w:val="clear" w:color="auto" w:fill="auto"/>
            <w:tcMar>
              <w:top w:w="57" w:type="dxa"/>
              <w:bottom w:w="57" w:type="dxa"/>
              <w:right w:w="28" w:type="dxa"/>
            </w:tcMar>
          </w:tcPr>
          <w:p w14:paraId="2BF2057D" w14:textId="77777777" w:rsidR="00EB6149" w:rsidRPr="005F1647" w:rsidRDefault="00EB6149" w:rsidP="005F1647">
            <w:pPr>
              <w:widowControl/>
              <w:snapToGrid w:val="0"/>
              <w:spacing w:line="20" w:lineRule="atLeast"/>
              <w:rPr>
                <w:rFonts w:hAnsi="ＭＳ 明朝"/>
                <w:sz w:val="21"/>
                <w:szCs w:val="21"/>
              </w:rPr>
            </w:pPr>
            <w:r w:rsidRPr="005F1647">
              <w:rPr>
                <w:rFonts w:hAnsi="ＭＳ 明朝" w:hint="eastAsia"/>
                <w:sz w:val="21"/>
                <w:szCs w:val="21"/>
              </w:rPr>
              <w:t>２　選挙の意義としくみ（教科書P. 86-87）</w:t>
            </w:r>
          </w:p>
          <w:p w14:paraId="7EC96160" w14:textId="77777777" w:rsidR="00EB6149" w:rsidRPr="005F1647" w:rsidRDefault="00EB6149" w:rsidP="005F1647">
            <w:pPr>
              <w:widowControl/>
              <w:snapToGrid w:val="0"/>
              <w:spacing w:line="20" w:lineRule="atLeast"/>
              <w:rPr>
                <w:rFonts w:hAnsi="ＭＳ 明朝"/>
                <w:sz w:val="21"/>
                <w:szCs w:val="21"/>
              </w:rPr>
            </w:pPr>
            <w:r w:rsidRPr="005F1647">
              <w:rPr>
                <w:rFonts w:hAnsi="ＭＳ 明朝" w:hint="eastAsia"/>
                <w:sz w:val="21"/>
                <w:szCs w:val="21"/>
              </w:rPr>
              <w:t>・民主政治と選挙</w:t>
            </w:r>
          </w:p>
          <w:p w14:paraId="0EA99F55" w14:textId="77777777" w:rsidR="00EB6149" w:rsidRPr="005F1647" w:rsidRDefault="00EB6149" w:rsidP="005F1647">
            <w:pPr>
              <w:widowControl/>
              <w:snapToGrid w:val="0"/>
              <w:spacing w:line="20" w:lineRule="atLeast"/>
              <w:rPr>
                <w:rFonts w:hAnsi="ＭＳ 明朝"/>
                <w:sz w:val="21"/>
                <w:szCs w:val="21"/>
              </w:rPr>
            </w:pPr>
            <w:r w:rsidRPr="005F1647">
              <w:rPr>
                <w:rFonts w:hAnsi="ＭＳ 明朝" w:hint="eastAsia"/>
                <w:sz w:val="21"/>
                <w:szCs w:val="21"/>
              </w:rPr>
              <w:t>・選挙制度</w:t>
            </w:r>
          </w:p>
          <w:p w14:paraId="7442D727" w14:textId="1C52324F" w:rsidR="004116C1" w:rsidRPr="005F1647" w:rsidRDefault="00EB6149" w:rsidP="005F1647">
            <w:pPr>
              <w:widowControl/>
              <w:snapToGrid w:val="0"/>
              <w:spacing w:line="20" w:lineRule="atLeast"/>
              <w:rPr>
                <w:rFonts w:hAnsi="ＭＳ 明朝"/>
                <w:sz w:val="21"/>
                <w:szCs w:val="21"/>
              </w:rPr>
            </w:pPr>
            <w:r w:rsidRPr="005F1647">
              <w:rPr>
                <w:rFonts w:hAnsi="ＭＳ 明朝" w:hint="eastAsia"/>
                <w:sz w:val="21"/>
                <w:szCs w:val="21"/>
              </w:rPr>
              <w:t>・日本の選挙制度の問題点</w:t>
            </w:r>
          </w:p>
        </w:tc>
        <w:tc>
          <w:tcPr>
            <w:tcW w:w="3076" w:type="dxa"/>
            <w:shd w:val="clear" w:color="auto" w:fill="auto"/>
            <w:tcMar>
              <w:top w:w="57" w:type="dxa"/>
              <w:bottom w:w="57" w:type="dxa"/>
              <w:right w:w="28" w:type="dxa"/>
            </w:tcMar>
          </w:tcPr>
          <w:p w14:paraId="635F8243" w14:textId="77777777" w:rsidR="00EB6149" w:rsidRPr="005F1647" w:rsidRDefault="00EB6149" w:rsidP="005F1647">
            <w:pPr>
              <w:spacing w:line="20" w:lineRule="atLeast"/>
              <w:ind w:left="210" w:hangingChars="100" w:hanging="210"/>
              <w:rPr>
                <w:sz w:val="21"/>
                <w:szCs w:val="21"/>
              </w:rPr>
            </w:pPr>
            <w:r w:rsidRPr="005F1647">
              <w:rPr>
                <w:rFonts w:hint="eastAsia"/>
                <w:sz w:val="21"/>
                <w:szCs w:val="21"/>
              </w:rPr>
              <w:t>○民主政治における選挙の原則を理解する。</w:t>
            </w:r>
          </w:p>
          <w:p w14:paraId="4827EA99" w14:textId="62152273" w:rsidR="00C34626" w:rsidRPr="005F1647" w:rsidRDefault="00EB6149" w:rsidP="005F1647">
            <w:pPr>
              <w:spacing w:line="20" w:lineRule="atLeast"/>
              <w:ind w:left="210" w:hangingChars="100" w:hanging="210"/>
              <w:rPr>
                <w:sz w:val="21"/>
                <w:szCs w:val="21"/>
              </w:rPr>
            </w:pPr>
            <w:r w:rsidRPr="005F1647">
              <w:rPr>
                <w:rFonts w:hint="eastAsia"/>
                <w:sz w:val="21"/>
                <w:szCs w:val="21"/>
              </w:rPr>
              <w:t>○日本の選挙制度の特色と課題について考え、表現する。</w:t>
            </w:r>
          </w:p>
        </w:tc>
        <w:tc>
          <w:tcPr>
            <w:tcW w:w="4012" w:type="dxa"/>
            <w:shd w:val="clear" w:color="auto" w:fill="auto"/>
            <w:tcMar>
              <w:top w:w="57" w:type="dxa"/>
              <w:bottom w:w="57" w:type="dxa"/>
            </w:tcMar>
          </w:tcPr>
          <w:p w14:paraId="3E5FDA21" w14:textId="77777777" w:rsidR="00157BEE" w:rsidRPr="005F1647" w:rsidRDefault="00157BEE" w:rsidP="005F1647">
            <w:pPr>
              <w:overflowPunct w:val="0"/>
              <w:spacing w:line="20" w:lineRule="atLeast"/>
              <w:jc w:val="both"/>
              <w:textAlignment w:val="baseline"/>
              <w:rPr>
                <w:rFonts w:ascii="Times New Roman" w:hAnsi="Times New Roman" w:cs="ＭＳ 明朝"/>
                <w:kern w:val="0"/>
                <w:sz w:val="21"/>
                <w:szCs w:val="21"/>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7E400910" w14:textId="072CEAA4" w:rsidR="00157BEE" w:rsidRPr="005F1647" w:rsidRDefault="00B87BB2" w:rsidP="005F1647">
            <w:pPr>
              <w:spacing w:line="20" w:lineRule="atLeast"/>
              <w:ind w:firstLineChars="100" w:firstLine="210"/>
              <w:rPr>
                <w:sz w:val="21"/>
                <w:szCs w:val="21"/>
              </w:rPr>
            </w:pPr>
            <w:r w:rsidRPr="005F1647">
              <w:rPr>
                <w:rFonts w:hint="eastAsia"/>
                <w:sz w:val="21"/>
                <w:szCs w:val="21"/>
              </w:rPr>
              <w:t>選挙の４つの原則とその必要性を理解している。</w:t>
            </w:r>
          </w:p>
          <w:p w14:paraId="79A8AC49" w14:textId="77777777" w:rsidR="00157BEE" w:rsidRPr="005F1647" w:rsidRDefault="00157BEE"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6E667ED" w14:textId="34DA961E" w:rsidR="00157BEE" w:rsidRPr="005F1647" w:rsidRDefault="00B87BB2" w:rsidP="005F1647">
            <w:pPr>
              <w:spacing w:line="20" w:lineRule="atLeast"/>
              <w:ind w:firstLineChars="100" w:firstLine="210"/>
              <w:rPr>
                <w:sz w:val="21"/>
                <w:szCs w:val="21"/>
              </w:rPr>
            </w:pPr>
            <w:r w:rsidRPr="005F1647">
              <w:rPr>
                <w:rFonts w:hint="eastAsia"/>
                <w:sz w:val="21"/>
                <w:szCs w:val="21"/>
              </w:rPr>
              <w:t>日本の選挙制度の特色と課題について考え、表現している。</w:t>
            </w:r>
          </w:p>
        </w:tc>
      </w:tr>
      <w:tr w:rsidR="00C34626" w:rsidRPr="005F1647" w14:paraId="01457379" w14:textId="77777777" w:rsidTr="00803AD1">
        <w:trPr>
          <w:trHeight w:val="755"/>
        </w:trPr>
        <w:tc>
          <w:tcPr>
            <w:tcW w:w="531" w:type="dxa"/>
            <w:shd w:val="clear" w:color="auto" w:fill="auto"/>
            <w:tcMar>
              <w:top w:w="57" w:type="dxa"/>
              <w:bottom w:w="57" w:type="dxa"/>
              <w:right w:w="28" w:type="dxa"/>
            </w:tcMar>
          </w:tcPr>
          <w:p w14:paraId="5873E5FF" w14:textId="46989722" w:rsidR="00C34626" w:rsidRPr="005F1647" w:rsidRDefault="002D6AC2"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39</w:t>
            </w:r>
          </w:p>
        </w:tc>
        <w:tc>
          <w:tcPr>
            <w:tcW w:w="2675" w:type="dxa"/>
            <w:shd w:val="clear" w:color="auto" w:fill="auto"/>
            <w:tcMar>
              <w:top w:w="57" w:type="dxa"/>
              <w:bottom w:w="57" w:type="dxa"/>
              <w:right w:w="28" w:type="dxa"/>
            </w:tcMar>
          </w:tcPr>
          <w:p w14:paraId="30B879F9"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国民と政治をつなぐ政党（教科書P. 88-89）</w:t>
            </w:r>
          </w:p>
          <w:p w14:paraId="302C03F3"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・政党の役割</w:t>
            </w:r>
          </w:p>
          <w:p w14:paraId="23A052FD"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・政党政治</w:t>
            </w:r>
          </w:p>
          <w:p w14:paraId="561EE086" w14:textId="589C7D9A" w:rsidR="004116C1"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・日本の政党</w:t>
            </w:r>
          </w:p>
        </w:tc>
        <w:tc>
          <w:tcPr>
            <w:tcW w:w="3076" w:type="dxa"/>
            <w:shd w:val="clear" w:color="auto" w:fill="auto"/>
            <w:tcMar>
              <w:top w:w="57" w:type="dxa"/>
              <w:bottom w:w="57" w:type="dxa"/>
              <w:right w:w="28" w:type="dxa"/>
            </w:tcMar>
          </w:tcPr>
          <w:p w14:paraId="7D1B9341" w14:textId="77777777" w:rsidR="00EB6149" w:rsidRPr="005F1647" w:rsidRDefault="00EB6149" w:rsidP="005F1647">
            <w:pPr>
              <w:spacing w:line="20" w:lineRule="atLeast"/>
              <w:ind w:left="210" w:hangingChars="100" w:hanging="210"/>
              <w:rPr>
                <w:sz w:val="21"/>
                <w:szCs w:val="21"/>
              </w:rPr>
            </w:pPr>
            <w:r w:rsidRPr="005F1647">
              <w:rPr>
                <w:rFonts w:hint="eastAsia"/>
                <w:sz w:val="21"/>
                <w:szCs w:val="21"/>
              </w:rPr>
              <w:t>○政党は国民と議会とを結ぶ役割を果たしており、民主的な国家では政党政治によって国の政治が運営されていることを理解する。</w:t>
            </w:r>
          </w:p>
          <w:p w14:paraId="64D7E12A" w14:textId="25ED238B" w:rsidR="00C34626" w:rsidRPr="005F1647" w:rsidRDefault="00EB6149" w:rsidP="005F1647">
            <w:pPr>
              <w:spacing w:line="20" w:lineRule="atLeast"/>
              <w:ind w:left="210" w:hangingChars="100" w:hanging="210"/>
              <w:rPr>
                <w:sz w:val="21"/>
                <w:szCs w:val="21"/>
              </w:rPr>
            </w:pPr>
            <w:r w:rsidRPr="005F1647">
              <w:rPr>
                <w:rFonts w:hint="eastAsia"/>
                <w:sz w:val="21"/>
                <w:szCs w:val="21"/>
              </w:rPr>
              <w:t>○諸外国の政党制との比較を通して、日本では連立政権が組織されていることの理由を考察し、説明する。</w:t>
            </w:r>
          </w:p>
        </w:tc>
        <w:tc>
          <w:tcPr>
            <w:tcW w:w="4012" w:type="dxa"/>
            <w:shd w:val="clear" w:color="auto" w:fill="auto"/>
            <w:tcMar>
              <w:top w:w="57" w:type="dxa"/>
              <w:bottom w:w="57" w:type="dxa"/>
            </w:tcMar>
          </w:tcPr>
          <w:p w14:paraId="48E5FCC5" w14:textId="77777777" w:rsidR="00FD5575" w:rsidRPr="005F1647" w:rsidRDefault="00FD5575"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3A1EFCB7" w14:textId="0F9EBB49" w:rsidR="00FD5575" w:rsidRPr="005F1647" w:rsidRDefault="00B87BB2" w:rsidP="005F1647">
            <w:pPr>
              <w:spacing w:line="20" w:lineRule="atLeast"/>
              <w:ind w:firstLineChars="100" w:firstLine="210"/>
              <w:rPr>
                <w:sz w:val="21"/>
                <w:szCs w:val="21"/>
              </w:rPr>
            </w:pPr>
            <w:r w:rsidRPr="005F1647">
              <w:rPr>
                <w:rFonts w:hint="eastAsia"/>
                <w:sz w:val="21"/>
                <w:szCs w:val="21"/>
              </w:rPr>
              <w:t>政党の役割と政党政治の必要性について理解している</w:t>
            </w:r>
            <w:r w:rsidR="00FD5575" w:rsidRPr="005F1647">
              <w:rPr>
                <w:rFonts w:hint="eastAsia"/>
                <w:sz w:val="21"/>
                <w:szCs w:val="21"/>
              </w:rPr>
              <w:t>。</w:t>
            </w:r>
          </w:p>
          <w:p w14:paraId="51D1C894" w14:textId="77777777" w:rsidR="00FD5575" w:rsidRPr="005F1647" w:rsidRDefault="00FD5575"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808B645" w14:textId="5E8DBBA8" w:rsidR="00FD5575" w:rsidRPr="005F1647" w:rsidRDefault="00B87BB2" w:rsidP="005F1647">
            <w:pPr>
              <w:spacing w:line="20" w:lineRule="atLeast"/>
              <w:ind w:firstLineChars="100" w:firstLine="210"/>
              <w:rPr>
                <w:sz w:val="21"/>
                <w:szCs w:val="21"/>
              </w:rPr>
            </w:pPr>
            <w:r w:rsidRPr="005F1647">
              <w:rPr>
                <w:rFonts w:hint="eastAsia"/>
                <w:sz w:val="21"/>
                <w:szCs w:val="21"/>
              </w:rPr>
              <w:t>連立政権が必要となる理由について考察し、説明している</w:t>
            </w:r>
            <w:r w:rsidR="00FD5575" w:rsidRPr="005F1647">
              <w:rPr>
                <w:rFonts w:hint="eastAsia"/>
                <w:sz w:val="21"/>
                <w:szCs w:val="21"/>
              </w:rPr>
              <w:t>。</w:t>
            </w:r>
          </w:p>
        </w:tc>
      </w:tr>
      <w:tr w:rsidR="00C34626" w:rsidRPr="005F1647" w14:paraId="5C2236CD" w14:textId="77777777" w:rsidTr="00803AD1">
        <w:trPr>
          <w:trHeight w:val="520"/>
        </w:trPr>
        <w:tc>
          <w:tcPr>
            <w:tcW w:w="531" w:type="dxa"/>
            <w:shd w:val="clear" w:color="auto" w:fill="auto"/>
            <w:tcMar>
              <w:top w:w="57" w:type="dxa"/>
              <w:bottom w:w="57" w:type="dxa"/>
              <w:right w:w="28" w:type="dxa"/>
            </w:tcMar>
          </w:tcPr>
          <w:p w14:paraId="606BACEA" w14:textId="580E0B23" w:rsidR="00C34626" w:rsidRPr="005F1647" w:rsidRDefault="00CF0E80"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w:t>
            </w:r>
            <w:r w:rsidR="002D6AC2" w:rsidRPr="005F1647">
              <w:rPr>
                <w:rFonts w:hAnsi="ＭＳ 明朝" w:hint="eastAsia"/>
                <w:sz w:val="21"/>
                <w:szCs w:val="21"/>
              </w:rPr>
              <w:t>0</w:t>
            </w:r>
          </w:p>
        </w:tc>
        <w:tc>
          <w:tcPr>
            <w:tcW w:w="2675" w:type="dxa"/>
            <w:shd w:val="clear" w:color="auto" w:fill="auto"/>
            <w:tcMar>
              <w:top w:w="57" w:type="dxa"/>
              <w:bottom w:w="57" w:type="dxa"/>
              <w:right w:w="28" w:type="dxa"/>
            </w:tcMar>
          </w:tcPr>
          <w:p w14:paraId="12618A66"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政治参加と世論（教科書P. 90-91）</w:t>
            </w:r>
          </w:p>
          <w:p w14:paraId="43071EAE"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・政治参加</w:t>
            </w:r>
          </w:p>
          <w:p w14:paraId="0330D8D3" w14:textId="77777777" w:rsidR="00EB6149"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・世論とマスメディア</w:t>
            </w:r>
          </w:p>
          <w:p w14:paraId="7B105898" w14:textId="03FAC171" w:rsidR="004116C1" w:rsidRPr="005F1647" w:rsidRDefault="00EB614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・政治とメディア・リテラシー</w:t>
            </w:r>
          </w:p>
        </w:tc>
        <w:tc>
          <w:tcPr>
            <w:tcW w:w="3076" w:type="dxa"/>
            <w:shd w:val="clear" w:color="auto" w:fill="auto"/>
            <w:tcMar>
              <w:top w:w="57" w:type="dxa"/>
              <w:bottom w:w="57" w:type="dxa"/>
              <w:right w:w="28" w:type="dxa"/>
            </w:tcMar>
          </w:tcPr>
          <w:p w14:paraId="7678A3B0" w14:textId="77777777" w:rsidR="00EB6149" w:rsidRPr="005F1647" w:rsidRDefault="00EB6149" w:rsidP="005F1647">
            <w:pPr>
              <w:spacing w:line="20" w:lineRule="atLeast"/>
              <w:ind w:left="210" w:hangingChars="100" w:hanging="210"/>
              <w:rPr>
                <w:sz w:val="21"/>
                <w:szCs w:val="21"/>
              </w:rPr>
            </w:pPr>
            <w:r w:rsidRPr="005F1647">
              <w:rPr>
                <w:rFonts w:hint="eastAsia"/>
                <w:sz w:val="21"/>
                <w:szCs w:val="21"/>
              </w:rPr>
              <w:t>○国民の政治参加の必要性と方法について理解する。</w:t>
            </w:r>
          </w:p>
          <w:p w14:paraId="1ECF8B6E" w14:textId="0D2C9DBD" w:rsidR="00C34626" w:rsidRPr="005F1647" w:rsidRDefault="00EB6149" w:rsidP="005F1647">
            <w:pPr>
              <w:spacing w:line="20" w:lineRule="atLeast"/>
              <w:ind w:left="210" w:hangingChars="100" w:hanging="210"/>
              <w:rPr>
                <w:sz w:val="21"/>
                <w:szCs w:val="21"/>
              </w:rPr>
            </w:pPr>
            <w:r w:rsidRPr="005F1647">
              <w:rPr>
                <w:rFonts w:hint="eastAsia"/>
                <w:sz w:val="21"/>
                <w:szCs w:val="21"/>
              </w:rPr>
              <w:t>○世論形成に与えるメディアの影響をふまえ、メディア・リテラシーの必要性について考察し、説明する。</w:t>
            </w:r>
          </w:p>
        </w:tc>
        <w:tc>
          <w:tcPr>
            <w:tcW w:w="4012" w:type="dxa"/>
            <w:shd w:val="clear" w:color="auto" w:fill="auto"/>
            <w:tcMar>
              <w:top w:w="57" w:type="dxa"/>
              <w:bottom w:w="57" w:type="dxa"/>
            </w:tcMar>
          </w:tcPr>
          <w:p w14:paraId="1B24C0A6" w14:textId="77777777" w:rsidR="00406022" w:rsidRPr="005F1647" w:rsidRDefault="00406022"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6BFF50EE" w14:textId="214A45DC" w:rsidR="00406022" w:rsidRPr="005F1647" w:rsidRDefault="00B87BB2" w:rsidP="005F1647">
            <w:pPr>
              <w:spacing w:line="20" w:lineRule="atLeast"/>
              <w:ind w:firstLineChars="100" w:firstLine="210"/>
              <w:rPr>
                <w:sz w:val="21"/>
                <w:szCs w:val="21"/>
              </w:rPr>
            </w:pPr>
            <w:r w:rsidRPr="005F1647">
              <w:rPr>
                <w:rFonts w:hint="eastAsia"/>
                <w:sz w:val="21"/>
                <w:szCs w:val="21"/>
              </w:rPr>
              <w:t>国民の政治参加の必要性と方法を理解している</w:t>
            </w:r>
            <w:r w:rsidR="00406022" w:rsidRPr="005F1647">
              <w:rPr>
                <w:rFonts w:hint="eastAsia"/>
                <w:sz w:val="21"/>
                <w:szCs w:val="21"/>
              </w:rPr>
              <w:t>。</w:t>
            </w:r>
          </w:p>
          <w:p w14:paraId="3CD0B63E" w14:textId="786C9F56" w:rsidR="00D37CCD" w:rsidRPr="005F1647" w:rsidRDefault="00B87BB2"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DEC4510" w14:textId="63BD19B4" w:rsidR="00406022" w:rsidRPr="005F1647" w:rsidRDefault="00B87BB2" w:rsidP="005F1647">
            <w:pPr>
              <w:widowControl/>
              <w:snapToGrid w:val="0"/>
              <w:spacing w:line="20" w:lineRule="atLeast"/>
              <w:ind w:firstLineChars="100" w:firstLine="210"/>
              <w:rPr>
                <w:rFonts w:hAnsi="ＭＳ 明朝"/>
                <w:sz w:val="21"/>
                <w:szCs w:val="21"/>
              </w:rPr>
            </w:pPr>
            <w:r w:rsidRPr="005F1647">
              <w:rPr>
                <w:rFonts w:hint="eastAsia"/>
                <w:sz w:val="21"/>
                <w:szCs w:val="21"/>
              </w:rPr>
              <w:t>世論形成に与えるメディアの影響をふまえ、メディア・リテラシーの必要性について考察し、説明している</w:t>
            </w:r>
            <w:r w:rsidR="00406022" w:rsidRPr="005F1647">
              <w:rPr>
                <w:rFonts w:hint="eastAsia"/>
                <w:sz w:val="21"/>
                <w:szCs w:val="21"/>
              </w:rPr>
              <w:t>。</w:t>
            </w:r>
          </w:p>
        </w:tc>
      </w:tr>
      <w:tr w:rsidR="00C34626" w:rsidRPr="005F1647" w14:paraId="78EF36DD" w14:textId="77777777" w:rsidTr="00803AD1">
        <w:trPr>
          <w:trHeight w:val="520"/>
        </w:trPr>
        <w:tc>
          <w:tcPr>
            <w:tcW w:w="531" w:type="dxa"/>
            <w:shd w:val="clear" w:color="auto" w:fill="auto"/>
            <w:tcMar>
              <w:top w:w="57" w:type="dxa"/>
              <w:bottom w:w="57" w:type="dxa"/>
              <w:right w:w="28" w:type="dxa"/>
            </w:tcMar>
          </w:tcPr>
          <w:p w14:paraId="279D34F6" w14:textId="08F664A4" w:rsidR="00C34626" w:rsidRPr="005F1647" w:rsidRDefault="002D6AC2"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517B1586" w14:textId="77777777" w:rsidR="00EB6149" w:rsidRPr="005F1647" w:rsidRDefault="00EB6149" w:rsidP="005F1647">
            <w:pPr>
              <w:widowControl/>
              <w:snapToGrid w:val="0"/>
              <w:spacing w:line="20" w:lineRule="atLeast"/>
              <w:rPr>
                <w:rFonts w:hAnsi="ＭＳ 明朝"/>
                <w:sz w:val="21"/>
                <w:szCs w:val="21"/>
              </w:rPr>
            </w:pPr>
            <w:r w:rsidRPr="005F1647">
              <w:rPr>
                <w:rFonts w:hAnsi="ＭＳ 明朝" w:hint="eastAsia"/>
                <w:sz w:val="21"/>
                <w:szCs w:val="21"/>
              </w:rPr>
              <w:t>【情報スキルアップ】</w:t>
            </w:r>
          </w:p>
          <w:p w14:paraId="030D18E4" w14:textId="79F5876C" w:rsidR="004116C1" w:rsidRPr="005F1647" w:rsidRDefault="00EB6149" w:rsidP="005F1647">
            <w:pPr>
              <w:widowControl/>
              <w:snapToGrid w:val="0"/>
              <w:spacing w:line="20" w:lineRule="atLeast"/>
              <w:rPr>
                <w:rFonts w:hAnsi="ＭＳ 明朝"/>
                <w:sz w:val="21"/>
                <w:szCs w:val="21"/>
              </w:rPr>
            </w:pPr>
            <w:r w:rsidRPr="005F1647">
              <w:rPr>
                <w:rFonts w:hAnsi="ＭＳ 明朝" w:hint="eastAsia"/>
                <w:sz w:val="21"/>
                <w:szCs w:val="21"/>
              </w:rPr>
              <w:t>新聞の読み方と伝え方を学ぼう（教科書P. 92-93）</w:t>
            </w:r>
          </w:p>
        </w:tc>
        <w:tc>
          <w:tcPr>
            <w:tcW w:w="3076" w:type="dxa"/>
            <w:shd w:val="clear" w:color="auto" w:fill="auto"/>
            <w:tcMar>
              <w:top w:w="57" w:type="dxa"/>
              <w:bottom w:w="57" w:type="dxa"/>
              <w:right w:w="28" w:type="dxa"/>
            </w:tcMar>
          </w:tcPr>
          <w:p w14:paraId="6FBFB4B7" w14:textId="77777777" w:rsidR="00EB6149" w:rsidRPr="005F1647" w:rsidRDefault="00EB6149" w:rsidP="005F1647">
            <w:pPr>
              <w:overflowPunct w:val="0"/>
              <w:spacing w:line="20" w:lineRule="atLeast"/>
              <w:ind w:left="210" w:hangingChars="100" w:hanging="210"/>
              <w:textAlignment w:val="baseline"/>
              <w:rPr>
                <w:rFonts w:ascii="Times New Roman" w:hAnsi="Times New Roman" w:cs="ＭＳ 明朝"/>
                <w:kern w:val="0"/>
                <w:sz w:val="21"/>
                <w:szCs w:val="21"/>
              </w:rPr>
            </w:pPr>
            <w:r w:rsidRPr="005F1647">
              <w:rPr>
                <w:rFonts w:ascii="Times New Roman" w:hAnsi="Times New Roman" w:cs="ＭＳ 明朝" w:hint="eastAsia"/>
                <w:kern w:val="0"/>
                <w:sz w:val="21"/>
                <w:szCs w:val="21"/>
              </w:rPr>
              <w:t>○マスメディアやインターネットの伝える情報は、常に信頼できるものとは限らず、かたよりがある場合があることを理解する。</w:t>
            </w:r>
          </w:p>
          <w:p w14:paraId="6A0449A2" w14:textId="2884B38A" w:rsidR="00C34626" w:rsidRPr="005F1647" w:rsidRDefault="00EB6149" w:rsidP="005F1647">
            <w:pPr>
              <w:overflowPunct w:val="0"/>
              <w:spacing w:line="20" w:lineRule="atLeast"/>
              <w:ind w:left="210" w:hangingChars="100" w:hanging="210"/>
              <w:textAlignment w:val="baseline"/>
              <w:rPr>
                <w:rFonts w:ascii="Times New Roman" w:hAnsi="Times New Roman" w:cs="ＭＳ 明朝"/>
                <w:kern w:val="0"/>
                <w:sz w:val="21"/>
                <w:szCs w:val="21"/>
              </w:rPr>
            </w:pPr>
            <w:r w:rsidRPr="005F1647">
              <w:rPr>
                <w:rFonts w:ascii="Times New Roman" w:hAnsi="Times New Roman" w:cs="ＭＳ 明朝" w:hint="eastAsia"/>
                <w:kern w:val="0"/>
                <w:sz w:val="21"/>
                <w:szCs w:val="21"/>
              </w:rPr>
              <w:t>○よりよい情報の伝え方や受け方を考えようとする。</w:t>
            </w:r>
          </w:p>
        </w:tc>
        <w:tc>
          <w:tcPr>
            <w:tcW w:w="4012" w:type="dxa"/>
            <w:shd w:val="clear" w:color="auto" w:fill="auto"/>
            <w:tcMar>
              <w:top w:w="57" w:type="dxa"/>
              <w:bottom w:w="57" w:type="dxa"/>
            </w:tcMar>
          </w:tcPr>
          <w:p w14:paraId="4189CC34" w14:textId="77777777" w:rsidR="00C34626" w:rsidRPr="005F1647" w:rsidRDefault="00B0678C" w:rsidP="005F1647">
            <w:pPr>
              <w:overflowPunct w:val="0"/>
              <w:spacing w:line="20" w:lineRule="atLeast"/>
              <w:jc w:val="both"/>
              <w:textAlignment w:val="baseline"/>
              <w:rPr>
                <w:rFonts w:ascii="ＭＳ ゴシック" w:eastAsia="ＭＳ ゴシック" w:hAnsi="ＭＳ ゴシック"/>
                <w:kern w:val="0"/>
                <w:sz w:val="21"/>
                <w:szCs w:val="21"/>
                <w:u w:val="single"/>
              </w:rPr>
            </w:pPr>
            <w:r w:rsidRPr="005F1647">
              <w:rPr>
                <w:rFonts w:ascii="ＭＳ ゴシック" w:eastAsia="ＭＳ ゴシック" w:hAnsi="ＭＳ ゴシック" w:cs="ＭＳ 明朝" w:hint="eastAsia"/>
                <w:kern w:val="0"/>
                <w:sz w:val="21"/>
                <w:szCs w:val="21"/>
                <w:u w:val="single"/>
              </w:rPr>
              <w:t>知識・技能</w:t>
            </w:r>
          </w:p>
          <w:p w14:paraId="5E6BC67F" w14:textId="4E1FE9CE" w:rsidR="00C34626" w:rsidRPr="005F1647" w:rsidRDefault="00B87BB2" w:rsidP="005F1647">
            <w:pPr>
              <w:overflowPunct w:val="0"/>
              <w:spacing w:line="20" w:lineRule="atLeast"/>
              <w:ind w:firstLineChars="100" w:firstLine="210"/>
              <w:jc w:val="both"/>
              <w:textAlignment w:val="baseline"/>
              <w:rPr>
                <w:rFonts w:ascii="Times New Roman" w:hAnsi="Times New Roman" w:cs="ＭＳ 明朝"/>
                <w:kern w:val="0"/>
                <w:sz w:val="21"/>
                <w:szCs w:val="21"/>
              </w:rPr>
            </w:pPr>
            <w:r w:rsidRPr="005F1647">
              <w:rPr>
                <w:rFonts w:ascii="Times New Roman" w:hAnsi="Times New Roman" w:cs="ＭＳ 明朝" w:hint="eastAsia"/>
                <w:kern w:val="0"/>
                <w:sz w:val="21"/>
                <w:szCs w:val="21"/>
              </w:rPr>
              <w:t>マスメディアやインターネットの伝える情報に、かたよりがある可能性を指摘している</w:t>
            </w:r>
            <w:r w:rsidR="00C34626" w:rsidRPr="005F1647">
              <w:rPr>
                <w:rFonts w:ascii="Times New Roman" w:hAnsi="Times New Roman" w:cs="ＭＳ 明朝" w:hint="eastAsia"/>
                <w:kern w:val="0"/>
                <w:sz w:val="21"/>
                <w:szCs w:val="21"/>
              </w:rPr>
              <w:t>。</w:t>
            </w:r>
          </w:p>
          <w:p w14:paraId="67AAEDA5" w14:textId="77777777" w:rsidR="00146358" w:rsidRPr="005F1647" w:rsidRDefault="00146358" w:rsidP="005F1647">
            <w:pPr>
              <w:overflowPunct w:val="0"/>
              <w:spacing w:line="20" w:lineRule="atLeast"/>
              <w:jc w:val="both"/>
              <w:textAlignment w:val="baseline"/>
              <w:rPr>
                <w:rFonts w:hAnsi="Times New Roman"/>
                <w:kern w:val="0"/>
                <w:sz w:val="21"/>
                <w:szCs w:val="21"/>
                <w:bdr w:val="single" w:sz="4" w:space="0" w:color="auto"/>
              </w:rPr>
            </w:pPr>
            <w:r w:rsidRPr="005F1647">
              <w:rPr>
                <w:rFonts w:ascii="ＭＳ ゴシック" w:eastAsia="ＭＳ ゴシック" w:hAnsi="ＭＳ ゴシック" w:cs="ＭＳ 明朝" w:hint="eastAsia"/>
                <w:kern w:val="0"/>
                <w:sz w:val="21"/>
                <w:szCs w:val="21"/>
                <w:u w:val="single"/>
              </w:rPr>
              <w:t>主体的に学習に取り組む態度</w:t>
            </w:r>
          </w:p>
          <w:p w14:paraId="236BC848" w14:textId="317481B2" w:rsidR="00146358" w:rsidRPr="005F1647" w:rsidRDefault="00B87BB2" w:rsidP="005F1647">
            <w:pPr>
              <w:overflowPunct w:val="0"/>
              <w:spacing w:line="20" w:lineRule="atLeast"/>
              <w:ind w:firstLineChars="100" w:firstLine="210"/>
              <w:jc w:val="both"/>
              <w:textAlignment w:val="baseline"/>
              <w:rPr>
                <w:rFonts w:ascii="Times New Roman" w:hAnsi="Times New Roman" w:cs="ＭＳ 明朝"/>
                <w:kern w:val="0"/>
                <w:sz w:val="21"/>
                <w:szCs w:val="21"/>
              </w:rPr>
            </w:pPr>
            <w:r w:rsidRPr="005F1647">
              <w:rPr>
                <w:rFonts w:ascii="Times New Roman" w:hAnsi="Times New Roman" w:cs="ＭＳ 明朝" w:hint="eastAsia"/>
                <w:kern w:val="0"/>
                <w:sz w:val="21"/>
                <w:szCs w:val="21"/>
              </w:rPr>
              <w:t>マスメディアの制約や限界をとらえ、よりよい情報の伝え方や受け方について考えようとしている</w:t>
            </w:r>
            <w:r w:rsidR="00146358" w:rsidRPr="005F1647">
              <w:rPr>
                <w:rFonts w:ascii="Times New Roman" w:hAnsi="Times New Roman" w:cs="ＭＳ 明朝" w:hint="eastAsia"/>
                <w:kern w:val="0"/>
                <w:sz w:val="21"/>
                <w:szCs w:val="21"/>
              </w:rPr>
              <w:t>。</w:t>
            </w:r>
          </w:p>
        </w:tc>
      </w:tr>
    </w:tbl>
    <w:p w14:paraId="5ADA0763" w14:textId="77777777" w:rsidR="00B87BB2" w:rsidRPr="005F1647" w:rsidRDefault="00B87BB2" w:rsidP="005F1647">
      <w:pPr>
        <w:autoSpaceDE w:val="0"/>
        <w:autoSpaceDN w:val="0"/>
        <w:spacing w:line="20" w:lineRule="atLeast"/>
        <w:rPr>
          <w:rFonts w:ascii="ＭＳ ゴシック" w:eastAsia="ＭＳ ゴシック" w:hAnsi="ＭＳ ゴシック"/>
          <w:sz w:val="22"/>
        </w:rPr>
      </w:pPr>
    </w:p>
    <w:p w14:paraId="2816DBEB" w14:textId="76DEB170" w:rsidR="00B87BB2" w:rsidRPr="005F1647" w:rsidRDefault="00B87BB2" w:rsidP="005F1647">
      <w:pPr>
        <w:autoSpaceDE w:val="0"/>
        <w:autoSpaceDN w:val="0"/>
        <w:spacing w:line="20" w:lineRule="atLeast"/>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第２節　国の政治のしくみ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学習指導要領の内容：Ｃ（２）</w:t>
      </w:r>
    </w:p>
    <w:tbl>
      <w:tblPr>
        <w:tblpPr w:leftFromText="142" w:rightFromText="142" w:vertAnchor="text" w:horzAnchor="margin" w:tblpX="114" w:tblpY="91"/>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0"/>
        <w:gridCol w:w="9620"/>
      </w:tblGrid>
      <w:tr w:rsidR="00B87BB2" w:rsidRPr="005F1647" w14:paraId="5822FDCB" w14:textId="77777777" w:rsidTr="00803AD1">
        <w:trPr>
          <w:trHeight w:val="192"/>
        </w:trPr>
        <w:tc>
          <w:tcPr>
            <w:tcW w:w="10280" w:type="dxa"/>
            <w:gridSpan w:val="2"/>
            <w:shd w:val="pct15" w:color="auto" w:fill="auto"/>
            <w:tcMar>
              <w:top w:w="57" w:type="dxa"/>
              <w:bottom w:w="57" w:type="dxa"/>
              <w:right w:w="28" w:type="dxa"/>
            </w:tcMar>
            <w:vAlign w:val="center"/>
          </w:tcPr>
          <w:p w14:paraId="0FFF81CB" w14:textId="77777777" w:rsidR="00B87BB2" w:rsidRPr="005F1647" w:rsidRDefault="00B87BB2"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第２節の目標</w:t>
            </w:r>
          </w:p>
        </w:tc>
      </w:tr>
      <w:tr w:rsidR="00B87BB2" w:rsidRPr="005F1647" w14:paraId="382644F9" w14:textId="77777777" w:rsidTr="00803AD1">
        <w:trPr>
          <w:trHeight w:val="216"/>
        </w:trPr>
        <w:tc>
          <w:tcPr>
            <w:tcW w:w="10280" w:type="dxa"/>
            <w:gridSpan w:val="2"/>
            <w:shd w:val="clear" w:color="auto" w:fill="FFFFFF"/>
            <w:tcMar>
              <w:top w:w="57" w:type="dxa"/>
              <w:bottom w:w="57" w:type="dxa"/>
              <w:right w:w="28" w:type="dxa"/>
            </w:tcMar>
            <w:vAlign w:val="center"/>
          </w:tcPr>
          <w:p w14:paraId="516F45AA" w14:textId="77777777" w:rsidR="00B87BB2" w:rsidRPr="005F1647" w:rsidRDefault="00B87BB2"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○国会を中心とする国の政治のしくみのあらましや議会制民主主義の意義、法に基づく公正な裁判の保障について理解する。</w:t>
            </w:r>
          </w:p>
          <w:p w14:paraId="34D05A55" w14:textId="77777777" w:rsidR="00B87BB2" w:rsidRPr="005F1647" w:rsidRDefault="00B87BB2"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民主政治の推進と、公正な世論の形成や選挙など国民の政治参加との関連について多面的・多角的に考察したり、公正に判断したりする力、思考・判断したことを説明したり、それらを基に議論したりする力を養う。</w:t>
            </w:r>
          </w:p>
        </w:tc>
      </w:tr>
      <w:tr w:rsidR="00B87BB2" w:rsidRPr="005F1647" w14:paraId="0107795B" w14:textId="77777777" w:rsidTr="00803AD1">
        <w:trPr>
          <w:trHeight w:val="216"/>
        </w:trPr>
        <w:tc>
          <w:tcPr>
            <w:tcW w:w="10280" w:type="dxa"/>
            <w:gridSpan w:val="2"/>
            <w:shd w:val="clear" w:color="auto" w:fill="FFFFFF"/>
            <w:tcMar>
              <w:top w:w="57" w:type="dxa"/>
              <w:bottom w:w="57" w:type="dxa"/>
              <w:right w:w="28" w:type="dxa"/>
            </w:tcMar>
            <w:vAlign w:val="center"/>
          </w:tcPr>
          <w:p w14:paraId="385CFC8C" w14:textId="58F07B2A" w:rsidR="00B87BB2" w:rsidRPr="005F1647" w:rsidRDefault="00F36D6A" w:rsidP="005F1647">
            <w:pPr>
              <w:widowControl/>
              <w:snapToGrid w:val="0"/>
              <w:spacing w:line="20" w:lineRule="atLeast"/>
              <w:ind w:left="220" w:hangingChars="100" w:hanging="220"/>
              <w:rPr>
                <w:rFonts w:hAnsi="ＭＳ 明朝"/>
                <w:sz w:val="21"/>
                <w:szCs w:val="21"/>
              </w:rPr>
            </w:pPr>
            <w:r w:rsidRPr="005F1647">
              <w:rPr>
                <w:rFonts w:ascii="ＭＳ ゴシック" w:eastAsia="ＭＳ ゴシック" w:hAnsi="ＭＳ ゴシック"/>
                <w:sz w:val="22"/>
              </w:rPr>
              <w:lastRenderedPageBreak/>
              <w:br w:type="page"/>
            </w:r>
            <w:r w:rsidR="00B87BB2" w:rsidRPr="005F1647">
              <w:rPr>
                <w:rFonts w:hAnsi="ＭＳ 明朝" w:hint="eastAsia"/>
                <w:sz w:val="21"/>
                <w:szCs w:val="21"/>
              </w:rPr>
              <w:t>○国の政治のしくみについて、現代社会に見られる課題の解決を視野に主体的に社会に関わろうとする態度を養う。</w:t>
            </w:r>
          </w:p>
          <w:p w14:paraId="4A15F023" w14:textId="49E88320" w:rsidR="00B87BB2" w:rsidRPr="005F1647" w:rsidRDefault="00B87BB2" w:rsidP="005F1647">
            <w:pPr>
              <w:widowControl/>
              <w:snapToGrid w:val="0"/>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【第２節の問い】</w:t>
            </w:r>
          </w:p>
          <w:p w14:paraId="6A16A010" w14:textId="37F35671" w:rsidR="00B87BB2" w:rsidRPr="005F1647" w:rsidRDefault="00B87BB2" w:rsidP="005F1647">
            <w:pPr>
              <w:widowControl/>
              <w:spacing w:line="20" w:lineRule="atLeast"/>
              <w:rPr>
                <w:rFonts w:hAnsi="ＭＳ 明朝"/>
                <w:sz w:val="21"/>
                <w:szCs w:val="21"/>
              </w:rPr>
            </w:pPr>
            <w:r w:rsidRPr="005F1647">
              <w:rPr>
                <w:rFonts w:hAnsi="ＭＳ 明朝" w:hint="eastAsia"/>
                <w:sz w:val="21"/>
                <w:szCs w:val="21"/>
              </w:rPr>
              <w:t>国会、内閣、裁判所はそれぞれどのような役割を担い、どのような関係にあるでしょうか。</w:t>
            </w:r>
          </w:p>
        </w:tc>
      </w:tr>
      <w:tr w:rsidR="00163FD9" w:rsidRPr="005F1647" w14:paraId="1C5EFC6C" w14:textId="77777777" w:rsidTr="00803AD1">
        <w:trPr>
          <w:cantSplit/>
          <w:trHeight w:val="3112"/>
        </w:trPr>
        <w:tc>
          <w:tcPr>
            <w:tcW w:w="660" w:type="dxa"/>
            <w:shd w:val="clear" w:color="auto" w:fill="D9D9D9"/>
            <w:tcMar>
              <w:top w:w="57" w:type="dxa"/>
              <w:bottom w:w="57" w:type="dxa"/>
              <w:right w:w="28" w:type="dxa"/>
            </w:tcMar>
            <w:textDirection w:val="tbRlV"/>
            <w:vAlign w:val="center"/>
          </w:tcPr>
          <w:p w14:paraId="07EF6BF0" w14:textId="159E415D" w:rsidR="00163FD9" w:rsidRPr="005F1647" w:rsidRDefault="0044150E" w:rsidP="005F1647">
            <w:pPr>
              <w:snapToGrid w:val="0"/>
              <w:spacing w:line="20" w:lineRule="atLeast"/>
              <w:ind w:leftChars="100" w:left="200" w:right="113"/>
              <w:jc w:val="center"/>
              <w:rPr>
                <w:rFonts w:hAnsi="ＭＳ 明朝"/>
                <w:sz w:val="21"/>
                <w:szCs w:val="21"/>
              </w:rPr>
            </w:pPr>
            <w:r w:rsidRPr="005F1647">
              <w:rPr>
                <w:rFonts w:ascii="ＭＳ ゴシック" w:eastAsia="ＭＳ ゴシック" w:hAnsi="ＭＳ ゴシック" w:hint="eastAsia"/>
                <w:sz w:val="21"/>
                <w:szCs w:val="21"/>
              </w:rPr>
              <w:t>第２節の評価規準</w:t>
            </w:r>
          </w:p>
        </w:tc>
        <w:tc>
          <w:tcPr>
            <w:tcW w:w="9620" w:type="dxa"/>
            <w:shd w:val="clear" w:color="auto" w:fill="FFFFFF"/>
            <w:vAlign w:val="center"/>
          </w:tcPr>
          <w:p w14:paraId="070C8000" w14:textId="77777777" w:rsidR="00163FD9" w:rsidRPr="005F1647" w:rsidRDefault="00163FD9"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12C6193F" w14:textId="77777777" w:rsidR="0044150E" w:rsidRPr="005F1647" w:rsidRDefault="0044150E" w:rsidP="005F1647">
            <w:pPr>
              <w:spacing w:line="20" w:lineRule="atLeast"/>
              <w:ind w:left="210" w:hangingChars="100" w:hanging="210"/>
              <w:rPr>
                <w:rFonts w:hAnsi="ＭＳ 明朝"/>
                <w:sz w:val="21"/>
                <w:szCs w:val="21"/>
              </w:rPr>
            </w:pPr>
            <w:r w:rsidRPr="005F1647">
              <w:rPr>
                <w:rFonts w:hAnsi="ＭＳ 明朝" w:hint="eastAsia"/>
                <w:sz w:val="21"/>
                <w:szCs w:val="21"/>
              </w:rPr>
              <w:t>・国会を中心とする日本の民主政治のしくみのあらましを理解している。</w:t>
            </w:r>
          </w:p>
          <w:p w14:paraId="54C33D55" w14:textId="77777777" w:rsidR="0044150E" w:rsidRPr="005F1647" w:rsidRDefault="0044150E" w:rsidP="005F1647">
            <w:pPr>
              <w:spacing w:line="20" w:lineRule="atLeast"/>
              <w:ind w:left="210" w:hangingChars="100" w:hanging="210"/>
              <w:rPr>
                <w:rFonts w:hAnsi="ＭＳ 明朝"/>
                <w:sz w:val="21"/>
                <w:szCs w:val="21"/>
              </w:rPr>
            </w:pPr>
            <w:r w:rsidRPr="005F1647">
              <w:rPr>
                <w:rFonts w:hAnsi="ＭＳ 明朝" w:hint="eastAsia"/>
                <w:sz w:val="21"/>
                <w:szCs w:val="21"/>
              </w:rPr>
              <w:t>・議会制民主主義の意義、多数決の原理とその運用のあり方について理解している。</w:t>
            </w:r>
          </w:p>
          <w:p w14:paraId="16A9C975" w14:textId="359DE99C" w:rsidR="00DC2DA8" w:rsidRPr="005F1647" w:rsidRDefault="0044150E" w:rsidP="005F1647">
            <w:pPr>
              <w:spacing w:line="20" w:lineRule="atLeast"/>
              <w:ind w:left="210" w:hangingChars="100" w:hanging="210"/>
              <w:rPr>
                <w:rFonts w:hAnsi="ＭＳ 明朝"/>
                <w:sz w:val="21"/>
                <w:szCs w:val="21"/>
              </w:rPr>
            </w:pPr>
            <w:r w:rsidRPr="005F1647">
              <w:rPr>
                <w:rFonts w:hAnsi="ＭＳ 明朝" w:hint="eastAsia"/>
                <w:sz w:val="21"/>
                <w:szCs w:val="21"/>
              </w:rPr>
              <w:t>・国民の権利を守り、社会の秩序を維持するために、法に基づく公正な裁判の保障があることについて理解している</w:t>
            </w:r>
            <w:r w:rsidR="009C2E4D">
              <w:rPr>
                <w:rFonts w:hAnsi="ＭＳ 明朝" w:hint="eastAsia"/>
                <w:sz w:val="21"/>
                <w:szCs w:val="21"/>
              </w:rPr>
              <w:t>。</w:t>
            </w:r>
          </w:p>
          <w:p w14:paraId="0AA251C4" w14:textId="77777777" w:rsidR="00163FD9" w:rsidRPr="005F1647" w:rsidRDefault="00163FD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9148875" w14:textId="2DB2B22A" w:rsidR="00DC2DA8" w:rsidRPr="005F1647" w:rsidRDefault="0044150E"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・対立と合意、効率と公正、個人の尊重と法の支配、民主主義などに着目して、議院内閣制や法に基づく公正な裁判の保障などと国民の政治参加との関連について多面的・多角的に考察し、表現している。</w:t>
            </w:r>
          </w:p>
          <w:p w14:paraId="03C3C5ED" w14:textId="77777777" w:rsidR="00163FD9" w:rsidRPr="005F1647" w:rsidRDefault="00163FD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088CCB46" w14:textId="7EF6F787" w:rsidR="00163FD9" w:rsidRPr="005F1647" w:rsidRDefault="00A9210D" w:rsidP="005F1647">
            <w:pPr>
              <w:spacing w:line="20" w:lineRule="atLeast"/>
              <w:ind w:left="210" w:hangingChars="100" w:hanging="210"/>
              <w:rPr>
                <w:rFonts w:hAnsi="ＭＳ 明朝"/>
                <w:sz w:val="21"/>
                <w:szCs w:val="21"/>
              </w:rPr>
            </w:pPr>
            <w:r w:rsidRPr="005F1647">
              <w:rPr>
                <w:rFonts w:hAnsi="ＭＳ 明朝" w:hint="eastAsia"/>
                <w:sz w:val="21"/>
                <w:szCs w:val="21"/>
              </w:rPr>
              <w:t>・</w:t>
            </w:r>
            <w:r w:rsidR="0044150E" w:rsidRPr="005F1647">
              <w:rPr>
                <w:rFonts w:hAnsi="ＭＳ 明朝" w:hint="eastAsia"/>
                <w:sz w:val="21"/>
                <w:szCs w:val="21"/>
              </w:rPr>
              <w:t>国の政治のしくみについて、現代社会に見られる課題の解決を視野に主体的に社会に関わろうとしている</w:t>
            </w:r>
            <w:r w:rsidR="00DC2DA8" w:rsidRPr="005F1647">
              <w:rPr>
                <w:rFonts w:hAnsi="ＭＳ 明朝" w:hint="eastAsia"/>
                <w:sz w:val="21"/>
                <w:szCs w:val="21"/>
              </w:rPr>
              <w:t>。</w:t>
            </w:r>
          </w:p>
        </w:tc>
      </w:tr>
    </w:tbl>
    <w:p w14:paraId="0306735C" w14:textId="2FD1A218" w:rsidR="00163FD9" w:rsidRPr="005F1647" w:rsidRDefault="00B87BB2"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80"/>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163FD9" w:rsidRPr="005F1647" w14:paraId="20874C22" w14:textId="77777777" w:rsidTr="009F62CF">
        <w:trPr>
          <w:trHeight w:val="138"/>
        </w:trPr>
        <w:tc>
          <w:tcPr>
            <w:tcW w:w="531" w:type="dxa"/>
            <w:shd w:val="pct15" w:color="auto" w:fill="auto"/>
            <w:tcMar>
              <w:top w:w="57" w:type="dxa"/>
              <w:bottom w:w="57" w:type="dxa"/>
              <w:right w:w="28" w:type="dxa"/>
            </w:tcMar>
            <w:vAlign w:val="center"/>
          </w:tcPr>
          <w:p w14:paraId="298445C6"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52757CFF"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004918BC" w14:textId="3B2D21B7"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0F468C76"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DB7343" w:rsidRPr="005F1647" w14:paraId="7ED4B72B" w14:textId="77777777" w:rsidTr="009F62CF">
        <w:trPr>
          <w:trHeight w:val="750"/>
        </w:trPr>
        <w:tc>
          <w:tcPr>
            <w:tcW w:w="531" w:type="dxa"/>
            <w:shd w:val="clear" w:color="auto" w:fill="auto"/>
            <w:tcMar>
              <w:top w:w="57" w:type="dxa"/>
              <w:bottom w:w="57" w:type="dxa"/>
              <w:right w:w="28" w:type="dxa"/>
            </w:tcMar>
          </w:tcPr>
          <w:p w14:paraId="01807E37" w14:textId="7B71E8C0" w:rsidR="00DB7343"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41</w:t>
            </w:r>
          </w:p>
        </w:tc>
        <w:tc>
          <w:tcPr>
            <w:tcW w:w="2675" w:type="dxa"/>
            <w:shd w:val="clear" w:color="auto" w:fill="auto"/>
            <w:tcMar>
              <w:top w:w="57" w:type="dxa"/>
              <w:bottom w:w="57" w:type="dxa"/>
              <w:right w:w="28" w:type="dxa"/>
            </w:tcMar>
          </w:tcPr>
          <w:p w14:paraId="469631B5"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１　国会の地位としくみ</w:t>
            </w:r>
          </w:p>
          <w:p w14:paraId="0AFDC1CD"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 xml:space="preserve">　（教科書P. 94-95）</w:t>
            </w:r>
          </w:p>
          <w:p w14:paraId="44008F2B"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・国会の地位</w:t>
            </w:r>
          </w:p>
          <w:p w14:paraId="64813937"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・二院制</w:t>
            </w:r>
          </w:p>
          <w:p w14:paraId="4C7CCF97"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・衆議院の優越</w:t>
            </w:r>
          </w:p>
          <w:p w14:paraId="1C266122" w14:textId="6B34C12C" w:rsidR="00DB7343"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・国会議員の身分保障</w:t>
            </w:r>
          </w:p>
        </w:tc>
        <w:tc>
          <w:tcPr>
            <w:tcW w:w="3076" w:type="dxa"/>
            <w:shd w:val="clear" w:color="auto" w:fill="auto"/>
            <w:tcMar>
              <w:top w:w="57" w:type="dxa"/>
              <w:bottom w:w="57" w:type="dxa"/>
              <w:right w:w="28" w:type="dxa"/>
            </w:tcMar>
          </w:tcPr>
          <w:p w14:paraId="28C0521B" w14:textId="77777777" w:rsidR="0075538A" w:rsidRPr="005F1647" w:rsidRDefault="0075538A" w:rsidP="005F1647">
            <w:pPr>
              <w:widowControl/>
              <w:snapToGrid w:val="0"/>
              <w:spacing w:line="20" w:lineRule="atLeast"/>
              <w:ind w:left="210" w:hangingChars="100" w:hanging="210"/>
              <w:rPr>
                <w:sz w:val="21"/>
                <w:szCs w:val="21"/>
              </w:rPr>
            </w:pPr>
            <w:r w:rsidRPr="005F1647">
              <w:rPr>
                <w:rFonts w:hint="eastAsia"/>
                <w:sz w:val="21"/>
                <w:szCs w:val="21"/>
              </w:rPr>
              <w:t>○間接民主制の代表的な体制である議会制民主主義及び国会のしくみを民主主義の視点から理解する。</w:t>
            </w:r>
          </w:p>
          <w:p w14:paraId="672D9486" w14:textId="193C22B9" w:rsidR="00DB7343" w:rsidRPr="005F1647" w:rsidRDefault="0075538A" w:rsidP="005F1647">
            <w:pPr>
              <w:widowControl/>
              <w:snapToGrid w:val="0"/>
              <w:spacing w:line="20" w:lineRule="atLeast"/>
              <w:ind w:left="210" w:hangingChars="100" w:hanging="210"/>
              <w:rPr>
                <w:sz w:val="21"/>
                <w:szCs w:val="21"/>
              </w:rPr>
            </w:pPr>
            <w:r w:rsidRPr="005F1647">
              <w:rPr>
                <w:rFonts w:hint="eastAsia"/>
                <w:sz w:val="21"/>
                <w:szCs w:val="21"/>
              </w:rPr>
              <w:t>○二院制や衆議院の優越について、その意義を考察し、表現する。</w:t>
            </w:r>
          </w:p>
        </w:tc>
        <w:tc>
          <w:tcPr>
            <w:tcW w:w="4012" w:type="dxa"/>
            <w:shd w:val="clear" w:color="auto" w:fill="auto"/>
            <w:tcMar>
              <w:top w:w="57" w:type="dxa"/>
              <w:bottom w:w="57" w:type="dxa"/>
            </w:tcMar>
          </w:tcPr>
          <w:p w14:paraId="5AA7D7AF" w14:textId="0233812F" w:rsidR="00DB7343" w:rsidRPr="005F1647" w:rsidRDefault="00DB7343"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157BF8" w:rsidRPr="005F1647">
              <w:rPr>
                <w:rFonts w:ascii="ＭＳ ゴシック" w:eastAsia="ＭＳ ゴシック" w:hAnsi="ＭＳ ゴシック" w:hint="eastAsia"/>
                <w:sz w:val="21"/>
                <w:szCs w:val="21"/>
              </w:rPr>
              <w:t>★</w:t>
            </w:r>
          </w:p>
          <w:p w14:paraId="740A29D7" w14:textId="18C514FB" w:rsidR="00DB7343" w:rsidRPr="005F1647" w:rsidRDefault="00157BF8" w:rsidP="005F1647">
            <w:pPr>
              <w:widowControl/>
              <w:snapToGrid w:val="0"/>
              <w:spacing w:line="20" w:lineRule="atLeast"/>
              <w:ind w:firstLineChars="100" w:firstLine="210"/>
              <w:rPr>
                <w:sz w:val="21"/>
                <w:szCs w:val="21"/>
              </w:rPr>
            </w:pPr>
            <w:r w:rsidRPr="005F1647">
              <w:rPr>
                <w:rFonts w:hint="eastAsia"/>
                <w:sz w:val="21"/>
                <w:szCs w:val="21"/>
              </w:rPr>
              <w:t>国会は国民の代表者で構成されており、それは国権の最高機関、かつ国の唯一の立法機関であることを理解している。</w:t>
            </w:r>
          </w:p>
          <w:p w14:paraId="44F41212" w14:textId="306BF665" w:rsidR="00DB7343"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26604D8" w14:textId="1C40830B" w:rsidR="00DB7343" w:rsidRPr="005F1647" w:rsidRDefault="00157BF8" w:rsidP="005F1647">
            <w:pPr>
              <w:snapToGrid w:val="0"/>
              <w:spacing w:line="20" w:lineRule="atLeast"/>
              <w:ind w:firstLineChars="100" w:firstLine="210"/>
              <w:rPr>
                <w:sz w:val="21"/>
                <w:szCs w:val="21"/>
              </w:rPr>
            </w:pPr>
            <w:r w:rsidRPr="005F1647">
              <w:rPr>
                <w:rFonts w:hint="eastAsia"/>
                <w:sz w:val="21"/>
                <w:szCs w:val="21"/>
              </w:rPr>
              <w:t>国会が二院制や衆議院の優越を認めている理由を、効率・公正、民主主義の観点から考察し、表現している。</w:t>
            </w:r>
          </w:p>
        </w:tc>
      </w:tr>
      <w:tr w:rsidR="00831338" w:rsidRPr="005F1647" w14:paraId="73E12A5A" w14:textId="77777777" w:rsidTr="009F62CF">
        <w:trPr>
          <w:trHeight w:val="224"/>
        </w:trPr>
        <w:tc>
          <w:tcPr>
            <w:tcW w:w="531" w:type="dxa"/>
            <w:shd w:val="clear" w:color="auto" w:fill="auto"/>
            <w:tcMar>
              <w:top w:w="57" w:type="dxa"/>
              <w:bottom w:w="57" w:type="dxa"/>
              <w:right w:w="28" w:type="dxa"/>
            </w:tcMar>
          </w:tcPr>
          <w:p w14:paraId="79B61EAC" w14:textId="47873014"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42</w:t>
            </w:r>
          </w:p>
        </w:tc>
        <w:tc>
          <w:tcPr>
            <w:tcW w:w="2675" w:type="dxa"/>
            <w:shd w:val="clear" w:color="auto" w:fill="auto"/>
            <w:tcMar>
              <w:top w:w="57" w:type="dxa"/>
              <w:bottom w:w="57" w:type="dxa"/>
              <w:right w:w="28" w:type="dxa"/>
            </w:tcMar>
          </w:tcPr>
          <w:p w14:paraId="7177292D"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２　国会の仕事</w:t>
            </w:r>
          </w:p>
          <w:p w14:paraId="03738B21"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 xml:space="preserve">　（教科書P. 96-97）</w:t>
            </w:r>
          </w:p>
          <w:p w14:paraId="02AD1422"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・国会の仕事</w:t>
            </w:r>
          </w:p>
          <w:p w14:paraId="5AC394C9" w14:textId="44EA1718" w:rsidR="00831338"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・国会の種類と運営</w:t>
            </w:r>
          </w:p>
        </w:tc>
        <w:tc>
          <w:tcPr>
            <w:tcW w:w="3076" w:type="dxa"/>
            <w:shd w:val="clear" w:color="auto" w:fill="auto"/>
            <w:tcMar>
              <w:top w:w="57" w:type="dxa"/>
              <w:bottom w:w="57" w:type="dxa"/>
              <w:right w:w="28" w:type="dxa"/>
            </w:tcMar>
          </w:tcPr>
          <w:p w14:paraId="5D025D34"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○国会の仕事を理解する。</w:t>
            </w:r>
          </w:p>
          <w:p w14:paraId="1C2FB6DE" w14:textId="3EBE6BEF" w:rsidR="00831338" w:rsidRPr="005F1647" w:rsidRDefault="0075538A" w:rsidP="005F1647">
            <w:pPr>
              <w:spacing w:line="20" w:lineRule="atLeast"/>
              <w:ind w:left="210" w:hangingChars="100" w:hanging="210"/>
              <w:rPr>
                <w:sz w:val="21"/>
                <w:szCs w:val="21"/>
              </w:rPr>
            </w:pPr>
            <w:r w:rsidRPr="005F1647">
              <w:rPr>
                <w:rFonts w:hint="eastAsia"/>
                <w:sz w:val="21"/>
                <w:szCs w:val="21"/>
              </w:rPr>
              <w:t>○なぜ多くの時間をかけて立法するのかを考え、法律の制定過程を説明する。</w:t>
            </w:r>
          </w:p>
        </w:tc>
        <w:tc>
          <w:tcPr>
            <w:tcW w:w="4012" w:type="dxa"/>
            <w:shd w:val="clear" w:color="auto" w:fill="auto"/>
            <w:tcMar>
              <w:top w:w="57" w:type="dxa"/>
              <w:bottom w:w="57" w:type="dxa"/>
            </w:tcMar>
          </w:tcPr>
          <w:p w14:paraId="73B2A890" w14:textId="77777777" w:rsidR="00157BF8"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27F98AD5" w14:textId="77777777" w:rsidR="00157BF8" w:rsidRPr="005F1647" w:rsidRDefault="00157BF8" w:rsidP="005F1647">
            <w:pPr>
              <w:snapToGrid w:val="0"/>
              <w:spacing w:line="20" w:lineRule="atLeast"/>
              <w:rPr>
                <w:rFonts w:hAnsi="ＭＳ 明朝"/>
                <w:sz w:val="21"/>
                <w:szCs w:val="21"/>
              </w:rPr>
            </w:pPr>
            <w:r w:rsidRPr="005F1647">
              <w:rPr>
                <w:rFonts w:hAnsi="ＭＳ 明朝" w:hint="eastAsia"/>
                <w:sz w:val="21"/>
                <w:szCs w:val="21"/>
              </w:rPr>
              <w:t xml:space="preserve">　国会の仕事や運営について、その特徴や種類について理解している。</w:t>
            </w:r>
          </w:p>
          <w:p w14:paraId="2B4FE439" w14:textId="77777777" w:rsidR="00157BF8"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D871FF0" w14:textId="32F32631" w:rsidR="00831338" w:rsidRPr="005F1647" w:rsidRDefault="00157BF8" w:rsidP="005F1647">
            <w:pPr>
              <w:snapToGrid w:val="0"/>
              <w:spacing w:line="20" w:lineRule="atLeast"/>
              <w:rPr>
                <w:rFonts w:hAnsi="ＭＳ 明朝"/>
                <w:sz w:val="21"/>
                <w:szCs w:val="21"/>
              </w:rPr>
            </w:pPr>
            <w:r w:rsidRPr="005F1647">
              <w:rPr>
                <w:rFonts w:hAnsi="ＭＳ 明朝" w:hint="eastAsia"/>
                <w:sz w:val="21"/>
                <w:szCs w:val="21"/>
              </w:rPr>
              <w:t xml:space="preserve">　時間と手間をかけて行われる立法の過程について、対立と合意、民主主義の観点からその理由について考察し、説明している。</w:t>
            </w:r>
          </w:p>
        </w:tc>
      </w:tr>
      <w:tr w:rsidR="00831338" w:rsidRPr="005F1647" w14:paraId="78BEDC7C" w14:textId="77777777" w:rsidTr="009F62CF">
        <w:trPr>
          <w:trHeight w:val="224"/>
        </w:trPr>
        <w:tc>
          <w:tcPr>
            <w:tcW w:w="531" w:type="dxa"/>
            <w:shd w:val="clear" w:color="auto" w:fill="auto"/>
            <w:tcMar>
              <w:top w:w="57" w:type="dxa"/>
              <w:bottom w:w="57" w:type="dxa"/>
              <w:right w:w="28" w:type="dxa"/>
            </w:tcMar>
          </w:tcPr>
          <w:p w14:paraId="2429AD2E" w14:textId="13AB6AD1"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43</w:t>
            </w:r>
          </w:p>
        </w:tc>
        <w:tc>
          <w:tcPr>
            <w:tcW w:w="2675" w:type="dxa"/>
            <w:shd w:val="clear" w:color="auto" w:fill="auto"/>
            <w:tcMar>
              <w:top w:w="57" w:type="dxa"/>
              <w:bottom w:w="57" w:type="dxa"/>
              <w:right w:w="28" w:type="dxa"/>
            </w:tcMar>
          </w:tcPr>
          <w:p w14:paraId="526DE936"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内閣のしくみと議院内閣制（教科書P. 98-99）</w:t>
            </w:r>
          </w:p>
          <w:p w14:paraId="5D98A79D"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・内閣の仕事</w:t>
            </w:r>
          </w:p>
          <w:p w14:paraId="44631A8F"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・内閣のしくみ</w:t>
            </w:r>
          </w:p>
          <w:p w14:paraId="6DE5753B" w14:textId="28FEC8B3" w:rsidR="00831338"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・議院内閣制</w:t>
            </w:r>
          </w:p>
        </w:tc>
        <w:tc>
          <w:tcPr>
            <w:tcW w:w="3076" w:type="dxa"/>
            <w:shd w:val="clear" w:color="auto" w:fill="auto"/>
            <w:tcMar>
              <w:top w:w="57" w:type="dxa"/>
              <w:bottom w:w="57" w:type="dxa"/>
              <w:right w:w="28" w:type="dxa"/>
            </w:tcMar>
          </w:tcPr>
          <w:p w14:paraId="75BDF082"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○内閣の仕事を理解する。</w:t>
            </w:r>
          </w:p>
          <w:p w14:paraId="16CF4921" w14:textId="12C09960" w:rsidR="00831338" w:rsidRPr="005F1647" w:rsidRDefault="0075538A" w:rsidP="005F1647">
            <w:pPr>
              <w:spacing w:line="20" w:lineRule="atLeast"/>
              <w:ind w:left="210" w:hangingChars="100" w:hanging="210"/>
              <w:rPr>
                <w:sz w:val="21"/>
                <w:szCs w:val="21"/>
              </w:rPr>
            </w:pPr>
            <w:r w:rsidRPr="005F1647">
              <w:rPr>
                <w:rFonts w:hint="eastAsia"/>
                <w:sz w:val="21"/>
                <w:szCs w:val="21"/>
              </w:rPr>
              <w:t>○議院内閣制について、民主主義に着目しながら国会との関係を考察し、説明する。</w:t>
            </w:r>
          </w:p>
        </w:tc>
        <w:tc>
          <w:tcPr>
            <w:tcW w:w="4012" w:type="dxa"/>
            <w:shd w:val="clear" w:color="auto" w:fill="auto"/>
            <w:tcMar>
              <w:top w:w="57" w:type="dxa"/>
              <w:bottom w:w="57" w:type="dxa"/>
            </w:tcMar>
          </w:tcPr>
          <w:p w14:paraId="18B72287" w14:textId="77777777" w:rsidR="00157BF8"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44B4485E" w14:textId="77777777" w:rsidR="00157BF8" w:rsidRPr="005F1647" w:rsidRDefault="00157BF8" w:rsidP="005F1647">
            <w:pPr>
              <w:snapToGrid w:val="0"/>
              <w:spacing w:line="20" w:lineRule="atLeast"/>
              <w:rPr>
                <w:rFonts w:hAnsi="ＭＳ 明朝"/>
                <w:sz w:val="21"/>
                <w:szCs w:val="21"/>
              </w:rPr>
            </w:pPr>
            <w:r w:rsidRPr="005F1647">
              <w:rPr>
                <w:rFonts w:hAnsi="ＭＳ 明朝" w:hint="eastAsia"/>
                <w:sz w:val="21"/>
                <w:szCs w:val="21"/>
              </w:rPr>
              <w:t xml:space="preserve">　内閣のしくみや仕事の具体的な内容について理解している。</w:t>
            </w:r>
          </w:p>
          <w:p w14:paraId="5349283F" w14:textId="77777777" w:rsidR="00157BF8"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93531A9" w14:textId="3899DA85" w:rsidR="00831338" w:rsidRPr="005F1647" w:rsidRDefault="00157BF8" w:rsidP="005F1647">
            <w:pPr>
              <w:snapToGrid w:val="0"/>
              <w:spacing w:line="20" w:lineRule="atLeast"/>
              <w:rPr>
                <w:rFonts w:hAnsi="ＭＳ 明朝"/>
                <w:w w:val="90"/>
                <w:sz w:val="21"/>
                <w:szCs w:val="21"/>
              </w:rPr>
            </w:pPr>
            <w:r w:rsidRPr="005F1647">
              <w:rPr>
                <w:rFonts w:hAnsi="ＭＳ 明朝" w:hint="eastAsia"/>
                <w:sz w:val="21"/>
                <w:szCs w:val="21"/>
              </w:rPr>
              <w:t xml:space="preserve">　</w:t>
            </w:r>
            <w:r w:rsidRPr="005F1647">
              <w:rPr>
                <w:rFonts w:hAnsi="ＭＳ 明朝" w:hint="eastAsia"/>
                <w:w w:val="90"/>
                <w:sz w:val="21"/>
                <w:szCs w:val="21"/>
              </w:rPr>
              <w:t>議院内閣制と大統領制を比較し、議院内閣制の内閣と国会の関係について、民主主義の観点から考察し、説明している。</w:t>
            </w:r>
          </w:p>
        </w:tc>
      </w:tr>
      <w:tr w:rsidR="00831338" w:rsidRPr="005F1647" w14:paraId="6F00220C" w14:textId="77777777" w:rsidTr="009F62CF">
        <w:trPr>
          <w:trHeight w:val="224"/>
        </w:trPr>
        <w:tc>
          <w:tcPr>
            <w:tcW w:w="531" w:type="dxa"/>
            <w:shd w:val="clear" w:color="auto" w:fill="auto"/>
            <w:tcMar>
              <w:top w:w="57" w:type="dxa"/>
              <w:bottom w:w="57" w:type="dxa"/>
              <w:right w:w="28" w:type="dxa"/>
            </w:tcMar>
          </w:tcPr>
          <w:p w14:paraId="736C3CE5" w14:textId="1996163D"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44</w:t>
            </w:r>
          </w:p>
        </w:tc>
        <w:tc>
          <w:tcPr>
            <w:tcW w:w="2675" w:type="dxa"/>
            <w:shd w:val="clear" w:color="auto" w:fill="auto"/>
            <w:tcMar>
              <w:top w:w="57" w:type="dxa"/>
              <w:bottom w:w="57" w:type="dxa"/>
              <w:right w:w="28" w:type="dxa"/>
            </w:tcMar>
          </w:tcPr>
          <w:p w14:paraId="7D58BD4E"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行政権の拡大と国民の生活（教科書P. 100-101）</w:t>
            </w:r>
          </w:p>
          <w:p w14:paraId="50634F1F"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・行政の活動と公務員</w:t>
            </w:r>
          </w:p>
          <w:p w14:paraId="0CDF46C9"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・行政権の拡大</w:t>
            </w:r>
          </w:p>
          <w:p w14:paraId="1A691228" w14:textId="6CAB3D6C" w:rsidR="00831338"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・行政改革</w:t>
            </w:r>
          </w:p>
        </w:tc>
        <w:tc>
          <w:tcPr>
            <w:tcW w:w="3076" w:type="dxa"/>
            <w:shd w:val="clear" w:color="auto" w:fill="auto"/>
            <w:tcMar>
              <w:top w:w="57" w:type="dxa"/>
              <w:bottom w:w="57" w:type="dxa"/>
              <w:right w:w="28" w:type="dxa"/>
            </w:tcMar>
          </w:tcPr>
          <w:p w14:paraId="32877CFA"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○行政権の拡大がどのように国民生活へ影響するかを理解する。</w:t>
            </w:r>
          </w:p>
          <w:p w14:paraId="4BEA50D6" w14:textId="12D2407D" w:rsidR="00831338" w:rsidRPr="005F1647" w:rsidRDefault="0075538A" w:rsidP="005F1647">
            <w:pPr>
              <w:spacing w:line="20" w:lineRule="atLeast"/>
              <w:ind w:left="210" w:hangingChars="100" w:hanging="210"/>
              <w:rPr>
                <w:sz w:val="21"/>
                <w:szCs w:val="21"/>
              </w:rPr>
            </w:pPr>
            <w:r w:rsidRPr="005F1647">
              <w:rPr>
                <w:rFonts w:hint="eastAsia"/>
                <w:sz w:val="21"/>
                <w:szCs w:val="21"/>
              </w:rPr>
              <w:t>○国民生活に関連して、規制緩和が広まった理由とその影響を考察し、説明する。</w:t>
            </w:r>
          </w:p>
        </w:tc>
        <w:tc>
          <w:tcPr>
            <w:tcW w:w="4012" w:type="dxa"/>
            <w:shd w:val="clear" w:color="auto" w:fill="auto"/>
            <w:tcMar>
              <w:top w:w="57" w:type="dxa"/>
              <w:bottom w:w="57" w:type="dxa"/>
            </w:tcMar>
          </w:tcPr>
          <w:p w14:paraId="4FE0DBEE" w14:textId="77777777" w:rsidR="00157BF8"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00621E3E" w14:textId="77777777" w:rsidR="00157BF8" w:rsidRPr="005F1647" w:rsidRDefault="00157BF8" w:rsidP="005F1647">
            <w:pPr>
              <w:snapToGrid w:val="0"/>
              <w:spacing w:line="20" w:lineRule="atLeast"/>
              <w:rPr>
                <w:rFonts w:hAnsi="ＭＳ 明朝"/>
                <w:sz w:val="21"/>
                <w:szCs w:val="21"/>
              </w:rPr>
            </w:pPr>
            <w:r w:rsidRPr="005F1647">
              <w:rPr>
                <w:rFonts w:hAnsi="ＭＳ 明朝" w:hint="eastAsia"/>
                <w:sz w:val="21"/>
                <w:szCs w:val="21"/>
              </w:rPr>
              <w:t xml:space="preserve">　行政権の拡大が国民生活にどのように影響をもたらすか理解している。</w:t>
            </w:r>
          </w:p>
          <w:p w14:paraId="4F2EEFC3" w14:textId="77777777" w:rsidR="00157BF8"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772C0671" w14:textId="7930FEC9" w:rsidR="00831338" w:rsidRPr="005F1647" w:rsidRDefault="00157BF8" w:rsidP="005F1647">
            <w:pPr>
              <w:snapToGrid w:val="0"/>
              <w:spacing w:line="20" w:lineRule="atLeast"/>
              <w:rPr>
                <w:rFonts w:ascii="ＭＳ ゴシック" w:eastAsia="ＭＳ ゴシック" w:hAnsi="ＭＳ ゴシック"/>
                <w:sz w:val="21"/>
                <w:szCs w:val="21"/>
                <w:u w:val="single"/>
              </w:rPr>
            </w:pPr>
            <w:r w:rsidRPr="005F1647">
              <w:rPr>
                <w:rFonts w:hAnsi="ＭＳ 明朝" w:hint="eastAsia"/>
                <w:sz w:val="21"/>
                <w:szCs w:val="21"/>
              </w:rPr>
              <w:t xml:space="preserve">　行政改革が効率・公正の観点から国民生活へ影響を与えることを考察し、説明している。</w:t>
            </w:r>
          </w:p>
        </w:tc>
      </w:tr>
      <w:tr w:rsidR="00831338" w:rsidRPr="005F1647" w14:paraId="2F7F101F" w14:textId="77777777" w:rsidTr="009F62CF">
        <w:trPr>
          <w:trHeight w:val="224"/>
        </w:trPr>
        <w:tc>
          <w:tcPr>
            <w:tcW w:w="531" w:type="dxa"/>
            <w:shd w:val="clear" w:color="auto" w:fill="auto"/>
            <w:tcMar>
              <w:top w:w="57" w:type="dxa"/>
              <w:bottom w:w="57" w:type="dxa"/>
              <w:right w:w="28" w:type="dxa"/>
            </w:tcMar>
          </w:tcPr>
          <w:p w14:paraId="7FEE65BF" w14:textId="19FC160A"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w:t>
            </w:r>
          </w:p>
        </w:tc>
        <w:tc>
          <w:tcPr>
            <w:tcW w:w="2675" w:type="dxa"/>
            <w:shd w:val="clear" w:color="auto" w:fill="auto"/>
            <w:tcMar>
              <w:top w:w="57" w:type="dxa"/>
              <w:bottom w:w="57" w:type="dxa"/>
              <w:right w:w="28" w:type="dxa"/>
            </w:tcMar>
          </w:tcPr>
          <w:p w14:paraId="6C49C778"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77C246EC" w14:textId="65764765" w:rsidR="00831338"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災害に強いくらしをきずく　－東日本大震災における取り組み－（教科書P. 102-103）</w:t>
            </w:r>
          </w:p>
        </w:tc>
        <w:tc>
          <w:tcPr>
            <w:tcW w:w="3076" w:type="dxa"/>
            <w:shd w:val="clear" w:color="auto" w:fill="auto"/>
            <w:tcMar>
              <w:top w:w="57" w:type="dxa"/>
              <w:bottom w:w="57" w:type="dxa"/>
              <w:right w:w="28" w:type="dxa"/>
            </w:tcMar>
          </w:tcPr>
          <w:p w14:paraId="26BDA0EE"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○災害時に必要な自助・共助・公助の意義と内容を理解する。</w:t>
            </w:r>
          </w:p>
          <w:p w14:paraId="7327B35B" w14:textId="53D394B7" w:rsidR="00831338" w:rsidRPr="005F1647" w:rsidRDefault="0075538A" w:rsidP="005F1647">
            <w:pPr>
              <w:spacing w:line="20" w:lineRule="atLeast"/>
              <w:ind w:left="210" w:hangingChars="100" w:hanging="210"/>
              <w:rPr>
                <w:sz w:val="21"/>
                <w:szCs w:val="21"/>
              </w:rPr>
            </w:pPr>
            <w:r w:rsidRPr="005F1647">
              <w:rPr>
                <w:rFonts w:hint="eastAsia"/>
                <w:sz w:val="21"/>
                <w:szCs w:val="21"/>
              </w:rPr>
              <w:t>○災害に強いくらしを築くためにできることを、個人の課題として関心をもち、考える。</w:t>
            </w:r>
          </w:p>
        </w:tc>
        <w:tc>
          <w:tcPr>
            <w:tcW w:w="4012" w:type="dxa"/>
            <w:shd w:val="clear" w:color="auto" w:fill="auto"/>
            <w:tcMar>
              <w:top w:w="57" w:type="dxa"/>
              <w:bottom w:w="57" w:type="dxa"/>
            </w:tcMar>
          </w:tcPr>
          <w:p w14:paraId="3A5B59A5"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5D8AD047" w14:textId="77777777" w:rsidR="00911890"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災害に対する国や地方公共団体、個人の役割や取り組みについて、身近な事例をもとに理解している。</w:t>
            </w:r>
          </w:p>
          <w:p w14:paraId="31651C9E"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518B25A" w14:textId="0F07B7A9" w:rsidR="00831338"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東日本大震災や身近な地域の実例をもとに、災害に強いくらしや地域を形成させるために何が必要かを自らの課題として追究している。</w:t>
            </w:r>
          </w:p>
        </w:tc>
      </w:tr>
      <w:tr w:rsidR="00831338" w:rsidRPr="005F1647" w14:paraId="57AC1274" w14:textId="77777777" w:rsidTr="009F62CF">
        <w:trPr>
          <w:trHeight w:val="224"/>
        </w:trPr>
        <w:tc>
          <w:tcPr>
            <w:tcW w:w="531" w:type="dxa"/>
            <w:shd w:val="clear" w:color="auto" w:fill="auto"/>
            <w:tcMar>
              <w:top w:w="57" w:type="dxa"/>
              <w:bottom w:w="57" w:type="dxa"/>
              <w:right w:w="28" w:type="dxa"/>
            </w:tcMar>
          </w:tcPr>
          <w:p w14:paraId="13886C61" w14:textId="7E1F4AE0"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45</w:t>
            </w:r>
          </w:p>
        </w:tc>
        <w:tc>
          <w:tcPr>
            <w:tcW w:w="2675" w:type="dxa"/>
            <w:shd w:val="clear" w:color="auto" w:fill="auto"/>
            <w:tcMar>
              <w:top w:w="57" w:type="dxa"/>
              <w:bottom w:w="57" w:type="dxa"/>
              <w:right w:w="28" w:type="dxa"/>
            </w:tcMar>
          </w:tcPr>
          <w:p w14:paraId="680C4606"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５　法を守る裁判所</w:t>
            </w:r>
          </w:p>
          <w:p w14:paraId="39E74FE3"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104-105）</w:t>
            </w:r>
          </w:p>
          <w:p w14:paraId="79F08D08"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・法と裁判</w:t>
            </w:r>
          </w:p>
          <w:p w14:paraId="1C5F5662"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・司法権と裁判所</w:t>
            </w:r>
          </w:p>
          <w:p w14:paraId="1081A56D"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・司法権の独立と公正な裁判</w:t>
            </w:r>
          </w:p>
          <w:p w14:paraId="73B285C0" w14:textId="58B4066F" w:rsidR="00831338"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・違憲審査制</w:t>
            </w:r>
          </w:p>
        </w:tc>
        <w:tc>
          <w:tcPr>
            <w:tcW w:w="3076" w:type="dxa"/>
            <w:shd w:val="clear" w:color="auto" w:fill="auto"/>
            <w:tcMar>
              <w:top w:w="57" w:type="dxa"/>
              <w:bottom w:w="57" w:type="dxa"/>
              <w:right w:w="28" w:type="dxa"/>
            </w:tcMar>
          </w:tcPr>
          <w:p w14:paraId="3CAC4FAE"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○三審制や司法権の独立、裁判官の独立などのしくみについて、その意義を理解する。</w:t>
            </w:r>
          </w:p>
          <w:p w14:paraId="22C1FFA7" w14:textId="3979A9A4" w:rsidR="00831338" w:rsidRPr="005F1647" w:rsidRDefault="0075538A" w:rsidP="005F1647">
            <w:pPr>
              <w:spacing w:line="20" w:lineRule="atLeast"/>
              <w:ind w:left="210" w:hangingChars="100" w:hanging="210"/>
              <w:rPr>
                <w:sz w:val="21"/>
                <w:szCs w:val="21"/>
              </w:rPr>
            </w:pPr>
            <w:r w:rsidRPr="005F1647">
              <w:rPr>
                <w:rFonts w:hint="eastAsia"/>
                <w:sz w:val="21"/>
                <w:szCs w:val="21"/>
              </w:rPr>
              <w:t>○公正な裁判のためのしくみやその意義を個人の尊重と法の支配に着目し、説明する。</w:t>
            </w:r>
          </w:p>
        </w:tc>
        <w:tc>
          <w:tcPr>
            <w:tcW w:w="4012" w:type="dxa"/>
            <w:shd w:val="clear" w:color="auto" w:fill="auto"/>
            <w:tcMar>
              <w:top w:w="57" w:type="dxa"/>
              <w:bottom w:w="57" w:type="dxa"/>
            </w:tcMar>
          </w:tcPr>
          <w:p w14:paraId="1381B9AE"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72BCF59D" w14:textId="77777777" w:rsidR="00911890"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日本の裁判制度が、法の支配や個人の尊重に基づいて成り立っていることを理解している。</w:t>
            </w:r>
          </w:p>
          <w:p w14:paraId="56278B15"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07796889" w14:textId="460F98FE" w:rsidR="00831338"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公正な裁判が行われるために必要なことを個人の尊重と法の支配などの見方・考え方をふまえて説明している。</w:t>
            </w:r>
          </w:p>
        </w:tc>
      </w:tr>
      <w:tr w:rsidR="00831338" w:rsidRPr="005F1647" w14:paraId="7EF7162B" w14:textId="77777777" w:rsidTr="009F62CF">
        <w:trPr>
          <w:trHeight w:val="224"/>
        </w:trPr>
        <w:tc>
          <w:tcPr>
            <w:tcW w:w="531" w:type="dxa"/>
            <w:shd w:val="clear" w:color="auto" w:fill="auto"/>
            <w:tcMar>
              <w:top w:w="57" w:type="dxa"/>
              <w:bottom w:w="57" w:type="dxa"/>
              <w:right w:w="28" w:type="dxa"/>
            </w:tcMar>
          </w:tcPr>
          <w:p w14:paraId="080E880A" w14:textId="2FBDF485"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46</w:t>
            </w:r>
          </w:p>
        </w:tc>
        <w:tc>
          <w:tcPr>
            <w:tcW w:w="2675" w:type="dxa"/>
            <w:shd w:val="clear" w:color="auto" w:fill="auto"/>
            <w:tcMar>
              <w:top w:w="57" w:type="dxa"/>
              <w:bottom w:w="57" w:type="dxa"/>
              <w:right w:w="28" w:type="dxa"/>
            </w:tcMar>
          </w:tcPr>
          <w:p w14:paraId="5534C927"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６　裁判のしくみと人権の尊重（教科書P. 106-107）</w:t>
            </w:r>
          </w:p>
          <w:p w14:paraId="6515B0F0"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・民事裁判</w:t>
            </w:r>
          </w:p>
          <w:p w14:paraId="0C31C3E1"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・刑事裁判</w:t>
            </w:r>
          </w:p>
          <w:p w14:paraId="30859650" w14:textId="6C34364C" w:rsidR="00831338"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・裁判と人権尊重</w:t>
            </w:r>
          </w:p>
        </w:tc>
        <w:tc>
          <w:tcPr>
            <w:tcW w:w="3076" w:type="dxa"/>
            <w:shd w:val="clear" w:color="auto" w:fill="auto"/>
            <w:tcMar>
              <w:top w:w="57" w:type="dxa"/>
              <w:bottom w:w="57" w:type="dxa"/>
              <w:right w:w="28" w:type="dxa"/>
            </w:tcMar>
          </w:tcPr>
          <w:p w14:paraId="0C90E38C"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○刑事裁判と民事裁判の違いを整理し、それぞれのしくみを理解する。</w:t>
            </w:r>
          </w:p>
          <w:p w14:paraId="0FE45B20" w14:textId="2D762111" w:rsidR="00831338" w:rsidRPr="005F1647" w:rsidRDefault="0075538A" w:rsidP="005F1647">
            <w:pPr>
              <w:spacing w:line="20" w:lineRule="atLeast"/>
              <w:ind w:left="210" w:hangingChars="100" w:hanging="210"/>
              <w:rPr>
                <w:sz w:val="21"/>
                <w:szCs w:val="21"/>
              </w:rPr>
            </w:pPr>
            <w:r w:rsidRPr="005F1647">
              <w:rPr>
                <w:rFonts w:hint="eastAsia"/>
                <w:sz w:val="21"/>
                <w:szCs w:val="21"/>
              </w:rPr>
              <w:t>○刑事裁判のルールの意義を考えることで、裁判と人権の関わりについての考えを深め、説明する。</w:t>
            </w:r>
          </w:p>
        </w:tc>
        <w:tc>
          <w:tcPr>
            <w:tcW w:w="4012" w:type="dxa"/>
            <w:shd w:val="clear" w:color="auto" w:fill="auto"/>
            <w:tcMar>
              <w:top w:w="57" w:type="dxa"/>
              <w:bottom w:w="57" w:type="dxa"/>
            </w:tcMar>
          </w:tcPr>
          <w:p w14:paraId="3651FF03"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02B0F75A" w14:textId="77777777" w:rsidR="00911890"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民事裁判と刑事裁判のそれぞれのしくみや違いをふまえ、裁判が個人の尊重を大切にして行われていることを理解している。</w:t>
            </w:r>
          </w:p>
          <w:p w14:paraId="5A0DE254"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468888DB" w14:textId="61B097EB" w:rsidR="00831338"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裁判における手続きやしくみがどのように個人の人権の尊重につながっているか考えを深め、説明している。</w:t>
            </w:r>
          </w:p>
        </w:tc>
      </w:tr>
      <w:tr w:rsidR="00831338" w:rsidRPr="005F1647" w14:paraId="720357BB" w14:textId="77777777" w:rsidTr="009F62CF">
        <w:trPr>
          <w:trHeight w:val="224"/>
        </w:trPr>
        <w:tc>
          <w:tcPr>
            <w:tcW w:w="531" w:type="dxa"/>
            <w:shd w:val="clear" w:color="auto" w:fill="auto"/>
            <w:tcMar>
              <w:top w:w="57" w:type="dxa"/>
              <w:bottom w:w="57" w:type="dxa"/>
              <w:right w:w="28" w:type="dxa"/>
            </w:tcMar>
          </w:tcPr>
          <w:p w14:paraId="69BFCE2C" w14:textId="157BD42B"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47</w:t>
            </w:r>
          </w:p>
        </w:tc>
        <w:tc>
          <w:tcPr>
            <w:tcW w:w="2675" w:type="dxa"/>
            <w:shd w:val="clear" w:color="auto" w:fill="auto"/>
            <w:tcMar>
              <w:top w:w="57" w:type="dxa"/>
              <w:bottom w:w="57" w:type="dxa"/>
              <w:right w:w="28" w:type="dxa"/>
            </w:tcMar>
          </w:tcPr>
          <w:p w14:paraId="2DF76CBC"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７　私たちの司法と裁判員制度（教科書P. 108-109）</w:t>
            </w:r>
          </w:p>
          <w:p w14:paraId="08133CAB"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・私たちに身近な司法</w:t>
            </w:r>
          </w:p>
          <w:p w14:paraId="650B33D3" w14:textId="77777777" w:rsidR="00806BD7"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・裁判員制度</w:t>
            </w:r>
          </w:p>
          <w:p w14:paraId="7E556A49" w14:textId="79D01F55" w:rsidR="00831338" w:rsidRPr="005F1647" w:rsidRDefault="00806BD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・刑事裁判手続きの変化</w:t>
            </w:r>
          </w:p>
        </w:tc>
        <w:tc>
          <w:tcPr>
            <w:tcW w:w="3076" w:type="dxa"/>
            <w:shd w:val="clear" w:color="auto" w:fill="auto"/>
            <w:tcMar>
              <w:top w:w="57" w:type="dxa"/>
              <w:bottom w:w="57" w:type="dxa"/>
              <w:right w:w="28" w:type="dxa"/>
            </w:tcMar>
          </w:tcPr>
          <w:p w14:paraId="32BE6FE1"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○司法制度改革の目的と内容を理解する。</w:t>
            </w:r>
          </w:p>
          <w:p w14:paraId="2DDB7FD6" w14:textId="4ED6C7F4" w:rsidR="00831338" w:rsidRPr="005F1647" w:rsidRDefault="0075538A" w:rsidP="005F1647">
            <w:pPr>
              <w:spacing w:line="20" w:lineRule="atLeast"/>
              <w:ind w:left="210" w:hangingChars="100" w:hanging="210"/>
              <w:rPr>
                <w:sz w:val="21"/>
                <w:szCs w:val="21"/>
              </w:rPr>
            </w:pPr>
            <w:r w:rsidRPr="005F1647">
              <w:rPr>
                <w:rFonts w:hint="eastAsia"/>
                <w:sz w:val="21"/>
                <w:szCs w:val="21"/>
              </w:rPr>
              <w:t>○これまでの司法に関する学習をふまえ、裁判員裁判の意義を考え、これから自分が司法にどのようにかかわっていくか考え、表現する。</w:t>
            </w:r>
          </w:p>
        </w:tc>
        <w:tc>
          <w:tcPr>
            <w:tcW w:w="4012" w:type="dxa"/>
            <w:shd w:val="clear" w:color="auto" w:fill="auto"/>
            <w:tcMar>
              <w:top w:w="57" w:type="dxa"/>
              <w:bottom w:w="57" w:type="dxa"/>
            </w:tcMar>
          </w:tcPr>
          <w:p w14:paraId="1C9B9CBF"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18D90293" w14:textId="77777777" w:rsidR="00911890"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司法制度の課題と司法制度改革について理解している。</w:t>
            </w:r>
          </w:p>
          <w:p w14:paraId="58447F8E"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8C3FE65" w14:textId="56DE4AFB" w:rsidR="00831338"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司法制度や裁判員制度が私たちの生活にどうして必要なのか考え、表現している。</w:t>
            </w:r>
          </w:p>
        </w:tc>
      </w:tr>
      <w:tr w:rsidR="00831338" w:rsidRPr="005F1647" w14:paraId="48BCFFDC" w14:textId="77777777" w:rsidTr="009F62CF">
        <w:trPr>
          <w:trHeight w:val="224"/>
        </w:trPr>
        <w:tc>
          <w:tcPr>
            <w:tcW w:w="531" w:type="dxa"/>
            <w:shd w:val="clear" w:color="auto" w:fill="auto"/>
            <w:tcMar>
              <w:top w:w="57" w:type="dxa"/>
              <w:bottom w:w="57" w:type="dxa"/>
              <w:right w:w="28" w:type="dxa"/>
            </w:tcMar>
          </w:tcPr>
          <w:p w14:paraId="1C04B3B7" w14:textId="4A873011"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126A7089"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7B6F2A79" w14:textId="186BEE78" w:rsidR="00831338"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裁判員裁判シミュレーション（教科書P. 110-111）</w:t>
            </w:r>
          </w:p>
        </w:tc>
        <w:tc>
          <w:tcPr>
            <w:tcW w:w="3076" w:type="dxa"/>
            <w:shd w:val="clear" w:color="auto" w:fill="auto"/>
            <w:tcMar>
              <w:top w:w="57" w:type="dxa"/>
              <w:bottom w:w="57" w:type="dxa"/>
              <w:right w:w="28" w:type="dxa"/>
            </w:tcMar>
          </w:tcPr>
          <w:p w14:paraId="4C3B1892"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○具体的な事例をもとに判決を考えるなかで、裁判の原則や考え方への理解を深める。</w:t>
            </w:r>
          </w:p>
          <w:p w14:paraId="72BD7098" w14:textId="122A6BC3" w:rsidR="00831338" w:rsidRPr="005F1647" w:rsidRDefault="0075538A" w:rsidP="005F1647">
            <w:pPr>
              <w:spacing w:line="20" w:lineRule="atLeast"/>
              <w:ind w:left="210" w:hangingChars="100" w:hanging="210"/>
              <w:rPr>
                <w:sz w:val="21"/>
                <w:szCs w:val="21"/>
              </w:rPr>
            </w:pPr>
            <w:r w:rsidRPr="005F1647">
              <w:rPr>
                <w:rFonts w:hint="eastAsia"/>
                <w:sz w:val="21"/>
                <w:szCs w:val="21"/>
              </w:rPr>
              <w:t>○裁判員裁判のシミュレーションを行うなかで、裁判の原則や考え方を用いて自分の考えをまとめて表現する。</w:t>
            </w:r>
          </w:p>
        </w:tc>
        <w:tc>
          <w:tcPr>
            <w:tcW w:w="4012" w:type="dxa"/>
            <w:shd w:val="clear" w:color="auto" w:fill="auto"/>
            <w:tcMar>
              <w:top w:w="57" w:type="dxa"/>
              <w:bottom w:w="57" w:type="dxa"/>
            </w:tcMar>
          </w:tcPr>
          <w:p w14:paraId="4F4DF5D0"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7CDC1875" w14:textId="77777777" w:rsidR="00911890"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裁判の原則や考え方への理解を深めている。</w:t>
            </w:r>
          </w:p>
          <w:p w14:paraId="22A32FED"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895752C" w14:textId="69724E78" w:rsidR="00831338"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裁判の原則や考え方に注意しながら裁判員裁判のシミュレーションを行い、自分の考えを表現している。</w:t>
            </w:r>
          </w:p>
        </w:tc>
      </w:tr>
    </w:tbl>
    <w:p w14:paraId="4A849DCD" w14:textId="5F281FC4" w:rsidR="00911890" w:rsidRPr="005F1647" w:rsidRDefault="00911890" w:rsidP="005F1647">
      <w:pPr>
        <w:spacing w:line="20" w:lineRule="atLeast"/>
        <w:rPr>
          <w:sz w:val="22"/>
          <w:szCs w:val="28"/>
        </w:rPr>
      </w:pPr>
    </w:p>
    <w:p w14:paraId="5834081D" w14:textId="3937EA61" w:rsidR="00911890" w:rsidRPr="005F1647" w:rsidRDefault="00911890" w:rsidP="005F1647">
      <w:pPr>
        <w:widowControl/>
        <w:spacing w:line="20" w:lineRule="atLeast"/>
        <w:rPr>
          <w:sz w:val="22"/>
          <w:szCs w:val="28"/>
        </w:rPr>
      </w:pPr>
      <w:r w:rsidRPr="005F1647">
        <w:rPr>
          <w:sz w:val="22"/>
          <w:szCs w:val="28"/>
        </w:rPr>
        <w:br w:type="page"/>
      </w:r>
    </w:p>
    <w:tbl>
      <w:tblPr>
        <w:tblpPr w:leftFromText="142" w:rightFromText="142" w:vertAnchor="text" w:horzAnchor="margin" w:tblpX="114" w:tblpY="80"/>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831338" w:rsidRPr="005F1647" w14:paraId="0130861A" w14:textId="77777777" w:rsidTr="00803AD1">
        <w:trPr>
          <w:trHeight w:val="337"/>
        </w:trPr>
        <w:tc>
          <w:tcPr>
            <w:tcW w:w="531" w:type="dxa"/>
            <w:shd w:val="clear" w:color="auto" w:fill="auto"/>
            <w:tcMar>
              <w:top w:w="57" w:type="dxa"/>
              <w:bottom w:w="57" w:type="dxa"/>
              <w:right w:w="28" w:type="dxa"/>
            </w:tcMar>
          </w:tcPr>
          <w:p w14:paraId="33CFAB73" w14:textId="205EF078" w:rsidR="00831338" w:rsidRPr="005F1647" w:rsidRDefault="00831338"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48</w:t>
            </w:r>
          </w:p>
        </w:tc>
        <w:tc>
          <w:tcPr>
            <w:tcW w:w="2675" w:type="dxa"/>
            <w:shd w:val="clear" w:color="auto" w:fill="auto"/>
            <w:tcMar>
              <w:top w:w="57" w:type="dxa"/>
              <w:bottom w:w="57" w:type="dxa"/>
              <w:right w:w="28" w:type="dxa"/>
            </w:tcMar>
          </w:tcPr>
          <w:p w14:paraId="7DD14677"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８　三権分立と政治参加</w:t>
            </w:r>
          </w:p>
          <w:p w14:paraId="60894FB8"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 xml:space="preserve">　（教科書P. 112-113）</w:t>
            </w:r>
          </w:p>
          <w:p w14:paraId="0EC435DD"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・国民主権と三権分立</w:t>
            </w:r>
          </w:p>
          <w:p w14:paraId="185327F8" w14:textId="77777777" w:rsidR="00806BD7"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・日本政治の課題</w:t>
            </w:r>
          </w:p>
          <w:p w14:paraId="40F12A0D" w14:textId="49310FEA" w:rsidR="00831338" w:rsidRPr="005F1647" w:rsidRDefault="00806BD7" w:rsidP="005F1647">
            <w:pPr>
              <w:widowControl/>
              <w:snapToGrid w:val="0"/>
              <w:spacing w:line="20" w:lineRule="atLeast"/>
              <w:rPr>
                <w:rFonts w:hAnsi="ＭＳ 明朝"/>
                <w:sz w:val="21"/>
                <w:szCs w:val="21"/>
              </w:rPr>
            </w:pPr>
            <w:r w:rsidRPr="005F1647">
              <w:rPr>
                <w:rFonts w:hAnsi="ＭＳ 明朝" w:hint="eastAsia"/>
                <w:sz w:val="21"/>
                <w:szCs w:val="21"/>
              </w:rPr>
              <w:t>・地方政治の学習へ</w:t>
            </w:r>
          </w:p>
        </w:tc>
        <w:tc>
          <w:tcPr>
            <w:tcW w:w="3076" w:type="dxa"/>
            <w:shd w:val="clear" w:color="auto" w:fill="auto"/>
            <w:tcMar>
              <w:top w:w="57" w:type="dxa"/>
              <w:bottom w:w="57" w:type="dxa"/>
              <w:right w:w="28" w:type="dxa"/>
            </w:tcMar>
          </w:tcPr>
          <w:p w14:paraId="7824BED5" w14:textId="77777777" w:rsidR="0075538A" w:rsidRPr="005F1647" w:rsidRDefault="0075538A" w:rsidP="005F1647">
            <w:pPr>
              <w:spacing w:line="20" w:lineRule="atLeast"/>
              <w:ind w:left="210" w:hangingChars="100" w:hanging="210"/>
              <w:rPr>
                <w:sz w:val="21"/>
                <w:szCs w:val="21"/>
              </w:rPr>
            </w:pPr>
            <w:r w:rsidRPr="005F1647">
              <w:rPr>
                <w:rFonts w:hint="eastAsia"/>
                <w:sz w:val="21"/>
                <w:szCs w:val="21"/>
              </w:rPr>
              <w:t>○国会、内閣、裁判所のはたらきが具体的にどのように権力の均衡に役立っているかを理解する。</w:t>
            </w:r>
          </w:p>
          <w:p w14:paraId="7EE7154D" w14:textId="34B9F34E" w:rsidR="00831338" w:rsidRPr="005F1647" w:rsidRDefault="0075538A" w:rsidP="005F1647">
            <w:pPr>
              <w:spacing w:line="20" w:lineRule="atLeast"/>
              <w:ind w:left="210" w:hangingChars="100" w:hanging="210"/>
              <w:rPr>
                <w:sz w:val="21"/>
                <w:szCs w:val="21"/>
              </w:rPr>
            </w:pPr>
            <w:r w:rsidRPr="005F1647">
              <w:rPr>
                <w:rFonts w:hint="eastAsia"/>
                <w:sz w:val="21"/>
                <w:szCs w:val="21"/>
              </w:rPr>
              <w:t>○三権に対する国民の主権者としての役割を理解して、政治参加に関わる課題や、どのように政治参画していくかを考え、表現する。</w:t>
            </w:r>
          </w:p>
        </w:tc>
        <w:tc>
          <w:tcPr>
            <w:tcW w:w="4012" w:type="dxa"/>
            <w:shd w:val="clear" w:color="auto" w:fill="auto"/>
            <w:tcMar>
              <w:top w:w="57" w:type="dxa"/>
              <w:bottom w:w="57" w:type="dxa"/>
            </w:tcMar>
          </w:tcPr>
          <w:p w14:paraId="74E5F392"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34BE19DB" w14:textId="77777777" w:rsidR="00911890"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三権分立の目的と内容を理解している。</w:t>
            </w:r>
          </w:p>
          <w:p w14:paraId="7BF2BD19" w14:textId="77777777" w:rsidR="00911890" w:rsidRPr="005F1647" w:rsidRDefault="0091189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02293059" w14:textId="2A4D606B" w:rsidR="00831338" w:rsidRPr="005F1647" w:rsidRDefault="00911890" w:rsidP="005F1647">
            <w:pPr>
              <w:snapToGrid w:val="0"/>
              <w:spacing w:line="20" w:lineRule="atLeast"/>
              <w:rPr>
                <w:rFonts w:hAnsi="ＭＳ 明朝"/>
                <w:sz w:val="21"/>
                <w:szCs w:val="21"/>
              </w:rPr>
            </w:pPr>
            <w:r w:rsidRPr="005F1647">
              <w:rPr>
                <w:rFonts w:hAnsi="ＭＳ 明朝" w:hint="eastAsia"/>
                <w:sz w:val="21"/>
                <w:szCs w:val="21"/>
              </w:rPr>
              <w:t xml:space="preserve">　政治参加に関わる課題や、これから自分が政治にどのように関わっていくかについて考え、表現している。</w:t>
            </w:r>
          </w:p>
        </w:tc>
      </w:tr>
    </w:tbl>
    <w:p w14:paraId="06F5AE95" w14:textId="77777777" w:rsidR="008F6DA5" w:rsidRPr="005F1647" w:rsidRDefault="008F6DA5" w:rsidP="005F1647">
      <w:pPr>
        <w:autoSpaceDE w:val="0"/>
        <w:autoSpaceDN w:val="0"/>
        <w:spacing w:line="20" w:lineRule="atLeast"/>
        <w:ind w:rightChars="-71" w:right="-142"/>
        <w:rPr>
          <w:rFonts w:ascii="ＭＳ ゴシック" w:eastAsia="ＭＳ ゴシック" w:hAnsi="ＭＳ ゴシック"/>
          <w:sz w:val="22"/>
        </w:rPr>
      </w:pPr>
    </w:p>
    <w:p w14:paraId="41EA2A0D" w14:textId="1337A969" w:rsidR="008F6DA5" w:rsidRPr="005F1647" w:rsidRDefault="008D4FEC"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第３節　くらしを支える地方自治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学習指導要領の内容：Ｃ（２）</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8F6DA5" w:rsidRPr="005F1647" w14:paraId="18D8854C" w14:textId="77777777" w:rsidTr="00803AD1">
        <w:trPr>
          <w:trHeight w:val="145"/>
        </w:trPr>
        <w:tc>
          <w:tcPr>
            <w:tcW w:w="10297" w:type="dxa"/>
            <w:gridSpan w:val="2"/>
            <w:shd w:val="pct15" w:color="auto" w:fill="auto"/>
            <w:tcMar>
              <w:top w:w="57" w:type="dxa"/>
              <w:bottom w:w="57" w:type="dxa"/>
              <w:right w:w="28" w:type="dxa"/>
            </w:tcMar>
            <w:vAlign w:val="center"/>
          </w:tcPr>
          <w:p w14:paraId="4F5C092B" w14:textId="49E9D268" w:rsidR="008F6DA5" w:rsidRPr="005F1647" w:rsidRDefault="008F6DA5"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w:t>
            </w:r>
            <w:r w:rsidR="008D4FEC" w:rsidRPr="005F1647">
              <w:rPr>
                <w:rFonts w:ascii="ＭＳ ゴシック" w:eastAsia="ＭＳ ゴシック" w:hAnsi="ＭＳ ゴシック" w:hint="eastAsia"/>
                <w:sz w:val="21"/>
                <w:szCs w:val="21"/>
              </w:rPr>
              <w:t>３</w:t>
            </w:r>
            <w:r w:rsidRPr="005F1647">
              <w:rPr>
                <w:rFonts w:ascii="ＭＳ ゴシック" w:eastAsia="ＭＳ ゴシック" w:hAnsi="ＭＳ ゴシック" w:hint="eastAsia"/>
                <w:sz w:val="21"/>
                <w:szCs w:val="21"/>
              </w:rPr>
              <w:t>節の目標</w:t>
            </w:r>
          </w:p>
        </w:tc>
      </w:tr>
      <w:tr w:rsidR="008F6DA5" w:rsidRPr="005F1647" w14:paraId="00932CC2" w14:textId="77777777" w:rsidTr="00803AD1">
        <w:trPr>
          <w:trHeight w:val="1951"/>
        </w:trPr>
        <w:tc>
          <w:tcPr>
            <w:tcW w:w="10297" w:type="dxa"/>
            <w:gridSpan w:val="2"/>
            <w:shd w:val="clear" w:color="auto" w:fill="FFFFFF"/>
            <w:tcMar>
              <w:top w:w="57" w:type="dxa"/>
              <w:bottom w:w="57" w:type="dxa"/>
              <w:right w:w="28" w:type="dxa"/>
            </w:tcMar>
            <w:vAlign w:val="center"/>
          </w:tcPr>
          <w:p w14:paraId="633F8B77"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○地方公共団体の政治のしくみ、住民の権利や義務を基に地方自治の基本的な考え方について理解する。</w:t>
            </w:r>
          </w:p>
          <w:p w14:paraId="17D65243"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○よりよい地域社会を作ることと、住民の政治参加との関連について多面的・多角的に考察したり、公正に判断したりする力、思考・判断したことを説明したり、それらを基に議論したりする力を養う。</w:t>
            </w:r>
          </w:p>
          <w:p w14:paraId="311B8FB2" w14:textId="141E9BC0" w:rsidR="008F6DA5"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○くらしを支える地方自治について、現代社会に見られる課題の解決を視野に主体的に社会に関わろうとする態度を養う</w:t>
            </w:r>
            <w:r w:rsidR="008F6DA5" w:rsidRPr="005F1647">
              <w:rPr>
                <w:rFonts w:hAnsi="ＭＳ 明朝" w:hint="eastAsia"/>
                <w:sz w:val="21"/>
                <w:szCs w:val="21"/>
              </w:rPr>
              <w:t>。</w:t>
            </w:r>
          </w:p>
          <w:p w14:paraId="09645F0F" w14:textId="33A8EF5A" w:rsidR="008F6DA5" w:rsidRPr="005F1647" w:rsidRDefault="008F6DA5"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8D4FEC" w:rsidRPr="005F1647">
              <w:rPr>
                <w:rFonts w:ascii="ＭＳ ゴシック" w:eastAsia="ＭＳ ゴシック" w:hAnsi="ＭＳ ゴシック" w:hint="eastAsia"/>
                <w:sz w:val="21"/>
                <w:szCs w:val="21"/>
              </w:rPr>
              <w:t>第３節の問い</w:t>
            </w:r>
            <w:r w:rsidRPr="005F1647">
              <w:rPr>
                <w:rFonts w:ascii="ＭＳ ゴシック" w:eastAsia="ＭＳ ゴシック" w:hAnsi="ＭＳ ゴシック" w:hint="eastAsia"/>
                <w:sz w:val="21"/>
                <w:szCs w:val="21"/>
              </w:rPr>
              <w:t>】</w:t>
            </w:r>
          </w:p>
          <w:p w14:paraId="6A9F692F" w14:textId="776C9011" w:rsidR="008F6DA5"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地方自治において、私たち住民はどのような役割を果たすべきでしょうか</w:t>
            </w:r>
            <w:r w:rsidR="008F6DA5" w:rsidRPr="005F1647">
              <w:rPr>
                <w:rFonts w:hAnsi="ＭＳ 明朝" w:hint="eastAsia"/>
                <w:sz w:val="21"/>
                <w:szCs w:val="21"/>
              </w:rPr>
              <w:t>。</w:t>
            </w:r>
          </w:p>
        </w:tc>
      </w:tr>
      <w:tr w:rsidR="008F6DA5" w:rsidRPr="005F1647" w14:paraId="263A5107" w14:textId="77777777" w:rsidTr="00803AD1">
        <w:trPr>
          <w:cantSplit/>
          <w:trHeight w:val="1378"/>
        </w:trPr>
        <w:tc>
          <w:tcPr>
            <w:tcW w:w="662" w:type="dxa"/>
            <w:shd w:val="clear" w:color="auto" w:fill="D9D9D9"/>
            <w:tcMar>
              <w:top w:w="57" w:type="dxa"/>
              <w:bottom w:w="57" w:type="dxa"/>
              <w:right w:w="28" w:type="dxa"/>
            </w:tcMar>
            <w:textDirection w:val="tbRlV"/>
            <w:vAlign w:val="center"/>
          </w:tcPr>
          <w:p w14:paraId="2928CB8B" w14:textId="6F917EB1" w:rsidR="008F6DA5" w:rsidRPr="005F1647" w:rsidRDefault="008F6DA5" w:rsidP="005F1647">
            <w:pPr>
              <w:spacing w:line="20" w:lineRule="atLeast"/>
              <w:ind w:right="113" w:firstLineChars="100" w:firstLine="210"/>
              <w:jc w:val="center"/>
              <w:rPr>
                <w:rFonts w:hAnsi="ＭＳ 明朝"/>
                <w:sz w:val="21"/>
                <w:szCs w:val="21"/>
              </w:rPr>
            </w:pPr>
            <w:r w:rsidRPr="005F1647">
              <w:rPr>
                <w:rFonts w:ascii="ＭＳ ゴシック" w:eastAsia="ＭＳ ゴシック" w:hAnsi="ＭＳ ゴシック" w:hint="eastAsia"/>
                <w:sz w:val="21"/>
                <w:szCs w:val="21"/>
              </w:rPr>
              <w:t>第</w:t>
            </w:r>
            <w:r w:rsidR="008D4FEC" w:rsidRPr="005F1647">
              <w:rPr>
                <w:rFonts w:ascii="ＭＳ ゴシック" w:eastAsia="ＭＳ ゴシック" w:hAnsi="ＭＳ ゴシック" w:hint="eastAsia"/>
                <w:sz w:val="21"/>
                <w:szCs w:val="21"/>
              </w:rPr>
              <w:t>３</w:t>
            </w:r>
            <w:r w:rsidRPr="005F1647">
              <w:rPr>
                <w:rFonts w:ascii="ＭＳ ゴシック" w:eastAsia="ＭＳ ゴシック" w:hAnsi="ＭＳ ゴシック" w:hint="eastAsia"/>
                <w:sz w:val="21"/>
                <w:szCs w:val="21"/>
              </w:rPr>
              <w:t>節の評価規準</w:t>
            </w:r>
          </w:p>
        </w:tc>
        <w:tc>
          <w:tcPr>
            <w:tcW w:w="9634" w:type="dxa"/>
            <w:shd w:val="clear" w:color="auto" w:fill="FFFFFF"/>
            <w:vAlign w:val="center"/>
          </w:tcPr>
          <w:p w14:paraId="1D156EC3" w14:textId="77777777" w:rsidR="008F6DA5" w:rsidRPr="005F1647" w:rsidRDefault="008F6DA5" w:rsidP="005F1647">
            <w:pPr>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6F7CFB77" w14:textId="2B7F2E13" w:rsidR="008F6DA5" w:rsidRPr="005F1647" w:rsidRDefault="008D4FEC" w:rsidP="005F1647">
            <w:pPr>
              <w:spacing w:line="20" w:lineRule="atLeast"/>
              <w:ind w:left="210" w:hangingChars="100" w:hanging="210"/>
              <w:rPr>
                <w:rFonts w:hAnsi="ＭＳ 明朝"/>
                <w:sz w:val="21"/>
                <w:szCs w:val="21"/>
              </w:rPr>
            </w:pPr>
            <w:r w:rsidRPr="005F1647">
              <w:rPr>
                <w:rFonts w:hAnsi="ＭＳ 明朝" w:hint="eastAsia"/>
                <w:sz w:val="21"/>
                <w:szCs w:val="21"/>
              </w:rPr>
              <w:t>・地方公共団体の政治のしくみ、住民の権利や義務を基に地方自治の基本的な考え方について理解している。</w:t>
            </w:r>
          </w:p>
          <w:p w14:paraId="28C80050" w14:textId="77777777" w:rsidR="008F6DA5" w:rsidRPr="005F1647" w:rsidRDefault="008F6DA5"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BC0CF1D" w14:textId="7E5543D0" w:rsidR="008F6DA5" w:rsidRPr="005F1647" w:rsidRDefault="008D4FEC"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・対立と合意、効率と公正、個人の尊重と法の支配、民主主義などに着目して、よりよい地域社会を作ることと、住民の政治参加との関連について多面的・多角的に考察、構想し、表現している。</w:t>
            </w:r>
          </w:p>
          <w:p w14:paraId="4ED63B0A" w14:textId="77777777" w:rsidR="008F6DA5" w:rsidRPr="005F1647" w:rsidRDefault="008F6DA5"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0BA3CE9F" w14:textId="27FFE9DB" w:rsidR="008F6DA5" w:rsidRPr="005F1647" w:rsidRDefault="008F6DA5" w:rsidP="005F1647">
            <w:pPr>
              <w:spacing w:line="20" w:lineRule="atLeast"/>
              <w:ind w:left="210" w:hangingChars="100" w:hanging="210"/>
              <w:rPr>
                <w:sz w:val="21"/>
                <w:szCs w:val="21"/>
              </w:rPr>
            </w:pPr>
            <w:r w:rsidRPr="005F1647">
              <w:rPr>
                <w:rFonts w:hAnsi="ＭＳ 明朝" w:hint="eastAsia"/>
                <w:sz w:val="21"/>
                <w:szCs w:val="21"/>
              </w:rPr>
              <w:t>・</w:t>
            </w:r>
            <w:r w:rsidR="008D4FEC" w:rsidRPr="005F1647">
              <w:rPr>
                <w:rFonts w:hAnsi="ＭＳ 明朝" w:hint="eastAsia"/>
                <w:sz w:val="21"/>
                <w:szCs w:val="21"/>
              </w:rPr>
              <w:t>くらしを支える地方自治について、現代社会に見られる課題の解決を視野に主体的に社会に関わろうとしている。</w:t>
            </w:r>
          </w:p>
        </w:tc>
      </w:tr>
    </w:tbl>
    <w:p w14:paraId="264333EA" w14:textId="5974C02E" w:rsidR="008F6DA5" w:rsidRPr="005F1647" w:rsidRDefault="008F6DA5"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8F6DA5" w:rsidRPr="005F1647" w14:paraId="7008C3EA" w14:textId="77777777" w:rsidTr="0052254C">
        <w:trPr>
          <w:trHeight w:val="159"/>
        </w:trPr>
        <w:tc>
          <w:tcPr>
            <w:tcW w:w="531" w:type="dxa"/>
            <w:shd w:val="pct15" w:color="auto" w:fill="auto"/>
            <w:tcMar>
              <w:top w:w="57" w:type="dxa"/>
              <w:bottom w:w="57" w:type="dxa"/>
              <w:right w:w="28" w:type="dxa"/>
            </w:tcMar>
            <w:vAlign w:val="center"/>
          </w:tcPr>
          <w:p w14:paraId="7B2B5E96" w14:textId="77777777" w:rsidR="008F6DA5" w:rsidRPr="005F1647" w:rsidRDefault="008F6DA5"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49D8A4BE" w14:textId="77777777" w:rsidR="008F6DA5" w:rsidRPr="005F1647" w:rsidRDefault="008F6DA5"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1734D76E" w14:textId="77777777" w:rsidR="008F6DA5" w:rsidRPr="005F1647" w:rsidRDefault="008F6DA5"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61395899" w14:textId="77777777" w:rsidR="008F6DA5" w:rsidRPr="005F1647" w:rsidRDefault="008F6DA5"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8F6DA5" w:rsidRPr="005F1647" w14:paraId="79DF2BC9" w14:textId="77777777" w:rsidTr="0052254C">
        <w:trPr>
          <w:trHeight w:val="257"/>
        </w:trPr>
        <w:tc>
          <w:tcPr>
            <w:tcW w:w="531" w:type="dxa"/>
            <w:shd w:val="clear" w:color="auto" w:fill="auto"/>
            <w:tcMar>
              <w:top w:w="57" w:type="dxa"/>
              <w:bottom w:w="57" w:type="dxa"/>
              <w:right w:w="28" w:type="dxa"/>
            </w:tcMar>
          </w:tcPr>
          <w:p w14:paraId="1B50DC26" w14:textId="4C3923F5" w:rsidR="008F6DA5" w:rsidRPr="005F1647" w:rsidRDefault="008F6DA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49</w:t>
            </w:r>
          </w:p>
        </w:tc>
        <w:tc>
          <w:tcPr>
            <w:tcW w:w="2675" w:type="dxa"/>
            <w:shd w:val="clear" w:color="auto" w:fill="auto"/>
            <w:tcMar>
              <w:top w:w="57" w:type="dxa"/>
              <w:bottom w:w="57" w:type="dxa"/>
              <w:right w:w="28" w:type="dxa"/>
            </w:tcMar>
          </w:tcPr>
          <w:p w14:paraId="4B460433"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私たちのくらしと地方自治（教科書P. 114-115）</w:t>
            </w:r>
          </w:p>
          <w:p w14:paraId="581BF237"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・私たちの住む地域</w:t>
            </w:r>
          </w:p>
          <w:p w14:paraId="43281214"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・地方自治とは</w:t>
            </w:r>
          </w:p>
          <w:p w14:paraId="217311AC" w14:textId="734A6AE5" w:rsidR="008F6DA5"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・災害と地方自治</w:t>
            </w:r>
          </w:p>
        </w:tc>
        <w:tc>
          <w:tcPr>
            <w:tcW w:w="3076" w:type="dxa"/>
            <w:shd w:val="clear" w:color="auto" w:fill="auto"/>
            <w:tcMar>
              <w:top w:w="57" w:type="dxa"/>
              <w:bottom w:w="57" w:type="dxa"/>
              <w:right w:w="28" w:type="dxa"/>
            </w:tcMar>
          </w:tcPr>
          <w:p w14:paraId="6D1ED671" w14:textId="77777777" w:rsidR="000C123F" w:rsidRPr="005F1647" w:rsidRDefault="000C123F" w:rsidP="005F1647">
            <w:pPr>
              <w:spacing w:line="20" w:lineRule="atLeast"/>
              <w:ind w:left="210" w:hangingChars="100" w:hanging="210"/>
              <w:rPr>
                <w:sz w:val="21"/>
                <w:szCs w:val="21"/>
              </w:rPr>
            </w:pPr>
            <w:r w:rsidRPr="005F1647">
              <w:rPr>
                <w:rFonts w:hint="eastAsia"/>
                <w:sz w:val="21"/>
                <w:szCs w:val="21"/>
              </w:rPr>
              <w:t>○よりよい地方自治を実現するためには、民主主義の考えに基づく地域住民の主体的な参加が必要であることを理解する。</w:t>
            </w:r>
          </w:p>
          <w:p w14:paraId="14D5F3BB" w14:textId="5315986C" w:rsidR="008F6DA5" w:rsidRPr="005F1647" w:rsidRDefault="000C123F" w:rsidP="005F1647">
            <w:pPr>
              <w:spacing w:line="20" w:lineRule="atLeast"/>
              <w:ind w:left="210" w:hangingChars="100" w:hanging="210"/>
              <w:rPr>
                <w:sz w:val="21"/>
                <w:szCs w:val="21"/>
              </w:rPr>
            </w:pPr>
            <w:r w:rsidRPr="005F1647">
              <w:rPr>
                <w:rFonts w:hint="eastAsia"/>
                <w:sz w:val="21"/>
                <w:szCs w:val="21"/>
              </w:rPr>
              <w:t>○地方自治体が地域の実態に応じた取り組みを実施していることを知り、それぞれの取り組みと地域住民の関係について考察し、表現する。</w:t>
            </w:r>
          </w:p>
        </w:tc>
        <w:tc>
          <w:tcPr>
            <w:tcW w:w="4012" w:type="dxa"/>
            <w:shd w:val="clear" w:color="auto" w:fill="auto"/>
            <w:tcMar>
              <w:top w:w="57" w:type="dxa"/>
              <w:bottom w:w="57" w:type="dxa"/>
            </w:tcMar>
          </w:tcPr>
          <w:p w14:paraId="6EF40A26" w14:textId="4036EED1" w:rsidR="008F6DA5" w:rsidRPr="005F1647" w:rsidRDefault="008F6DA5"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23363D02" w14:textId="67CB8337" w:rsidR="008F6DA5" w:rsidRPr="005F1647" w:rsidRDefault="00E7456A" w:rsidP="005F1647">
            <w:pPr>
              <w:spacing w:line="20" w:lineRule="atLeast"/>
              <w:ind w:firstLineChars="100" w:firstLine="210"/>
              <w:rPr>
                <w:sz w:val="21"/>
                <w:szCs w:val="21"/>
              </w:rPr>
            </w:pPr>
            <w:r w:rsidRPr="005F1647">
              <w:rPr>
                <w:rFonts w:hint="eastAsia"/>
                <w:sz w:val="21"/>
                <w:szCs w:val="21"/>
              </w:rPr>
              <w:t>よりよい地方自治を実現するためには、民主主義の考えに基づく地域住民の主体的な参加が必要であることを理解している。</w:t>
            </w:r>
          </w:p>
          <w:p w14:paraId="72CF2A19" w14:textId="77777777" w:rsidR="008F6DA5" w:rsidRPr="005F1647" w:rsidRDefault="008F6DA5"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900418A" w14:textId="3E459BC1" w:rsidR="008F6DA5" w:rsidRPr="005F1647" w:rsidRDefault="008F6DA5" w:rsidP="005F1647">
            <w:pPr>
              <w:spacing w:line="20" w:lineRule="atLeast"/>
              <w:rPr>
                <w:sz w:val="21"/>
                <w:szCs w:val="21"/>
              </w:rPr>
            </w:pPr>
            <w:r w:rsidRPr="005F1647">
              <w:rPr>
                <w:sz w:val="21"/>
                <w:szCs w:val="21"/>
              </w:rPr>
              <w:t xml:space="preserve">　</w:t>
            </w:r>
            <w:r w:rsidR="00E7456A" w:rsidRPr="005F1647">
              <w:rPr>
                <w:rFonts w:hint="eastAsia"/>
                <w:sz w:val="21"/>
                <w:szCs w:val="21"/>
              </w:rPr>
              <w:t>地方自治体が地域の実態に応じた取り組みを実施していることを知り、それぞれの取り組みと地域住民の関係について考察し、表現している。</w:t>
            </w:r>
          </w:p>
        </w:tc>
      </w:tr>
      <w:tr w:rsidR="008F6DA5" w:rsidRPr="005F1647" w14:paraId="644632EB" w14:textId="77777777" w:rsidTr="0052254C">
        <w:trPr>
          <w:trHeight w:val="197"/>
        </w:trPr>
        <w:tc>
          <w:tcPr>
            <w:tcW w:w="531" w:type="dxa"/>
            <w:shd w:val="clear" w:color="auto" w:fill="auto"/>
            <w:tcMar>
              <w:top w:w="57" w:type="dxa"/>
              <w:bottom w:w="57" w:type="dxa"/>
              <w:right w:w="28" w:type="dxa"/>
            </w:tcMar>
          </w:tcPr>
          <w:p w14:paraId="019FCA5D" w14:textId="7FF02D65" w:rsidR="008F6DA5" w:rsidRPr="005F1647" w:rsidRDefault="008F6DA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50</w:t>
            </w:r>
          </w:p>
        </w:tc>
        <w:tc>
          <w:tcPr>
            <w:tcW w:w="2675" w:type="dxa"/>
            <w:shd w:val="clear" w:color="auto" w:fill="auto"/>
            <w:tcMar>
              <w:top w:w="57" w:type="dxa"/>
              <w:bottom w:w="57" w:type="dxa"/>
              <w:right w:w="28" w:type="dxa"/>
            </w:tcMar>
          </w:tcPr>
          <w:p w14:paraId="2190D354" w14:textId="77777777" w:rsidR="008D4FEC" w:rsidRPr="005F1647" w:rsidRDefault="008D4FEC" w:rsidP="005F1647">
            <w:pPr>
              <w:widowControl/>
              <w:snapToGrid w:val="0"/>
              <w:spacing w:line="20" w:lineRule="atLeast"/>
              <w:ind w:left="420" w:hangingChars="200" w:hanging="420"/>
              <w:rPr>
                <w:rFonts w:hAnsi="ＭＳ 明朝"/>
                <w:sz w:val="21"/>
                <w:szCs w:val="21"/>
              </w:rPr>
            </w:pPr>
            <w:r w:rsidRPr="005F1647">
              <w:rPr>
                <w:rFonts w:hAnsi="ＭＳ 明朝" w:hint="eastAsia"/>
                <w:sz w:val="21"/>
                <w:szCs w:val="21"/>
              </w:rPr>
              <w:t>２　地方自治のしくみ</w:t>
            </w:r>
          </w:p>
          <w:p w14:paraId="4C080BF7" w14:textId="77777777" w:rsidR="008D4FEC" w:rsidRPr="005F1647" w:rsidRDefault="008D4FEC" w:rsidP="005F1647">
            <w:pPr>
              <w:widowControl/>
              <w:snapToGrid w:val="0"/>
              <w:spacing w:line="20" w:lineRule="atLeast"/>
              <w:ind w:left="420" w:hangingChars="200" w:hanging="420"/>
              <w:rPr>
                <w:rFonts w:hAnsi="ＭＳ 明朝"/>
                <w:sz w:val="21"/>
                <w:szCs w:val="21"/>
              </w:rPr>
            </w:pPr>
            <w:r w:rsidRPr="005F1647">
              <w:rPr>
                <w:rFonts w:hAnsi="ＭＳ 明朝" w:hint="eastAsia"/>
                <w:sz w:val="21"/>
                <w:szCs w:val="21"/>
              </w:rPr>
              <w:t xml:space="preserve">　（教科書P. 116-117）</w:t>
            </w:r>
          </w:p>
          <w:p w14:paraId="311B6342" w14:textId="0E32F57C" w:rsidR="008F6DA5" w:rsidRPr="005F1647" w:rsidRDefault="008D4FEC" w:rsidP="005F1647">
            <w:pPr>
              <w:widowControl/>
              <w:snapToGrid w:val="0"/>
              <w:spacing w:line="20" w:lineRule="atLeast"/>
              <w:ind w:left="420" w:hangingChars="200" w:hanging="420"/>
              <w:rPr>
                <w:rFonts w:hAnsi="ＭＳ 明朝"/>
                <w:sz w:val="21"/>
                <w:szCs w:val="21"/>
              </w:rPr>
            </w:pPr>
            <w:r w:rsidRPr="005F1647">
              <w:rPr>
                <w:rFonts w:hAnsi="ＭＳ 明朝" w:hint="eastAsia"/>
                <w:sz w:val="21"/>
                <w:szCs w:val="21"/>
              </w:rPr>
              <w:t>・地方公共団体とは</w:t>
            </w:r>
          </w:p>
        </w:tc>
        <w:tc>
          <w:tcPr>
            <w:tcW w:w="3076" w:type="dxa"/>
            <w:shd w:val="clear" w:color="auto" w:fill="auto"/>
            <w:tcMar>
              <w:top w:w="57" w:type="dxa"/>
              <w:bottom w:w="57" w:type="dxa"/>
              <w:right w:w="28" w:type="dxa"/>
            </w:tcMar>
          </w:tcPr>
          <w:p w14:paraId="765F443B" w14:textId="05943473" w:rsidR="008F6DA5" w:rsidRPr="005F1647" w:rsidRDefault="00E7456A" w:rsidP="005F1647">
            <w:pPr>
              <w:spacing w:line="20" w:lineRule="atLeast"/>
              <w:ind w:left="210" w:hangingChars="100" w:hanging="210"/>
              <w:rPr>
                <w:sz w:val="21"/>
                <w:szCs w:val="21"/>
              </w:rPr>
            </w:pPr>
            <w:r w:rsidRPr="005F1647">
              <w:rPr>
                <w:rFonts w:hint="eastAsia"/>
                <w:sz w:val="21"/>
                <w:szCs w:val="21"/>
              </w:rPr>
              <w:t>○地方公共団体の役割や地方自治のしくみについて理解する。</w:t>
            </w:r>
          </w:p>
        </w:tc>
        <w:tc>
          <w:tcPr>
            <w:tcW w:w="4012" w:type="dxa"/>
            <w:shd w:val="clear" w:color="auto" w:fill="auto"/>
            <w:tcMar>
              <w:top w:w="57" w:type="dxa"/>
              <w:bottom w:w="57" w:type="dxa"/>
            </w:tcMar>
          </w:tcPr>
          <w:p w14:paraId="3FC99322" w14:textId="77777777" w:rsidR="008F6DA5" w:rsidRPr="005F1647" w:rsidRDefault="008F6DA5"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4DCD9E7E" w14:textId="6AEC4807" w:rsidR="008F6DA5" w:rsidRPr="005F1647" w:rsidRDefault="00E7456A" w:rsidP="005F1647">
            <w:pPr>
              <w:spacing w:line="20" w:lineRule="atLeast"/>
              <w:ind w:firstLineChars="100" w:firstLine="210"/>
              <w:rPr>
                <w:sz w:val="21"/>
                <w:szCs w:val="21"/>
              </w:rPr>
            </w:pPr>
            <w:r w:rsidRPr="005F1647">
              <w:rPr>
                <w:rFonts w:hint="eastAsia"/>
                <w:sz w:val="21"/>
                <w:szCs w:val="21"/>
              </w:rPr>
              <w:t>地方公共団体の役割や地方自治のしくみについて理解している。</w:t>
            </w:r>
          </w:p>
        </w:tc>
      </w:tr>
    </w:tbl>
    <w:p w14:paraId="21ACD5A7" w14:textId="129674BE" w:rsidR="00E7456A" w:rsidRPr="005F1647" w:rsidRDefault="00E7456A" w:rsidP="005F1647">
      <w:pPr>
        <w:spacing w:line="20" w:lineRule="atLeast"/>
        <w:rPr>
          <w:sz w:val="22"/>
          <w:szCs w:val="28"/>
        </w:rPr>
      </w:pPr>
    </w:p>
    <w:p w14:paraId="646505A5" w14:textId="501F709E" w:rsidR="00E7456A" w:rsidRPr="005F1647" w:rsidRDefault="00E7456A" w:rsidP="005F1647">
      <w:pPr>
        <w:widowControl/>
        <w:spacing w:line="20" w:lineRule="atLeast"/>
        <w:rPr>
          <w:sz w:val="22"/>
          <w:szCs w:val="28"/>
        </w:rPr>
      </w:pPr>
      <w:r w:rsidRPr="005F1647">
        <w:rPr>
          <w:sz w:val="22"/>
          <w:szCs w:val="28"/>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E7456A" w:rsidRPr="005F1647" w14:paraId="3E4EF4F7" w14:textId="77777777" w:rsidTr="008F1B04">
        <w:trPr>
          <w:trHeight w:val="170"/>
        </w:trPr>
        <w:tc>
          <w:tcPr>
            <w:tcW w:w="531" w:type="dxa"/>
            <w:shd w:val="clear" w:color="auto" w:fill="auto"/>
            <w:tcMar>
              <w:top w:w="57" w:type="dxa"/>
              <w:bottom w:w="57" w:type="dxa"/>
              <w:right w:w="28" w:type="dxa"/>
            </w:tcMar>
          </w:tcPr>
          <w:p w14:paraId="4FE08CFA" w14:textId="77777777" w:rsidR="00E7456A" w:rsidRPr="005F1647" w:rsidRDefault="00E7456A" w:rsidP="005F1647">
            <w:pPr>
              <w:autoSpaceDE w:val="0"/>
              <w:autoSpaceDN w:val="0"/>
              <w:snapToGrid w:val="0"/>
              <w:spacing w:line="20" w:lineRule="atLeast"/>
              <w:jc w:val="center"/>
              <w:rPr>
                <w:rFonts w:hAnsi="ＭＳ 明朝"/>
                <w:sz w:val="21"/>
                <w:szCs w:val="21"/>
              </w:rPr>
            </w:pPr>
          </w:p>
        </w:tc>
        <w:tc>
          <w:tcPr>
            <w:tcW w:w="2675" w:type="dxa"/>
            <w:shd w:val="clear" w:color="auto" w:fill="auto"/>
            <w:tcMar>
              <w:top w:w="57" w:type="dxa"/>
              <w:bottom w:w="57" w:type="dxa"/>
              <w:right w:w="28" w:type="dxa"/>
            </w:tcMar>
          </w:tcPr>
          <w:p w14:paraId="748D21A4" w14:textId="54003EBB" w:rsidR="00E7456A" w:rsidRPr="005F1647" w:rsidRDefault="00E7456A" w:rsidP="005F1647">
            <w:pPr>
              <w:widowControl/>
              <w:snapToGrid w:val="0"/>
              <w:spacing w:line="20" w:lineRule="atLeast"/>
              <w:ind w:left="420" w:hangingChars="200" w:hanging="420"/>
              <w:rPr>
                <w:rFonts w:hAnsi="ＭＳ 明朝"/>
                <w:sz w:val="21"/>
                <w:szCs w:val="21"/>
              </w:rPr>
            </w:pPr>
            <w:r w:rsidRPr="005F1647">
              <w:rPr>
                <w:rFonts w:hAnsi="ＭＳ 明朝" w:hint="eastAsia"/>
                <w:sz w:val="21"/>
                <w:szCs w:val="21"/>
              </w:rPr>
              <w:t>・首長と地方議会の役割</w:t>
            </w:r>
          </w:p>
        </w:tc>
        <w:tc>
          <w:tcPr>
            <w:tcW w:w="3076" w:type="dxa"/>
            <w:shd w:val="clear" w:color="auto" w:fill="auto"/>
            <w:tcMar>
              <w:top w:w="57" w:type="dxa"/>
              <w:bottom w:w="57" w:type="dxa"/>
              <w:right w:w="28" w:type="dxa"/>
            </w:tcMar>
          </w:tcPr>
          <w:p w14:paraId="65509413" w14:textId="1B6C19F7" w:rsidR="00E7456A" w:rsidRPr="005F1647" w:rsidRDefault="00E7456A" w:rsidP="005F1647">
            <w:pPr>
              <w:spacing w:line="20" w:lineRule="atLeast"/>
              <w:ind w:left="210" w:hangingChars="100" w:hanging="210"/>
              <w:rPr>
                <w:sz w:val="21"/>
                <w:szCs w:val="21"/>
              </w:rPr>
            </w:pPr>
            <w:r w:rsidRPr="005F1647">
              <w:rPr>
                <w:rFonts w:hint="eastAsia"/>
                <w:sz w:val="21"/>
                <w:szCs w:val="21"/>
              </w:rPr>
              <w:t>○首長と地方議会のそれぞれの果たすべき責任について考察し、説明する。</w:t>
            </w:r>
          </w:p>
        </w:tc>
        <w:tc>
          <w:tcPr>
            <w:tcW w:w="4012" w:type="dxa"/>
            <w:shd w:val="clear" w:color="auto" w:fill="auto"/>
            <w:tcMar>
              <w:top w:w="57" w:type="dxa"/>
              <w:bottom w:w="57" w:type="dxa"/>
            </w:tcMar>
          </w:tcPr>
          <w:p w14:paraId="5588C6A5" w14:textId="77777777" w:rsidR="00E7456A" w:rsidRPr="005F1647" w:rsidRDefault="00E7456A"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F4D94B6" w14:textId="7B3993E9" w:rsidR="00E7456A" w:rsidRPr="005F1647" w:rsidRDefault="00E7456A" w:rsidP="005F1647">
            <w:pPr>
              <w:spacing w:line="20" w:lineRule="atLeast"/>
              <w:rPr>
                <w:rFonts w:ascii="ＭＳ ゴシック" w:eastAsia="ＭＳ ゴシック" w:hAnsi="ＭＳ ゴシック"/>
                <w:sz w:val="21"/>
                <w:szCs w:val="21"/>
                <w:u w:val="single"/>
              </w:rPr>
            </w:pPr>
            <w:r w:rsidRPr="005F1647">
              <w:rPr>
                <w:sz w:val="21"/>
                <w:szCs w:val="21"/>
              </w:rPr>
              <w:t xml:space="preserve">　</w:t>
            </w:r>
            <w:r w:rsidRPr="005F1647">
              <w:rPr>
                <w:rFonts w:hint="eastAsia"/>
                <w:sz w:val="21"/>
                <w:szCs w:val="21"/>
              </w:rPr>
              <w:t>首長と地方議会のそれぞれの果たすべき責任について、具体的な役割や関係に着目して考察し、説明している。</w:t>
            </w:r>
          </w:p>
        </w:tc>
      </w:tr>
      <w:tr w:rsidR="008F6DA5" w:rsidRPr="005F1647" w14:paraId="0188FB71" w14:textId="77777777" w:rsidTr="008F1B04">
        <w:trPr>
          <w:trHeight w:val="216"/>
        </w:trPr>
        <w:tc>
          <w:tcPr>
            <w:tcW w:w="531" w:type="dxa"/>
            <w:shd w:val="clear" w:color="auto" w:fill="auto"/>
            <w:tcMar>
              <w:top w:w="57" w:type="dxa"/>
              <w:bottom w:w="57" w:type="dxa"/>
              <w:right w:w="28" w:type="dxa"/>
            </w:tcMar>
          </w:tcPr>
          <w:p w14:paraId="741C57D4" w14:textId="0E4ED71E" w:rsidR="008F6DA5" w:rsidRPr="005F1647" w:rsidRDefault="008F6DA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51</w:t>
            </w:r>
          </w:p>
        </w:tc>
        <w:tc>
          <w:tcPr>
            <w:tcW w:w="2675" w:type="dxa"/>
            <w:shd w:val="clear" w:color="auto" w:fill="auto"/>
            <w:tcMar>
              <w:top w:w="57" w:type="dxa"/>
              <w:bottom w:w="57" w:type="dxa"/>
              <w:right w:w="28" w:type="dxa"/>
            </w:tcMar>
          </w:tcPr>
          <w:p w14:paraId="14AC1C01"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地方自治の現状と今後の課題（教科書P. 118-119）</w:t>
            </w:r>
          </w:p>
          <w:p w14:paraId="29BB1427"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・財政のしくみと持続可能性</w:t>
            </w:r>
          </w:p>
          <w:p w14:paraId="0900E214"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・地方分権と市町村合併の帰結</w:t>
            </w:r>
          </w:p>
          <w:p w14:paraId="028CAE27" w14:textId="01EDDECE" w:rsidR="008F6DA5"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・人口減少への対応</w:t>
            </w:r>
          </w:p>
        </w:tc>
        <w:tc>
          <w:tcPr>
            <w:tcW w:w="3076" w:type="dxa"/>
            <w:shd w:val="clear" w:color="auto" w:fill="auto"/>
            <w:tcMar>
              <w:top w:w="57" w:type="dxa"/>
              <w:bottom w:w="57" w:type="dxa"/>
              <w:right w:w="28" w:type="dxa"/>
            </w:tcMar>
          </w:tcPr>
          <w:p w14:paraId="3E5024E4" w14:textId="77777777" w:rsidR="00E7456A" w:rsidRPr="005F1647" w:rsidRDefault="00E7456A" w:rsidP="005F1647">
            <w:pPr>
              <w:spacing w:line="20" w:lineRule="atLeast"/>
              <w:ind w:left="210" w:hangingChars="100" w:hanging="210"/>
              <w:rPr>
                <w:sz w:val="21"/>
                <w:szCs w:val="21"/>
              </w:rPr>
            </w:pPr>
            <w:r w:rsidRPr="005F1647">
              <w:rPr>
                <w:rFonts w:hint="eastAsia"/>
                <w:sz w:val="21"/>
                <w:szCs w:val="21"/>
              </w:rPr>
              <w:t>○地方自治を実質的なものとするために、国が地域による歳入の違いを調整する役割を果たしていることを理解する。</w:t>
            </w:r>
          </w:p>
          <w:p w14:paraId="5F8B92D5" w14:textId="23A40BB5" w:rsidR="008F6DA5" w:rsidRPr="005F1647" w:rsidRDefault="00E7456A" w:rsidP="005F1647">
            <w:pPr>
              <w:spacing w:line="20" w:lineRule="atLeast"/>
              <w:ind w:left="210" w:hangingChars="100" w:hanging="210"/>
              <w:rPr>
                <w:sz w:val="21"/>
                <w:szCs w:val="21"/>
              </w:rPr>
            </w:pPr>
            <w:r w:rsidRPr="005F1647">
              <w:rPr>
                <w:rFonts w:hint="eastAsia"/>
                <w:sz w:val="21"/>
                <w:szCs w:val="21"/>
              </w:rPr>
              <w:t>○人口減少が進む地域における地方自治の課題を、財政面に着目して考察し、説明する。</w:t>
            </w:r>
          </w:p>
        </w:tc>
        <w:tc>
          <w:tcPr>
            <w:tcW w:w="4012" w:type="dxa"/>
            <w:shd w:val="clear" w:color="auto" w:fill="auto"/>
            <w:tcMar>
              <w:top w:w="57" w:type="dxa"/>
              <w:bottom w:w="57" w:type="dxa"/>
            </w:tcMar>
          </w:tcPr>
          <w:p w14:paraId="55DD6B98" w14:textId="77777777" w:rsidR="00E7456A" w:rsidRPr="005F1647" w:rsidRDefault="00E7456A" w:rsidP="005F1647">
            <w:pPr>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2A75872D" w14:textId="77777777" w:rsidR="00E7456A" w:rsidRPr="005F1647" w:rsidRDefault="00E7456A" w:rsidP="005F1647">
            <w:pPr>
              <w:spacing w:line="20" w:lineRule="atLeast"/>
              <w:rPr>
                <w:sz w:val="21"/>
                <w:szCs w:val="21"/>
              </w:rPr>
            </w:pPr>
            <w:r w:rsidRPr="005F1647">
              <w:rPr>
                <w:rFonts w:hint="eastAsia"/>
                <w:sz w:val="21"/>
                <w:szCs w:val="21"/>
              </w:rPr>
              <w:t xml:space="preserve">　地方自治を実質的なものとするために、国が地域による歳入の違いを調整する役割を果たしていることを理解している。</w:t>
            </w:r>
          </w:p>
          <w:p w14:paraId="79CFA4D5" w14:textId="77777777" w:rsidR="00E7456A" w:rsidRPr="005F1647" w:rsidRDefault="00E7456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B4CEF66" w14:textId="2DF37744" w:rsidR="008F6DA5" w:rsidRPr="005F1647" w:rsidRDefault="00E7456A" w:rsidP="005F1647">
            <w:pPr>
              <w:spacing w:line="20" w:lineRule="atLeast"/>
              <w:rPr>
                <w:sz w:val="21"/>
                <w:szCs w:val="21"/>
              </w:rPr>
            </w:pPr>
            <w:r w:rsidRPr="005F1647">
              <w:rPr>
                <w:rFonts w:hint="eastAsia"/>
                <w:sz w:val="21"/>
                <w:szCs w:val="21"/>
              </w:rPr>
              <w:t xml:space="preserve">　人口減少が進む地域における財政の課題を、自主財源と依存財源の割合に着目して考察し、説明している。</w:t>
            </w:r>
          </w:p>
        </w:tc>
      </w:tr>
      <w:tr w:rsidR="008F6DA5" w:rsidRPr="005F1647" w14:paraId="59E1542D" w14:textId="77777777" w:rsidTr="008F1B04">
        <w:trPr>
          <w:trHeight w:val="216"/>
        </w:trPr>
        <w:tc>
          <w:tcPr>
            <w:tcW w:w="531" w:type="dxa"/>
            <w:shd w:val="clear" w:color="auto" w:fill="auto"/>
            <w:tcMar>
              <w:top w:w="57" w:type="dxa"/>
              <w:bottom w:w="57" w:type="dxa"/>
              <w:right w:w="28" w:type="dxa"/>
            </w:tcMar>
          </w:tcPr>
          <w:p w14:paraId="7F22DA5D" w14:textId="522BB8D2" w:rsidR="008F6DA5" w:rsidRPr="005F1647" w:rsidRDefault="008F6DA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52</w:t>
            </w:r>
          </w:p>
        </w:tc>
        <w:tc>
          <w:tcPr>
            <w:tcW w:w="2675" w:type="dxa"/>
            <w:shd w:val="clear" w:color="auto" w:fill="auto"/>
            <w:tcMar>
              <w:top w:w="57" w:type="dxa"/>
              <w:bottom w:w="57" w:type="dxa"/>
              <w:right w:w="28" w:type="dxa"/>
            </w:tcMar>
          </w:tcPr>
          <w:p w14:paraId="44419C22"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地方自治と私たち</w:t>
            </w:r>
          </w:p>
          <w:p w14:paraId="240FAC47"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120-121）</w:t>
            </w:r>
          </w:p>
          <w:p w14:paraId="0850F72A"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・住民の政治参加を広げるしくみ</w:t>
            </w:r>
          </w:p>
          <w:p w14:paraId="2526B1CB" w14:textId="77777777" w:rsidR="008D4FEC"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・地域づくりにおける住民の役割</w:t>
            </w:r>
          </w:p>
          <w:p w14:paraId="1C8A9310" w14:textId="587F80AD" w:rsidR="008F6DA5" w:rsidRPr="005F1647" w:rsidRDefault="008D4F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・NPOやボランティアとの協働</w:t>
            </w:r>
          </w:p>
        </w:tc>
        <w:tc>
          <w:tcPr>
            <w:tcW w:w="3076" w:type="dxa"/>
            <w:shd w:val="clear" w:color="auto" w:fill="auto"/>
            <w:tcMar>
              <w:top w:w="57" w:type="dxa"/>
              <w:bottom w:w="57" w:type="dxa"/>
              <w:right w:w="28" w:type="dxa"/>
            </w:tcMar>
          </w:tcPr>
          <w:p w14:paraId="20832880" w14:textId="77777777" w:rsidR="00E7456A" w:rsidRPr="005F1647" w:rsidRDefault="00E7456A" w:rsidP="005F1647">
            <w:pPr>
              <w:spacing w:line="20" w:lineRule="atLeast"/>
              <w:ind w:left="210" w:hangingChars="100" w:hanging="210"/>
              <w:rPr>
                <w:sz w:val="21"/>
                <w:szCs w:val="21"/>
              </w:rPr>
            </w:pPr>
            <w:r w:rsidRPr="005F1647">
              <w:rPr>
                <w:rFonts w:hint="eastAsia"/>
                <w:sz w:val="21"/>
                <w:szCs w:val="21"/>
              </w:rPr>
              <w:t>○地域住民が地方自治に参加するための権利と、その権利に基づいて定められている制度を理解する。</w:t>
            </w:r>
          </w:p>
          <w:p w14:paraId="1655B23E" w14:textId="62B58639" w:rsidR="008F6DA5" w:rsidRPr="005F1647" w:rsidRDefault="00E7456A" w:rsidP="005F1647">
            <w:pPr>
              <w:spacing w:line="20" w:lineRule="atLeast"/>
              <w:ind w:left="210" w:hangingChars="100" w:hanging="210"/>
              <w:rPr>
                <w:sz w:val="21"/>
                <w:szCs w:val="21"/>
              </w:rPr>
            </w:pPr>
            <w:r w:rsidRPr="005F1647">
              <w:rPr>
                <w:rFonts w:hint="eastAsia"/>
                <w:sz w:val="21"/>
                <w:szCs w:val="21"/>
              </w:rPr>
              <w:t>○よりよい地域社会を作るためには、行政だけでない多様な主体の参加が大切なことに気付き、自分ができることについて考え、表現する。</w:t>
            </w:r>
          </w:p>
        </w:tc>
        <w:tc>
          <w:tcPr>
            <w:tcW w:w="4012" w:type="dxa"/>
            <w:shd w:val="clear" w:color="auto" w:fill="auto"/>
            <w:tcMar>
              <w:top w:w="57" w:type="dxa"/>
              <w:bottom w:w="57" w:type="dxa"/>
            </w:tcMar>
          </w:tcPr>
          <w:p w14:paraId="76354D43" w14:textId="77777777" w:rsidR="00E7456A" w:rsidRPr="005F1647" w:rsidRDefault="00E7456A" w:rsidP="005F1647">
            <w:pPr>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75E1EF29" w14:textId="77777777" w:rsidR="00E7456A" w:rsidRPr="005F1647" w:rsidRDefault="00E7456A" w:rsidP="005F1647">
            <w:pPr>
              <w:spacing w:line="20" w:lineRule="atLeast"/>
              <w:rPr>
                <w:sz w:val="21"/>
                <w:szCs w:val="21"/>
              </w:rPr>
            </w:pPr>
            <w:r w:rsidRPr="005F1647">
              <w:rPr>
                <w:rFonts w:hint="eastAsia"/>
                <w:sz w:val="21"/>
                <w:szCs w:val="21"/>
              </w:rPr>
              <w:t xml:space="preserve">　地域住民が地方自治に参加するための権利と、その権利に基づいて定められている制度を理解している。</w:t>
            </w:r>
          </w:p>
          <w:p w14:paraId="77A0E06B" w14:textId="77777777" w:rsidR="00E7456A" w:rsidRPr="005F1647" w:rsidRDefault="00E7456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910F059" w14:textId="71CE51B1" w:rsidR="008F6DA5" w:rsidRPr="005F1647" w:rsidRDefault="00E7456A" w:rsidP="005F1647">
            <w:pPr>
              <w:spacing w:line="20" w:lineRule="atLeast"/>
              <w:rPr>
                <w:sz w:val="21"/>
                <w:szCs w:val="21"/>
              </w:rPr>
            </w:pPr>
            <w:r w:rsidRPr="005F1647">
              <w:rPr>
                <w:rFonts w:hint="eastAsia"/>
                <w:sz w:val="21"/>
                <w:szCs w:val="21"/>
              </w:rPr>
              <w:t xml:space="preserve">　よりよい地域社会を作るためには、行政だけでない多様な主体の参加が大切なことに気付き、自分ができることについて考え、表現している。</w:t>
            </w:r>
          </w:p>
        </w:tc>
      </w:tr>
      <w:tr w:rsidR="008F6DA5" w:rsidRPr="005F1647" w14:paraId="227E270B" w14:textId="77777777" w:rsidTr="008F1B04">
        <w:trPr>
          <w:trHeight w:val="216"/>
        </w:trPr>
        <w:tc>
          <w:tcPr>
            <w:tcW w:w="531" w:type="dxa"/>
            <w:shd w:val="clear" w:color="auto" w:fill="auto"/>
            <w:tcMar>
              <w:top w:w="57" w:type="dxa"/>
              <w:bottom w:w="57" w:type="dxa"/>
              <w:right w:w="28" w:type="dxa"/>
            </w:tcMar>
          </w:tcPr>
          <w:p w14:paraId="34673058" w14:textId="41DA53D3" w:rsidR="008F6DA5" w:rsidRPr="005F1647" w:rsidRDefault="008F6DA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34DDF116" w14:textId="77777777" w:rsidR="008D4FEC"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4176B1DB" w14:textId="77777777" w:rsidR="008D4FEC"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まちづくりに参加しよう</w:t>
            </w:r>
          </w:p>
          <w:p w14:paraId="019208BC" w14:textId="77777777" w:rsidR="008D4FEC"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－千葉県船橋市「こども未来会議室」－</w:t>
            </w:r>
          </w:p>
          <w:p w14:paraId="79E1AFF5" w14:textId="5A65D688" w:rsidR="008F6DA5"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（教科書P. 122-123）</w:t>
            </w:r>
          </w:p>
        </w:tc>
        <w:tc>
          <w:tcPr>
            <w:tcW w:w="3076" w:type="dxa"/>
            <w:shd w:val="clear" w:color="auto" w:fill="auto"/>
            <w:tcMar>
              <w:top w:w="57" w:type="dxa"/>
              <w:bottom w:w="57" w:type="dxa"/>
              <w:right w:w="28" w:type="dxa"/>
            </w:tcMar>
          </w:tcPr>
          <w:p w14:paraId="19A7312E" w14:textId="77777777" w:rsidR="00E7456A" w:rsidRPr="005F1647" w:rsidRDefault="00E7456A" w:rsidP="005F1647">
            <w:pPr>
              <w:spacing w:line="20" w:lineRule="atLeast"/>
              <w:ind w:left="210" w:hangingChars="100" w:hanging="210"/>
              <w:rPr>
                <w:sz w:val="21"/>
                <w:szCs w:val="21"/>
              </w:rPr>
            </w:pPr>
            <w:r w:rsidRPr="005F1647">
              <w:rPr>
                <w:rFonts w:hint="eastAsia"/>
                <w:sz w:val="21"/>
                <w:szCs w:val="21"/>
              </w:rPr>
              <w:t>○地域の生活は政治と密接な関わりをもつことを理解する。</w:t>
            </w:r>
          </w:p>
          <w:p w14:paraId="3F68BCEE" w14:textId="3E167BE4" w:rsidR="008F6DA5" w:rsidRPr="005F1647" w:rsidRDefault="00E7456A" w:rsidP="005F1647">
            <w:pPr>
              <w:spacing w:line="20" w:lineRule="atLeast"/>
              <w:ind w:left="210" w:hangingChars="100" w:hanging="210"/>
              <w:rPr>
                <w:sz w:val="21"/>
                <w:szCs w:val="21"/>
              </w:rPr>
            </w:pPr>
            <w:r w:rsidRPr="005F1647">
              <w:rPr>
                <w:rFonts w:hint="eastAsia"/>
                <w:sz w:val="21"/>
                <w:szCs w:val="21"/>
              </w:rPr>
              <w:t>○身近な地域に関するまちづくりの改善策を考える活動を通して、地域の未来について自分なりの意見をもち、表現する。</w:t>
            </w:r>
          </w:p>
        </w:tc>
        <w:tc>
          <w:tcPr>
            <w:tcW w:w="4012" w:type="dxa"/>
            <w:shd w:val="clear" w:color="auto" w:fill="auto"/>
            <w:tcMar>
              <w:top w:w="57" w:type="dxa"/>
              <w:bottom w:w="57" w:type="dxa"/>
            </w:tcMar>
          </w:tcPr>
          <w:p w14:paraId="75CB187E" w14:textId="77777777" w:rsidR="00E7456A" w:rsidRPr="005F1647" w:rsidRDefault="00E7456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0B7794A9" w14:textId="77777777" w:rsidR="00E7456A" w:rsidRPr="005F1647" w:rsidRDefault="00E7456A" w:rsidP="005F1647">
            <w:pPr>
              <w:spacing w:line="20" w:lineRule="atLeast"/>
              <w:rPr>
                <w:rFonts w:hAnsi="ＭＳ 明朝"/>
                <w:sz w:val="21"/>
                <w:szCs w:val="21"/>
              </w:rPr>
            </w:pPr>
            <w:r w:rsidRPr="005F1647">
              <w:rPr>
                <w:rFonts w:hAnsi="ＭＳ 明朝" w:hint="eastAsia"/>
                <w:sz w:val="21"/>
                <w:szCs w:val="21"/>
              </w:rPr>
              <w:t xml:space="preserve">　地域の生活は政治と密接な関わりをもつことを理解している。</w:t>
            </w:r>
          </w:p>
          <w:p w14:paraId="058EC6AE" w14:textId="77777777" w:rsidR="00E7456A" w:rsidRPr="005F1647" w:rsidRDefault="00E7456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699B9EB" w14:textId="36B24F16" w:rsidR="008F6DA5" w:rsidRPr="005F1647" w:rsidRDefault="00E7456A" w:rsidP="005F1647">
            <w:pPr>
              <w:spacing w:line="20" w:lineRule="atLeast"/>
              <w:rPr>
                <w:rFonts w:hAnsi="ＭＳ 明朝"/>
                <w:sz w:val="21"/>
                <w:szCs w:val="21"/>
              </w:rPr>
            </w:pPr>
            <w:r w:rsidRPr="005F1647">
              <w:rPr>
                <w:rFonts w:hAnsi="ＭＳ 明朝" w:hint="eastAsia"/>
                <w:sz w:val="21"/>
                <w:szCs w:val="21"/>
              </w:rPr>
              <w:t xml:space="preserve">　身近な地域の課題について関心をもち、地域の未来について自分なりの意見をもち、表現している。</w:t>
            </w:r>
          </w:p>
        </w:tc>
      </w:tr>
      <w:tr w:rsidR="008F6DA5" w:rsidRPr="005F1647" w14:paraId="7F66F9EE" w14:textId="77777777" w:rsidTr="008F1B04">
        <w:trPr>
          <w:trHeight w:val="216"/>
        </w:trPr>
        <w:tc>
          <w:tcPr>
            <w:tcW w:w="531" w:type="dxa"/>
            <w:shd w:val="clear" w:color="auto" w:fill="auto"/>
            <w:tcMar>
              <w:top w:w="57" w:type="dxa"/>
              <w:bottom w:w="57" w:type="dxa"/>
              <w:right w:w="28" w:type="dxa"/>
            </w:tcMar>
          </w:tcPr>
          <w:p w14:paraId="5CAC8D16" w14:textId="665ACDFE" w:rsidR="008F6DA5" w:rsidRPr="005F1647" w:rsidRDefault="008F6DA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53</w:t>
            </w:r>
          </w:p>
        </w:tc>
        <w:tc>
          <w:tcPr>
            <w:tcW w:w="2675" w:type="dxa"/>
            <w:shd w:val="clear" w:color="auto" w:fill="auto"/>
            <w:tcMar>
              <w:top w:w="57" w:type="dxa"/>
              <w:bottom w:w="57" w:type="dxa"/>
              <w:right w:w="28" w:type="dxa"/>
            </w:tcMar>
          </w:tcPr>
          <w:p w14:paraId="03120131" w14:textId="77777777" w:rsidR="008D4FEC"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【チャレンジ公民】</w:t>
            </w:r>
          </w:p>
          <w:p w14:paraId="23898344" w14:textId="64C47071" w:rsidR="008F6DA5"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自分たちのまちの首長を選ぼう（教科書P. 124-125）</w:t>
            </w:r>
          </w:p>
        </w:tc>
        <w:tc>
          <w:tcPr>
            <w:tcW w:w="3076" w:type="dxa"/>
            <w:shd w:val="clear" w:color="auto" w:fill="auto"/>
            <w:tcMar>
              <w:top w:w="57" w:type="dxa"/>
              <w:bottom w:w="57" w:type="dxa"/>
              <w:right w:w="28" w:type="dxa"/>
            </w:tcMar>
          </w:tcPr>
          <w:p w14:paraId="72101317" w14:textId="77777777" w:rsidR="00E7456A" w:rsidRPr="005F1647" w:rsidRDefault="00E7456A" w:rsidP="005F1647">
            <w:pPr>
              <w:spacing w:line="20" w:lineRule="atLeast"/>
              <w:ind w:left="210" w:hangingChars="100" w:hanging="210"/>
              <w:rPr>
                <w:sz w:val="21"/>
                <w:szCs w:val="21"/>
              </w:rPr>
            </w:pPr>
            <w:r w:rsidRPr="005F1647">
              <w:rPr>
                <w:rFonts w:hint="eastAsia"/>
                <w:sz w:val="21"/>
                <w:szCs w:val="21"/>
              </w:rPr>
              <w:t>○よりよい地域社会を作るためには適切な政策を選択する能力が必要であると理解する。</w:t>
            </w:r>
          </w:p>
          <w:p w14:paraId="0683107E" w14:textId="6DB958BB" w:rsidR="008F6DA5" w:rsidRPr="005F1647" w:rsidRDefault="00E7456A" w:rsidP="005F1647">
            <w:pPr>
              <w:spacing w:line="20" w:lineRule="atLeast"/>
              <w:ind w:left="210" w:hangingChars="100" w:hanging="210"/>
              <w:rPr>
                <w:sz w:val="21"/>
                <w:szCs w:val="21"/>
              </w:rPr>
            </w:pPr>
            <w:r w:rsidRPr="005F1647">
              <w:rPr>
                <w:rFonts w:hint="eastAsia"/>
                <w:sz w:val="21"/>
                <w:szCs w:val="21"/>
              </w:rPr>
              <w:t>○身近な地域が抱えている課題に対する望ましい政策を多面的・多角的に考察、判断し、適切に表現する。</w:t>
            </w:r>
          </w:p>
        </w:tc>
        <w:tc>
          <w:tcPr>
            <w:tcW w:w="4012" w:type="dxa"/>
            <w:shd w:val="clear" w:color="auto" w:fill="auto"/>
            <w:tcMar>
              <w:top w:w="57" w:type="dxa"/>
              <w:bottom w:w="57" w:type="dxa"/>
            </w:tcMar>
          </w:tcPr>
          <w:p w14:paraId="40C07968" w14:textId="77777777" w:rsidR="00E7456A" w:rsidRPr="005F1647" w:rsidRDefault="00E7456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32FE72C8" w14:textId="77777777" w:rsidR="00E7456A" w:rsidRPr="005F1647" w:rsidRDefault="00E7456A" w:rsidP="005F1647">
            <w:pPr>
              <w:spacing w:line="20" w:lineRule="atLeast"/>
              <w:rPr>
                <w:sz w:val="21"/>
                <w:szCs w:val="21"/>
              </w:rPr>
            </w:pPr>
            <w:r w:rsidRPr="005F1647">
              <w:rPr>
                <w:rFonts w:hint="eastAsia"/>
                <w:sz w:val="21"/>
                <w:szCs w:val="21"/>
              </w:rPr>
              <w:t xml:space="preserve">　よりよい地域社会を作るためには適切な政策を選択する能力が必要であると理解している。</w:t>
            </w:r>
          </w:p>
          <w:p w14:paraId="668640FD" w14:textId="77777777" w:rsidR="00E7456A" w:rsidRPr="005F1647" w:rsidRDefault="00E7456A" w:rsidP="005F1647">
            <w:pPr>
              <w:spacing w:line="20" w:lineRule="atLeast"/>
              <w:rPr>
                <w:sz w:val="21"/>
                <w:szCs w:val="21"/>
              </w:rPr>
            </w:pPr>
            <w:r w:rsidRPr="005F1647">
              <w:rPr>
                <w:rFonts w:ascii="ＭＳ ゴシック" w:eastAsia="ＭＳ ゴシック" w:hAnsi="ＭＳ ゴシック" w:hint="eastAsia"/>
                <w:sz w:val="21"/>
                <w:szCs w:val="21"/>
                <w:u w:val="single"/>
              </w:rPr>
              <w:t>思考・判断・表現</w:t>
            </w:r>
            <w:r w:rsidRPr="005F1647">
              <w:rPr>
                <w:rFonts w:hint="eastAsia"/>
                <w:sz w:val="21"/>
                <w:szCs w:val="21"/>
              </w:rPr>
              <w:t>★</w:t>
            </w:r>
          </w:p>
          <w:p w14:paraId="76F3BB57" w14:textId="47781E0D" w:rsidR="008F6DA5" w:rsidRPr="005F1647" w:rsidRDefault="00E7456A" w:rsidP="005F1647">
            <w:pPr>
              <w:spacing w:line="20" w:lineRule="atLeast"/>
              <w:rPr>
                <w:sz w:val="21"/>
                <w:szCs w:val="21"/>
              </w:rPr>
            </w:pPr>
            <w:r w:rsidRPr="005F1647">
              <w:rPr>
                <w:rFonts w:hint="eastAsia"/>
                <w:sz w:val="21"/>
                <w:szCs w:val="21"/>
              </w:rPr>
              <w:t xml:space="preserve">　身近な地域が抱えている課題に対する望ましい政策を多面的・多角的に考察、判断し、適切に表現している。</w:t>
            </w:r>
          </w:p>
        </w:tc>
      </w:tr>
      <w:tr w:rsidR="008F6DA5" w:rsidRPr="005F1647" w14:paraId="0946DC66" w14:textId="77777777" w:rsidTr="008F1B04">
        <w:trPr>
          <w:trHeight w:val="216"/>
        </w:trPr>
        <w:tc>
          <w:tcPr>
            <w:tcW w:w="531" w:type="dxa"/>
            <w:shd w:val="clear" w:color="auto" w:fill="auto"/>
            <w:tcMar>
              <w:top w:w="57" w:type="dxa"/>
              <w:bottom w:w="57" w:type="dxa"/>
              <w:right w:w="28" w:type="dxa"/>
            </w:tcMar>
          </w:tcPr>
          <w:p w14:paraId="7F336BF5" w14:textId="5BDBD762" w:rsidR="008F6DA5" w:rsidRPr="005F1647" w:rsidRDefault="008F6DA5"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54</w:t>
            </w:r>
          </w:p>
        </w:tc>
        <w:tc>
          <w:tcPr>
            <w:tcW w:w="2675" w:type="dxa"/>
            <w:shd w:val="clear" w:color="auto" w:fill="auto"/>
            <w:tcMar>
              <w:top w:w="57" w:type="dxa"/>
              <w:bottom w:w="57" w:type="dxa"/>
              <w:right w:w="28" w:type="dxa"/>
            </w:tcMar>
          </w:tcPr>
          <w:p w14:paraId="5304B897" w14:textId="77777777" w:rsidR="008D4FEC"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【まとめとふり返り】</w:t>
            </w:r>
          </w:p>
          <w:p w14:paraId="72C19634" w14:textId="772A4D39" w:rsidR="008F6DA5" w:rsidRPr="005F1647" w:rsidRDefault="008D4FEC" w:rsidP="005F1647">
            <w:pPr>
              <w:widowControl/>
              <w:snapToGrid w:val="0"/>
              <w:spacing w:line="20" w:lineRule="atLeast"/>
              <w:rPr>
                <w:rFonts w:hAnsi="ＭＳ 明朝"/>
                <w:sz w:val="21"/>
                <w:szCs w:val="21"/>
              </w:rPr>
            </w:pPr>
            <w:r w:rsidRPr="005F1647">
              <w:rPr>
                <w:rFonts w:hAnsi="ＭＳ 明朝" w:hint="eastAsia"/>
                <w:sz w:val="21"/>
                <w:szCs w:val="21"/>
              </w:rPr>
              <w:t>章のまとめをしよう（教科書P. 126-127）</w:t>
            </w:r>
          </w:p>
        </w:tc>
        <w:tc>
          <w:tcPr>
            <w:tcW w:w="3076" w:type="dxa"/>
            <w:shd w:val="clear" w:color="auto" w:fill="auto"/>
            <w:tcMar>
              <w:top w:w="57" w:type="dxa"/>
              <w:bottom w:w="57" w:type="dxa"/>
              <w:right w:w="28" w:type="dxa"/>
            </w:tcMar>
          </w:tcPr>
          <w:p w14:paraId="4CEC9127" w14:textId="77777777" w:rsidR="008F1B04" w:rsidRPr="008F1B04" w:rsidRDefault="00E7456A" w:rsidP="008F1B04">
            <w:pPr>
              <w:spacing w:line="20" w:lineRule="atLeast"/>
              <w:ind w:left="210" w:hangingChars="100" w:hanging="210"/>
              <w:rPr>
                <w:sz w:val="21"/>
                <w:szCs w:val="21"/>
              </w:rPr>
            </w:pPr>
            <w:r w:rsidRPr="005F1647">
              <w:rPr>
                <w:rFonts w:hint="eastAsia"/>
                <w:sz w:val="21"/>
                <w:szCs w:val="21"/>
              </w:rPr>
              <w:t>○第2編第2章の問いについて、民主主義、個人の尊重と法の支配などの見方・考え方を働かせなが</w:t>
            </w:r>
            <w:r w:rsidR="008F1B04" w:rsidRPr="008F1B04">
              <w:rPr>
                <w:rFonts w:hint="eastAsia"/>
                <w:sz w:val="21"/>
                <w:szCs w:val="21"/>
              </w:rPr>
              <w:t>ら考察し、表現する。</w:t>
            </w:r>
          </w:p>
          <w:p w14:paraId="07AC4101" w14:textId="2A8964B4" w:rsidR="008F6DA5" w:rsidRPr="005F1647" w:rsidRDefault="008F1B04" w:rsidP="008F1B04">
            <w:pPr>
              <w:spacing w:line="20" w:lineRule="atLeast"/>
              <w:ind w:left="210" w:hangingChars="100" w:hanging="210"/>
              <w:rPr>
                <w:sz w:val="21"/>
                <w:szCs w:val="21"/>
              </w:rPr>
            </w:pPr>
            <w:r w:rsidRPr="008F1B04">
              <w:rPr>
                <w:rFonts w:hint="eastAsia"/>
                <w:sz w:val="21"/>
                <w:szCs w:val="21"/>
              </w:rPr>
              <w:t>○単元の導入に立てた見通しをふまえて学習を振り返り、次の学習や社会生活に生かすことを見出す。</w:t>
            </w:r>
          </w:p>
        </w:tc>
        <w:tc>
          <w:tcPr>
            <w:tcW w:w="4012" w:type="dxa"/>
            <w:shd w:val="clear" w:color="auto" w:fill="auto"/>
            <w:tcMar>
              <w:top w:w="57" w:type="dxa"/>
              <w:bottom w:w="57" w:type="dxa"/>
            </w:tcMar>
          </w:tcPr>
          <w:p w14:paraId="7BBE3A91" w14:textId="77777777" w:rsidR="00E7456A" w:rsidRPr="005F1647" w:rsidRDefault="00E7456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24CA8A3" w14:textId="77777777" w:rsidR="008F1B04" w:rsidRPr="008F1B04" w:rsidRDefault="00E7456A" w:rsidP="008F1B04">
            <w:pPr>
              <w:spacing w:line="20" w:lineRule="atLeast"/>
              <w:rPr>
                <w:rFonts w:hAnsi="ＭＳ 明朝"/>
                <w:sz w:val="21"/>
                <w:szCs w:val="21"/>
              </w:rPr>
            </w:pPr>
            <w:r w:rsidRPr="005F1647">
              <w:rPr>
                <w:rFonts w:hAnsi="ＭＳ 明朝" w:hint="eastAsia"/>
                <w:sz w:val="21"/>
                <w:szCs w:val="21"/>
              </w:rPr>
              <w:t xml:space="preserve">　第2編第2章の問いについて、民主主義、個人の尊重と法の支配などの見方・考え方を働かせなが</w:t>
            </w:r>
            <w:r w:rsidR="008F1B04" w:rsidRPr="008F1B04">
              <w:rPr>
                <w:rFonts w:hAnsi="ＭＳ 明朝" w:hint="eastAsia"/>
                <w:sz w:val="21"/>
                <w:szCs w:val="21"/>
              </w:rPr>
              <w:t>ら考察し、表現している。</w:t>
            </w:r>
          </w:p>
          <w:p w14:paraId="71EE4B61" w14:textId="77777777" w:rsidR="008F1B04" w:rsidRPr="008F1B04" w:rsidRDefault="008F1B04" w:rsidP="008F1B04">
            <w:pPr>
              <w:spacing w:line="20" w:lineRule="atLeast"/>
              <w:rPr>
                <w:rFonts w:hAnsi="ＭＳ 明朝"/>
                <w:sz w:val="21"/>
                <w:szCs w:val="21"/>
              </w:rPr>
            </w:pPr>
            <w:r w:rsidRPr="008F1B04">
              <w:rPr>
                <w:rFonts w:ascii="ＭＳ ゴシック" w:eastAsia="ＭＳ ゴシック" w:hAnsi="ＭＳ ゴシック" w:hint="eastAsia"/>
                <w:sz w:val="21"/>
                <w:szCs w:val="21"/>
                <w:u w:val="single"/>
              </w:rPr>
              <w:t>主体的に学習に取り組む態度</w:t>
            </w:r>
            <w:r w:rsidRPr="008F1B04">
              <w:rPr>
                <w:rFonts w:hAnsi="ＭＳ 明朝" w:hint="eastAsia"/>
                <w:sz w:val="21"/>
                <w:szCs w:val="21"/>
              </w:rPr>
              <w:t>★</w:t>
            </w:r>
          </w:p>
          <w:p w14:paraId="76467D6E" w14:textId="5DCEC418" w:rsidR="008F6DA5" w:rsidRPr="005F1647" w:rsidRDefault="008F1B04" w:rsidP="008F1B04">
            <w:pPr>
              <w:spacing w:line="20" w:lineRule="atLeast"/>
              <w:rPr>
                <w:rFonts w:hAnsi="ＭＳ 明朝"/>
                <w:sz w:val="21"/>
                <w:szCs w:val="21"/>
              </w:rPr>
            </w:pPr>
            <w:r w:rsidRPr="008F1B04">
              <w:rPr>
                <w:rFonts w:hAnsi="ＭＳ 明朝" w:hint="eastAsia"/>
                <w:sz w:val="21"/>
                <w:szCs w:val="21"/>
              </w:rPr>
              <w:t xml:space="preserve">　単元の導入に立てた見通しをふまえて学習を振り返り、自分の変化や今後に生かしていこうとしている。</w:t>
            </w:r>
          </w:p>
        </w:tc>
      </w:tr>
    </w:tbl>
    <w:p w14:paraId="4183F19E" w14:textId="77777777" w:rsidR="000651BE" w:rsidRPr="005F1647" w:rsidRDefault="000651BE" w:rsidP="005F1647">
      <w:pPr>
        <w:autoSpaceDE w:val="0"/>
        <w:autoSpaceDN w:val="0"/>
        <w:spacing w:line="20" w:lineRule="atLeast"/>
        <w:rPr>
          <w:rFonts w:ascii="ＭＳ ゴシック" w:eastAsia="ＭＳ ゴシック" w:hAnsi="ＭＳ ゴシック"/>
          <w:sz w:val="22"/>
        </w:rPr>
      </w:pPr>
    </w:p>
    <w:p w14:paraId="5068D157" w14:textId="5E111192" w:rsidR="00163FD9" w:rsidRPr="005F1647" w:rsidRDefault="00D8055A"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sz w:val="22"/>
        </w:rPr>
        <w:br w:type="page"/>
      </w:r>
      <w:r w:rsidR="00AB65FF" w:rsidRPr="005F1647">
        <w:rPr>
          <w:rFonts w:ascii="ＭＳ ゴシック" w:eastAsia="ＭＳ ゴシック" w:hAnsi="ＭＳ ゴシック" w:hint="eastAsia"/>
          <w:sz w:val="22"/>
        </w:rPr>
        <w:lastRenderedPageBreak/>
        <w:t xml:space="preserve">第３編　私たちの生活と経済　　　　　　　　　　　　　</w:t>
      </w:r>
      <w:r w:rsidR="00FF66D2">
        <w:rPr>
          <w:rFonts w:ascii="ＭＳ ゴシック" w:eastAsia="ＭＳ ゴシック" w:hAnsi="ＭＳ ゴシック" w:hint="eastAsia"/>
          <w:sz w:val="22"/>
        </w:rPr>
        <w:t xml:space="preserve">　　　</w:t>
      </w:r>
      <w:r w:rsidR="00AB65FF" w:rsidRPr="005F1647">
        <w:rPr>
          <w:rFonts w:ascii="ＭＳ ゴシック" w:eastAsia="ＭＳ ゴシック" w:hAnsi="ＭＳ ゴシック" w:hint="eastAsia"/>
          <w:sz w:val="22"/>
        </w:rPr>
        <w:t xml:space="preserve">　　　　学習指導要領の内容：Ｂ</w:t>
      </w:r>
    </w:p>
    <w:p w14:paraId="36F1ECEC" w14:textId="7B67587D" w:rsidR="00E7456A" w:rsidRPr="005F1647" w:rsidRDefault="00AB65FF"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第１章　市場のはたらきと経済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学習指導要領の内容：Ｂ（１）</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163FD9" w:rsidRPr="005F1647" w14:paraId="3FB0AD00" w14:textId="77777777" w:rsidTr="0052254C">
        <w:trPr>
          <w:trHeight w:val="138"/>
        </w:trPr>
        <w:tc>
          <w:tcPr>
            <w:tcW w:w="10297" w:type="dxa"/>
            <w:gridSpan w:val="2"/>
            <w:shd w:val="pct15" w:color="auto" w:fill="auto"/>
            <w:tcMar>
              <w:top w:w="57" w:type="dxa"/>
              <w:bottom w:w="57" w:type="dxa"/>
              <w:right w:w="28" w:type="dxa"/>
            </w:tcMar>
            <w:vAlign w:val="center"/>
          </w:tcPr>
          <w:p w14:paraId="6033D64A" w14:textId="101DEE56" w:rsidR="00163FD9" w:rsidRPr="005F1647" w:rsidRDefault="00AB65FF"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第３編第１章の目標</w:t>
            </w:r>
          </w:p>
        </w:tc>
      </w:tr>
      <w:tr w:rsidR="00163FD9" w:rsidRPr="005F1647" w14:paraId="1BE884E9" w14:textId="77777777" w:rsidTr="0052254C">
        <w:trPr>
          <w:trHeight w:val="1850"/>
        </w:trPr>
        <w:tc>
          <w:tcPr>
            <w:tcW w:w="10297" w:type="dxa"/>
            <w:gridSpan w:val="2"/>
            <w:shd w:val="clear" w:color="auto" w:fill="FFFFFF"/>
            <w:tcMar>
              <w:top w:w="57" w:type="dxa"/>
              <w:bottom w:w="57" w:type="dxa"/>
              <w:right w:w="28" w:type="dxa"/>
            </w:tcMar>
            <w:vAlign w:val="center"/>
          </w:tcPr>
          <w:p w14:paraId="00845B78" w14:textId="77777777" w:rsidR="00AB65FF" w:rsidRPr="005F1647" w:rsidRDefault="00AB65F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身近な消費生活を中心に経済活動の意義、市場経済の基本的な考え方、現代の生産や金融などのしくみや働き、勤労の権利と義務、労働組合の意義及び労働基準法の精神、社会資本の整備、環境の保全、社会保障の充実・安定化、消費者の保護について理解する。</w:t>
            </w:r>
          </w:p>
          <w:p w14:paraId="70B5BF6A" w14:textId="77777777" w:rsidR="00AB65FF" w:rsidRPr="005F1647" w:rsidRDefault="00AB65F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個人や企業の経済活動における役割と責任、社会生活における職業の意義と役割及び雇用と労働条件の改善について多面的・多角的に考察したり、公正に判断したりする力、思考・判断したことを説明したり、それらを基に議論したりする力を養う。</w:t>
            </w:r>
          </w:p>
          <w:p w14:paraId="7FC0F8B2" w14:textId="077D47E3" w:rsidR="00D9178C" w:rsidRPr="005F1647" w:rsidRDefault="00AB65F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○市場のはたらきと経済について、現代社会に見られる課題の解決を視野に主体的に社会に関わろうとする態度を養う</w:t>
            </w:r>
            <w:r w:rsidR="00F20DEF" w:rsidRPr="005F1647">
              <w:rPr>
                <w:rFonts w:hAnsi="ＭＳ 明朝" w:hint="eastAsia"/>
                <w:sz w:val="21"/>
                <w:szCs w:val="21"/>
              </w:rPr>
              <w:t>。</w:t>
            </w:r>
          </w:p>
          <w:p w14:paraId="2911C8FD" w14:textId="02871737" w:rsidR="00163FD9" w:rsidRPr="005F1647" w:rsidRDefault="00D9178C"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AB65FF" w:rsidRPr="005F1647">
              <w:rPr>
                <w:rFonts w:ascii="ＭＳ ゴシック" w:eastAsia="ＭＳ ゴシック" w:hAnsi="ＭＳ ゴシック" w:hint="eastAsia"/>
                <w:sz w:val="21"/>
                <w:szCs w:val="21"/>
              </w:rPr>
              <w:t>第３編第１章の問い</w:t>
            </w:r>
            <w:r w:rsidRPr="005F1647">
              <w:rPr>
                <w:rFonts w:ascii="ＭＳ ゴシック" w:eastAsia="ＭＳ ゴシック" w:hAnsi="ＭＳ ゴシック" w:hint="eastAsia"/>
                <w:sz w:val="21"/>
                <w:szCs w:val="21"/>
              </w:rPr>
              <w:t>】</w:t>
            </w:r>
          </w:p>
          <w:p w14:paraId="2A58635C" w14:textId="0A51B2A1" w:rsidR="00095533" w:rsidRPr="005F1647" w:rsidRDefault="00AB65FF" w:rsidP="005F1647">
            <w:pPr>
              <w:widowControl/>
              <w:snapToGrid w:val="0"/>
              <w:spacing w:line="20" w:lineRule="atLeast"/>
              <w:rPr>
                <w:rFonts w:ascii="ＭＳ ゴシック" w:eastAsia="ＭＳ ゴシック" w:hAnsi="ＭＳ ゴシック"/>
                <w:sz w:val="21"/>
                <w:szCs w:val="21"/>
              </w:rPr>
            </w:pPr>
            <w:r w:rsidRPr="005F1647">
              <w:rPr>
                <w:rFonts w:hAnsi="ＭＳ 明朝" w:hint="eastAsia"/>
                <w:sz w:val="21"/>
                <w:szCs w:val="21"/>
              </w:rPr>
              <w:t>私たちの生活を支える経済活動は、どのようなしくみで成り立っているのでしょうか</w:t>
            </w:r>
            <w:r w:rsidR="001904D2" w:rsidRPr="005F1647">
              <w:rPr>
                <w:rFonts w:hAnsi="ＭＳ 明朝" w:hint="eastAsia"/>
                <w:sz w:val="21"/>
                <w:szCs w:val="21"/>
              </w:rPr>
              <w:t>。</w:t>
            </w:r>
          </w:p>
        </w:tc>
      </w:tr>
      <w:tr w:rsidR="00163FD9" w:rsidRPr="005F1647" w14:paraId="72161290" w14:textId="77777777" w:rsidTr="0052254C">
        <w:trPr>
          <w:cantSplit/>
          <w:trHeight w:val="1307"/>
        </w:trPr>
        <w:tc>
          <w:tcPr>
            <w:tcW w:w="662" w:type="dxa"/>
            <w:shd w:val="clear" w:color="auto" w:fill="D9D9D9"/>
            <w:tcMar>
              <w:top w:w="57" w:type="dxa"/>
              <w:bottom w:w="57" w:type="dxa"/>
              <w:right w:w="28" w:type="dxa"/>
            </w:tcMar>
            <w:textDirection w:val="tbRlV"/>
            <w:vAlign w:val="center"/>
          </w:tcPr>
          <w:p w14:paraId="423F92DF" w14:textId="4D9BADD0" w:rsidR="00163FD9" w:rsidRPr="005F1647" w:rsidRDefault="00AB65FF" w:rsidP="005F1647">
            <w:pPr>
              <w:spacing w:line="20" w:lineRule="atLeast"/>
              <w:ind w:right="113" w:firstLineChars="100" w:firstLine="210"/>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第３編第１章の評価規準</w:t>
            </w:r>
          </w:p>
        </w:tc>
        <w:tc>
          <w:tcPr>
            <w:tcW w:w="9634" w:type="dxa"/>
            <w:shd w:val="clear" w:color="auto" w:fill="FFFFFF"/>
            <w:vAlign w:val="center"/>
          </w:tcPr>
          <w:p w14:paraId="1BF23FA5" w14:textId="77777777" w:rsidR="00D9178C" w:rsidRPr="005F1647" w:rsidRDefault="00D9178C" w:rsidP="005F1647">
            <w:pPr>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5B1AC3BD" w14:textId="77777777" w:rsidR="00AB65FF" w:rsidRPr="005F1647" w:rsidRDefault="00AB65FF" w:rsidP="005F1647">
            <w:pPr>
              <w:spacing w:line="20" w:lineRule="atLeast"/>
              <w:ind w:left="35"/>
              <w:rPr>
                <w:rFonts w:hAnsi="ＭＳ 明朝"/>
                <w:sz w:val="21"/>
                <w:szCs w:val="21"/>
              </w:rPr>
            </w:pPr>
            <w:r w:rsidRPr="005F1647">
              <w:rPr>
                <w:rFonts w:hAnsi="ＭＳ 明朝" w:hint="eastAsia"/>
                <w:sz w:val="21"/>
                <w:szCs w:val="21"/>
              </w:rPr>
              <w:t>・身近な消費生活を中心に経済活動の意義について理解している。</w:t>
            </w:r>
          </w:p>
          <w:p w14:paraId="2CD40E5E" w14:textId="77777777" w:rsidR="00AB65FF" w:rsidRPr="005F1647" w:rsidRDefault="00AB65FF" w:rsidP="005F1647">
            <w:pPr>
              <w:spacing w:line="20" w:lineRule="atLeast"/>
              <w:ind w:left="35"/>
              <w:rPr>
                <w:rFonts w:hAnsi="ＭＳ 明朝"/>
                <w:sz w:val="21"/>
                <w:szCs w:val="21"/>
              </w:rPr>
            </w:pPr>
            <w:r w:rsidRPr="005F1647">
              <w:rPr>
                <w:rFonts w:hAnsi="ＭＳ 明朝" w:hint="eastAsia"/>
                <w:sz w:val="21"/>
                <w:szCs w:val="21"/>
              </w:rPr>
              <w:t>・市場経済の基本的な考え方、市場における価格の決まり方や資源の配分について理解している。</w:t>
            </w:r>
          </w:p>
          <w:p w14:paraId="5E37E46B" w14:textId="77777777" w:rsidR="00AB65FF" w:rsidRPr="005F1647" w:rsidRDefault="00AB65FF" w:rsidP="005F1647">
            <w:pPr>
              <w:spacing w:line="20" w:lineRule="atLeast"/>
              <w:ind w:left="35"/>
              <w:rPr>
                <w:rFonts w:hAnsi="ＭＳ 明朝"/>
                <w:sz w:val="21"/>
                <w:szCs w:val="21"/>
              </w:rPr>
            </w:pPr>
            <w:r w:rsidRPr="005F1647">
              <w:rPr>
                <w:rFonts w:hAnsi="ＭＳ 明朝" w:hint="eastAsia"/>
                <w:sz w:val="21"/>
                <w:szCs w:val="21"/>
              </w:rPr>
              <w:t>・現代の生産や金融などのしくみや働きを理解している。</w:t>
            </w:r>
          </w:p>
          <w:p w14:paraId="501B703C" w14:textId="2142C686" w:rsidR="00DC2A24" w:rsidRPr="005F1647" w:rsidRDefault="00AB65FF" w:rsidP="005F1647">
            <w:pPr>
              <w:spacing w:line="20" w:lineRule="atLeast"/>
              <w:ind w:left="35"/>
              <w:rPr>
                <w:rFonts w:hAnsi="ＭＳ 明朝"/>
                <w:sz w:val="21"/>
                <w:szCs w:val="21"/>
              </w:rPr>
            </w:pPr>
            <w:r w:rsidRPr="005F1647">
              <w:rPr>
                <w:rFonts w:hAnsi="ＭＳ 明朝" w:hint="eastAsia"/>
                <w:sz w:val="21"/>
                <w:szCs w:val="21"/>
              </w:rPr>
              <w:t>・勤労の権利と義務、労働組合の意義及び労働基準法の精神について理解している</w:t>
            </w:r>
            <w:r w:rsidR="00DC2A24" w:rsidRPr="005F1647">
              <w:rPr>
                <w:rFonts w:hAnsi="ＭＳ 明朝" w:hint="eastAsia"/>
                <w:sz w:val="21"/>
                <w:szCs w:val="21"/>
              </w:rPr>
              <w:t>。</w:t>
            </w:r>
          </w:p>
          <w:p w14:paraId="47AD7CB2"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7ABFED1" w14:textId="57A03637" w:rsidR="00DC2A24" w:rsidRPr="005F1647" w:rsidRDefault="00AB65FF"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分業と交換、希少性などに着目して、個人や企業の経済活動における役割と責任、社会生活における職業の意義と役割及び雇用と労働条件の改善について多面的・多角的に考察、表現している</w:t>
            </w:r>
            <w:r w:rsidR="00DC2A24" w:rsidRPr="005F1647">
              <w:rPr>
                <w:rFonts w:hAnsi="ＭＳ 明朝" w:hint="eastAsia"/>
                <w:sz w:val="21"/>
                <w:szCs w:val="21"/>
              </w:rPr>
              <w:t>。</w:t>
            </w:r>
          </w:p>
          <w:p w14:paraId="5C5B7C2E"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3CB7CBE6" w14:textId="50EDCBE0" w:rsidR="00163FD9" w:rsidRPr="005F1647" w:rsidRDefault="00AB65FF" w:rsidP="005F1647">
            <w:pPr>
              <w:spacing w:line="20" w:lineRule="atLeast"/>
              <w:ind w:left="210" w:hangingChars="100" w:hanging="210"/>
              <w:rPr>
                <w:sz w:val="21"/>
                <w:szCs w:val="21"/>
              </w:rPr>
            </w:pPr>
            <w:r w:rsidRPr="005F1647">
              <w:rPr>
                <w:rFonts w:hAnsi="ＭＳ 明朝" w:hint="eastAsia"/>
                <w:sz w:val="21"/>
                <w:szCs w:val="21"/>
              </w:rPr>
              <w:t>・市場のはたらきと経済について、現代社会に見られる課題の解決を視野に主体的に社会に関わろうとしている</w:t>
            </w:r>
            <w:r w:rsidR="00DC2A24" w:rsidRPr="005F1647">
              <w:rPr>
                <w:rFonts w:hAnsi="ＭＳ 明朝" w:hint="eastAsia"/>
                <w:sz w:val="21"/>
                <w:szCs w:val="21"/>
              </w:rPr>
              <w:t>。</w:t>
            </w:r>
          </w:p>
        </w:tc>
      </w:tr>
    </w:tbl>
    <w:p w14:paraId="6650C9F0" w14:textId="77777777" w:rsidR="00AB65FF" w:rsidRPr="005F1647" w:rsidRDefault="00AB65FF" w:rsidP="005F1647">
      <w:pPr>
        <w:autoSpaceDE w:val="0"/>
        <w:autoSpaceDN w:val="0"/>
        <w:snapToGrid w:val="0"/>
        <w:spacing w:line="20" w:lineRule="atLeast"/>
        <w:rPr>
          <w:rFonts w:ascii="ＭＳ ゴシック" w:eastAsia="ＭＳ ゴシック" w:hAnsi="ＭＳ ゴシック"/>
          <w:sz w:val="22"/>
          <w:szCs w:val="21"/>
        </w:rPr>
      </w:pP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163FD9" w:rsidRPr="005F1647" w14:paraId="35C32DD4" w14:textId="77777777" w:rsidTr="0052254C">
        <w:trPr>
          <w:trHeight w:val="171"/>
        </w:trPr>
        <w:tc>
          <w:tcPr>
            <w:tcW w:w="531" w:type="dxa"/>
            <w:shd w:val="pct15" w:color="auto" w:fill="auto"/>
            <w:tcMar>
              <w:top w:w="57" w:type="dxa"/>
              <w:bottom w:w="57" w:type="dxa"/>
              <w:right w:w="28" w:type="dxa"/>
            </w:tcMar>
            <w:vAlign w:val="center"/>
          </w:tcPr>
          <w:p w14:paraId="6596FC14"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6C516B52"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0A8F23C0" w14:textId="33DCEC4A"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305B3313"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163FD9" w:rsidRPr="005F1647" w14:paraId="3026A43F" w14:textId="77777777" w:rsidTr="0052254C">
        <w:trPr>
          <w:trHeight w:val="276"/>
        </w:trPr>
        <w:tc>
          <w:tcPr>
            <w:tcW w:w="531" w:type="dxa"/>
            <w:shd w:val="clear" w:color="auto" w:fill="auto"/>
            <w:tcMar>
              <w:top w:w="57" w:type="dxa"/>
              <w:bottom w:w="57" w:type="dxa"/>
              <w:right w:w="28" w:type="dxa"/>
            </w:tcMar>
          </w:tcPr>
          <w:p w14:paraId="1BC1F443" w14:textId="62E21DD6"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w:t>
            </w:r>
            <w:r w:rsidR="00AB65FF" w:rsidRPr="005F1647">
              <w:rPr>
                <w:rFonts w:hAnsi="ＭＳ 明朝" w:hint="eastAsia"/>
                <w:sz w:val="21"/>
                <w:szCs w:val="21"/>
              </w:rPr>
              <w:t>5</w:t>
            </w:r>
          </w:p>
        </w:tc>
        <w:tc>
          <w:tcPr>
            <w:tcW w:w="2675" w:type="dxa"/>
            <w:shd w:val="clear" w:color="auto" w:fill="auto"/>
            <w:tcMar>
              <w:top w:w="57" w:type="dxa"/>
              <w:bottom w:w="57" w:type="dxa"/>
              <w:right w:w="28" w:type="dxa"/>
            </w:tcMar>
          </w:tcPr>
          <w:p w14:paraId="600D8CFE" w14:textId="77777777" w:rsidR="00AB65FF" w:rsidRPr="005F1647" w:rsidRDefault="00AB65FF" w:rsidP="005F1647">
            <w:pPr>
              <w:widowControl/>
              <w:snapToGrid w:val="0"/>
              <w:spacing w:line="20" w:lineRule="atLeast"/>
              <w:rPr>
                <w:rFonts w:hAnsi="ＭＳ 明朝"/>
                <w:sz w:val="21"/>
                <w:szCs w:val="21"/>
              </w:rPr>
            </w:pPr>
            <w:r w:rsidRPr="005F1647">
              <w:rPr>
                <w:rFonts w:hAnsi="ＭＳ 明朝" w:hint="eastAsia"/>
                <w:sz w:val="21"/>
                <w:szCs w:val="21"/>
              </w:rPr>
              <w:t>【学習のはじめに】</w:t>
            </w:r>
          </w:p>
          <w:p w14:paraId="6EE71D21" w14:textId="02E6CE22" w:rsidR="00163FD9" w:rsidRPr="005F1647" w:rsidRDefault="00AB65FF" w:rsidP="005F1647">
            <w:pPr>
              <w:widowControl/>
              <w:snapToGrid w:val="0"/>
              <w:spacing w:line="20" w:lineRule="atLeast"/>
              <w:rPr>
                <w:rFonts w:hAnsi="ＭＳ 明朝"/>
                <w:sz w:val="21"/>
                <w:szCs w:val="21"/>
              </w:rPr>
            </w:pPr>
            <w:r w:rsidRPr="005F1647">
              <w:rPr>
                <w:rFonts w:hAnsi="ＭＳ 明朝" w:hint="eastAsia"/>
                <w:sz w:val="21"/>
                <w:szCs w:val="21"/>
              </w:rPr>
              <w:t>学習のはじめに　ハンバーガーショップから見る経済のしくみ（教科書P. 128-129）</w:t>
            </w:r>
          </w:p>
        </w:tc>
        <w:tc>
          <w:tcPr>
            <w:tcW w:w="3076" w:type="dxa"/>
            <w:shd w:val="clear" w:color="auto" w:fill="auto"/>
            <w:tcMar>
              <w:top w:w="57" w:type="dxa"/>
              <w:bottom w:w="57" w:type="dxa"/>
              <w:right w:w="28" w:type="dxa"/>
            </w:tcMar>
          </w:tcPr>
          <w:p w14:paraId="75106FFF" w14:textId="77777777" w:rsidR="00AB65FF" w:rsidRPr="005F1647" w:rsidRDefault="00AB65FF" w:rsidP="005F1647">
            <w:pPr>
              <w:spacing w:line="20" w:lineRule="atLeast"/>
              <w:ind w:left="210" w:hangingChars="100" w:hanging="210"/>
              <w:rPr>
                <w:sz w:val="21"/>
                <w:szCs w:val="21"/>
              </w:rPr>
            </w:pPr>
            <w:r w:rsidRPr="005F1647">
              <w:rPr>
                <w:rFonts w:hint="eastAsia"/>
                <w:sz w:val="21"/>
                <w:szCs w:val="21"/>
              </w:rPr>
              <w:t>○漫画の中に登場する様々な経済事象について知っていることと知らないことを整理し、わからないことについて疑問をもつ。</w:t>
            </w:r>
          </w:p>
          <w:p w14:paraId="70868294" w14:textId="12A59096" w:rsidR="00163FD9" w:rsidRPr="005F1647" w:rsidRDefault="00AB65FF" w:rsidP="005F1647">
            <w:pPr>
              <w:spacing w:line="20" w:lineRule="atLeast"/>
              <w:ind w:left="210" w:hangingChars="100" w:hanging="210"/>
              <w:rPr>
                <w:sz w:val="21"/>
                <w:szCs w:val="21"/>
              </w:rPr>
            </w:pPr>
            <w:r w:rsidRPr="005F1647">
              <w:rPr>
                <w:rFonts w:hint="eastAsia"/>
                <w:sz w:val="21"/>
                <w:szCs w:val="21"/>
              </w:rPr>
              <w:t>○単元を貫く問いを設定する活動を通して、経済の学習について見通しをもって取り組もうとする</w:t>
            </w:r>
            <w:r w:rsidR="00163FD9" w:rsidRPr="005F1647">
              <w:rPr>
                <w:rFonts w:hint="eastAsia"/>
                <w:sz w:val="21"/>
                <w:szCs w:val="21"/>
              </w:rPr>
              <w:t>。</w:t>
            </w:r>
          </w:p>
        </w:tc>
        <w:tc>
          <w:tcPr>
            <w:tcW w:w="4012" w:type="dxa"/>
            <w:shd w:val="clear" w:color="auto" w:fill="auto"/>
            <w:tcMar>
              <w:top w:w="57" w:type="dxa"/>
              <w:bottom w:w="57" w:type="dxa"/>
            </w:tcMar>
          </w:tcPr>
          <w:p w14:paraId="734C5981" w14:textId="0117D51D"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53129FE0" w14:textId="5DA92DBD" w:rsidR="00163FD9" w:rsidRPr="005F1647" w:rsidRDefault="00163FD9" w:rsidP="005F1647">
            <w:pPr>
              <w:spacing w:line="20" w:lineRule="atLeast"/>
              <w:rPr>
                <w:sz w:val="21"/>
                <w:szCs w:val="21"/>
              </w:rPr>
            </w:pPr>
            <w:r w:rsidRPr="005F1647">
              <w:rPr>
                <w:rFonts w:hint="eastAsia"/>
                <w:sz w:val="21"/>
                <w:szCs w:val="21"/>
              </w:rPr>
              <w:t xml:space="preserve">　</w:t>
            </w:r>
            <w:r w:rsidR="0051424B" w:rsidRPr="005F1647">
              <w:rPr>
                <w:rFonts w:hint="eastAsia"/>
                <w:sz w:val="21"/>
                <w:szCs w:val="21"/>
              </w:rPr>
              <w:t>財やサービスを消費することで生活の豊かさがもたらされ、希少な所得を使って消費が行われることを理解している</w:t>
            </w:r>
            <w:r w:rsidRPr="005F1647">
              <w:rPr>
                <w:rFonts w:hint="eastAsia"/>
                <w:spacing w:val="-20"/>
                <w:sz w:val="21"/>
                <w:szCs w:val="21"/>
              </w:rPr>
              <w:t>。</w:t>
            </w:r>
          </w:p>
          <w:p w14:paraId="0C8C3184" w14:textId="584F64FA" w:rsidR="00163FD9" w:rsidRPr="005F1647" w:rsidRDefault="0051424B"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79543FF5" w14:textId="3FFD94B4" w:rsidR="00163FD9" w:rsidRPr="005F1647" w:rsidRDefault="0051424B" w:rsidP="005F1647">
            <w:pPr>
              <w:spacing w:line="20" w:lineRule="atLeast"/>
              <w:ind w:firstLineChars="100" w:firstLine="210"/>
              <w:rPr>
                <w:rFonts w:hAnsi="ＭＳ 明朝"/>
                <w:sz w:val="21"/>
                <w:szCs w:val="21"/>
              </w:rPr>
            </w:pPr>
            <w:r w:rsidRPr="005F1647">
              <w:rPr>
                <w:rFonts w:hAnsi="ＭＳ 明朝" w:hint="eastAsia"/>
                <w:sz w:val="21"/>
                <w:szCs w:val="21"/>
              </w:rPr>
              <w:t>単元を貫く問いを設定する活動を通して、経済の学習について見通しをもって取り組もうとしている</w:t>
            </w:r>
            <w:r w:rsidR="00163FD9" w:rsidRPr="005F1647">
              <w:rPr>
                <w:rFonts w:hAnsi="ＭＳ 明朝" w:hint="eastAsia"/>
                <w:sz w:val="21"/>
                <w:szCs w:val="21"/>
              </w:rPr>
              <w:t>。</w:t>
            </w:r>
          </w:p>
        </w:tc>
      </w:tr>
    </w:tbl>
    <w:p w14:paraId="520DC529" w14:textId="77777777" w:rsidR="00163FD9" w:rsidRPr="005F1647" w:rsidRDefault="00163FD9" w:rsidP="005F1647">
      <w:pPr>
        <w:autoSpaceDE w:val="0"/>
        <w:autoSpaceDN w:val="0"/>
        <w:spacing w:line="20" w:lineRule="atLeast"/>
        <w:rPr>
          <w:rFonts w:ascii="ＭＳ ゴシック" w:eastAsia="ＭＳ ゴシック" w:hAnsi="ＭＳ ゴシック"/>
          <w:sz w:val="22"/>
        </w:rPr>
      </w:pPr>
    </w:p>
    <w:p w14:paraId="75519520" w14:textId="5E5C709E" w:rsidR="00163FD9" w:rsidRPr="005F1647" w:rsidRDefault="0051424B" w:rsidP="005F1647">
      <w:pPr>
        <w:autoSpaceDE w:val="0"/>
        <w:autoSpaceDN w:val="0"/>
        <w:spacing w:line="20" w:lineRule="atLeast"/>
        <w:ind w:rightChars="-86" w:right="-17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第１節　経済のしくみと消費生活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学習指導要領の内容：Ｂ（１）</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163FD9" w:rsidRPr="005F1647" w14:paraId="170DFBC3" w14:textId="77777777" w:rsidTr="0052254C">
        <w:trPr>
          <w:trHeight w:val="184"/>
        </w:trPr>
        <w:tc>
          <w:tcPr>
            <w:tcW w:w="10297" w:type="dxa"/>
            <w:gridSpan w:val="2"/>
            <w:shd w:val="pct15" w:color="auto" w:fill="auto"/>
            <w:tcMar>
              <w:top w:w="57" w:type="dxa"/>
              <w:bottom w:w="57" w:type="dxa"/>
              <w:right w:w="28" w:type="dxa"/>
            </w:tcMar>
            <w:vAlign w:val="center"/>
          </w:tcPr>
          <w:p w14:paraId="55D2E7A8" w14:textId="693ADAC6" w:rsidR="00163FD9" w:rsidRPr="005F1647" w:rsidRDefault="0051424B"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第１節の目標</w:t>
            </w:r>
          </w:p>
        </w:tc>
      </w:tr>
      <w:tr w:rsidR="00163FD9" w:rsidRPr="005F1647" w14:paraId="1442EB6A" w14:textId="77777777" w:rsidTr="008F1B04">
        <w:trPr>
          <w:trHeight w:val="216"/>
        </w:trPr>
        <w:tc>
          <w:tcPr>
            <w:tcW w:w="10297" w:type="dxa"/>
            <w:gridSpan w:val="2"/>
            <w:shd w:val="clear" w:color="auto" w:fill="FFFFFF"/>
            <w:tcMar>
              <w:top w:w="57" w:type="dxa"/>
              <w:bottom w:w="57" w:type="dxa"/>
              <w:right w:w="28" w:type="dxa"/>
            </w:tcMar>
            <w:vAlign w:val="center"/>
          </w:tcPr>
          <w:p w14:paraId="03CF590E" w14:textId="77777777" w:rsidR="0051424B" w:rsidRPr="005F1647" w:rsidRDefault="0051424B"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○身近な消費生活を中心に経済活動の意義、市場における価格の決まり方や資源の配分を基に市場経済の基本的な考え方について理解する。</w:t>
            </w:r>
          </w:p>
          <w:p w14:paraId="44982DB3" w14:textId="77777777" w:rsidR="0051424B" w:rsidRPr="005F1647" w:rsidRDefault="0051424B"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○消費者の役割と責任について多面的・多角的に考察する力、思考・判断したことを説明する力を養う。</w:t>
            </w:r>
          </w:p>
          <w:p w14:paraId="308F87B9" w14:textId="1D1E0E09" w:rsidR="00D9178C" w:rsidRPr="005F1647" w:rsidRDefault="0051424B"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○消費生活と経済のしくみについて、現代社会に見られる課題の解決を視野に主体的に社会に関わろうとする態度を養う</w:t>
            </w:r>
            <w:r w:rsidR="00F20DEF" w:rsidRPr="005F1647">
              <w:rPr>
                <w:rFonts w:hAnsi="ＭＳ 明朝" w:hint="eastAsia"/>
                <w:sz w:val="21"/>
                <w:szCs w:val="21"/>
              </w:rPr>
              <w:t>。</w:t>
            </w:r>
          </w:p>
          <w:p w14:paraId="0D568B78" w14:textId="476F1E29" w:rsidR="00D9178C" w:rsidRPr="005F1647" w:rsidRDefault="00D9178C"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51424B" w:rsidRPr="005F1647">
              <w:rPr>
                <w:rFonts w:ascii="ＭＳ ゴシック" w:eastAsia="ＭＳ ゴシック" w:hAnsi="ＭＳ ゴシック" w:hint="eastAsia"/>
                <w:sz w:val="21"/>
                <w:szCs w:val="21"/>
              </w:rPr>
              <w:t>第１節の問い</w:t>
            </w:r>
            <w:r w:rsidRPr="005F1647">
              <w:rPr>
                <w:rFonts w:ascii="ＭＳ ゴシック" w:eastAsia="ＭＳ ゴシック" w:hAnsi="ＭＳ ゴシック" w:hint="eastAsia"/>
                <w:sz w:val="21"/>
                <w:szCs w:val="21"/>
              </w:rPr>
              <w:t>】</w:t>
            </w:r>
          </w:p>
          <w:p w14:paraId="4C31241B" w14:textId="1D0C9971" w:rsidR="00163FD9" w:rsidRPr="005F1647" w:rsidRDefault="0051424B" w:rsidP="005F1647">
            <w:pPr>
              <w:widowControl/>
              <w:snapToGrid w:val="0"/>
              <w:spacing w:line="20" w:lineRule="atLeast"/>
              <w:rPr>
                <w:rFonts w:hAnsi="ＭＳ 明朝"/>
                <w:sz w:val="21"/>
                <w:szCs w:val="21"/>
              </w:rPr>
            </w:pPr>
            <w:r w:rsidRPr="005F1647">
              <w:rPr>
                <w:rFonts w:hAnsi="ＭＳ 明朝" w:hint="eastAsia"/>
                <w:sz w:val="21"/>
                <w:szCs w:val="21"/>
              </w:rPr>
              <w:t>市場経済において、消費生活はどのような意味で大切なのでしょうか</w:t>
            </w:r>
            <w:r w:rsidR="001904D2" w:rsidRPr="005F1647">
              <w:rPr>
                <w:rFonts w:hAnsi="ＭＳ 明朝" w:hint="eastAsia"/>
                <w:sz w:val="21"/>
                <w:szCs w:val="21"/>
              </w:rPr>
              <w:t>。</w:t>
            </w:r>
          </w:p>
        </w:tc>
      </w:tr>
      <w:tr w:rsidR="00163FD9" w:rsidRPr="005F1647" w14:paraId="7E91483B" w14:textId="77777777" w:rsidTr="0052254C">
        <w:trPr>
          <w:cantSplit/>
          <w:trHeight w:val="1742"/>
        </w:trPr>
        <w:tc>
          <w:tcPr>
            <w:tcW w:w="662" w:type="dxa"/>
            <w:shd w:val="clear" w:color="auto" w:fill="D9D9D9"/>
            <w:tcMar>
              <w:top w:w="57" w:type="dxa"/>
              <w:bottom w:w="57" w:type="dxa"/>
              <w:right w:w="28" w:type="dxa"/>
            </w:tcMar>
            <w:textDirection w:val="tbRlV"/>
            <w:vAlign w:val="center"/>
          </w:tcPr>
          <w:p w14:paraId="664DFF8C" w14:textId="3FDD0CDB" w:rsidR="00163FD9" w:rsidRPr="005F1647" w:rsidRDefault="00245DD4" w:rsidP="005F1647">
            <w:pPr>
              <w:spacing w:line="20" w:lineRule="atLeast"/>
              <w:ind w:right="113" w:firstLineChars="100" w:firstLine="210"/>
              <w:jc w:val="center"/>
              <w:rPr>
                <w:rFonts w:hAnsi="ＭＳ 明朝"/>
                <w:sz w:val="21"/>
                <w:szCs w:val="21"/>
              </w:rPr>
            </w:pPr>
            <w:r w:rsidRPr="005F1647">
              <w:rPr>
                <w:rFonts w:ascii="ＭＳ ゴシック" w:eastAsia="ＭＳ ゴシック" w:hAnsi="ＭＳ ゴシック" w:hint="eastAsia"/>
                <w:sz w:val="21"/>
                <w:szCs w:val="21"/>
              </w:rPr>
              <w:lastRenderedPageBreak/>
              <w:t>第１節の評価規準</w:t>
            </w:r>
          </w:p>
        </w:tc>
        <w:tc>
          <w:tcPr>
            <w:tcW w:w="9634" w:type="dxa"/>
            <w:shd w:val="clear" w:color="auto" w:fill="FFFFFF"/>
            <w:vAlign w:val="center"/>
          </w:tcPr>
          <w:p w14:paraId="595186FC" w14:textId="77777777" w:rsidR="00D9178C" w:rsidRPr="005F1647" w:rsidRDefault="00D91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158792D8" w14:textId="77777777" w:rsidR="00245DD4" w:rsidRPr="005F1647" w:rsidRDefault="00245DD4" w:rsidP="005F1647">
            <w:pPr>
              <w:spacing w:line="20" w:lineRule="atLeast"/>
              <w:ind w:left="210" w:hangingChars="100" w:hanging="210"/>
              <w:rPr>
                <w:rFonts w:hAnsi="ＭＳ 明朝"/>
                <w:sz w:val="21"/>
                <w:szCs w:val="21"/>
              </w:rPr>
            </w:pPr>
            <w:r w:rsidRPr="005F1647">
              <w:rPr>
                <w:rFonts w:hAnsi="ＭＳ 明朝" w:hint="eastAsia"/>
                <w:sz w:val="21"/>
                <w:szCs w:val="21"/>
              </w:rPr>
              <w:t>・身近な消費生活を中心に経済活動の意義について理解している。</w:t>
            </w:r>
          </w:p>
          <w:p w14:paraId="27B44552" w14:textId="0D191FC5" w:rsidR="00DC2A24" w:rsidRPr="005F1647" w:rsidRDefault="00245DD4" w:rsidP="005F1647">
            <w:pPr>
              <w:spacing w:line="20" w:lineRule="atLeast"/>
              <w:ind w:left="210" w:hangingChars="100" w:hanging="210"/>
              <w:rPr>
                <w:rFonts w:hAnsi="ＭＳ 明朝"/>
                <w:sz w:val="21"/>
                <w:szCs w:val="21"/>
              </w:rPr>
            </w:pPr>
            <w:r w:rsidRPr="005F1647">
              <w:rPr>
                <w:rFonts w:hAnsi="ＭＳ 明朝" w:hint="eastAsia"/>
                <w:sz w:val="21"/>
                <w:szCs w:val="21"/>
              </w:rPr>
              <w:t>・市場における価格の決まり方や資源の配分を基に、市場経済の基本的な考え方について理解している</w:t>
            </w:r>
            <w:r w:rsidR="00DC2A24" w:rsidRPr="005F1647">
              <w:rPr>
                <w:rFonts w:hAnsi="ＭＳ 明朝" w:hint="eastAsia"/>
                <w:sz w:val="21"/>
                <w:szCs w:val="21"/>
              </w:rPr>
              <w:t>。</w:t>
            </w:r>
          </w:p>
          <w:p w14:paraId="49D4111D"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7A15375" w14:textId="64AE3FA1" w:rsidR="00D9178C" w:rsidRPr="005F1647" w:rsidRDefault="00245DD4"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・対立と合意、効率と公正、分業と交換、希少性などに着目して、消費者の役割と責任について多面的・多角的に考察し、表現している</w:t>
            </w:r>
            <w:r w:rsidR="00DC2A24" w:rsidRPr="005F1647">
              <w:rPr>
                <w:rFonts w:hAnsi="ＭＳ 明朝" w:hint="eastAsia"/>
                <w:sz w:val="21"/>
                <w:szCs w:val="21"/>
              </w:rPr>
              <w:t>。</w:t>
            </w:r>
          </w:p>
          <w:p w14:paraId="330BAC1C"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61D68AA2" w14:textId="0215EB05" w:rsidR="00163FD9" w:rsidRPr="005F1647" w:rsidRDefault="00245DD4" w:rsidP="005F1647">
            <w:pPr>
              <w:spacing w:line="20" w:lineRule="atLeast"/>
              <w:ind w:left="210" w:hangingChars="100" w:hanging="210"/>
              <w:rPr>
                <w:sz w:val="21"/>
                <w:szCs w:val="21"/>
              </w:rPr>
            </w:pPr>
            <w:r w:rsidRPr="005F1647">
              <w:rPr>
                <w:rFonts w:hAnsi="ＭＳ 明朝" w:hint="eastAsia"/>
                <w:sz w:val="21"/>
                <w:szCs w:val="21"/>
              </w:rPr>
              <w:t>・市場の働きと経済について、現代社会に見られる課題の解決を視野に主体的に社会に関わろうとしている</w:t>
            </w:r>
            <w:r w:rsidR="00DC2A24" w:rsidRPr="005F1647">
              <w:rPr>
                <w:rFonts w:hAnsi="ＭＳ 明朝" w:hint="eastAsia"/>
                <w:sz w:val="21"/>
                <w:szCs w:val="21"/>
              </w:rPr>
              <w:t>。</w:t>
            </w:r>
          </w:p>
        </w:tc>
      </w:tr>
    </w:tbl>
    <w:p w14:paraId="268D0868" w14:textId="09DA44A7" w:rsidR="004707C6" w:rsidRPr="005F1647" w:rsidRDefault="004707C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163FD9" w:rsidRPr="005F1647" w14:paraId="5426FDF6" w14:textId="77777777" w:rsidTr="0052254C">
        <w:trPr>
          <w:trHeight w:val="140"/>
        </w:trPr>
        <w:tc>
          <w:tcPr>
            <w:tcW w:w="531" w:type="dxa"/>
            <w:shd w:val="pct15" w:color="auto" w:fill="auto"/>
            <w:tcMar>
              <w:top w:w="57" w:type="dxa"/>
              <w:bottom w:w="57" w:type="dxa"/>
              <w:right w:w="28" w:type="dxa"/>
            </w:tcMar>
            <w:vAlign w:val="center"/>
          </w:tcPr>
          <w:p w14:paraId="0B8832C2"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03100011"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17DF3983" w14:textId="12C546D4"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69AE05F2"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163FD9" w:rsidRPr="005F1647" w14:paraId="77F700EA" w14:textId="77777777" w:rsidTr="0052254C">
        <w:trPr>
          <w:trHeight w:val="227"/>
        </w:trPr>
        <w:tc>
          <w:tcPr>
            <w:tcW w:w="531" w:type="dxa"/>
            <w:shd w:val="clear" w:color="auto" w:fill="auto"/>
            <w:tcMar>
              <w:top w:w="57" w:type="dxa"/>
              <w:bottom w:w="57" w:type="dxa"/>
              <w:right w:w="28" w:type="dxa"/>
            </w:tcMar>
          </w:tcPr>
          <w:p w14:paraId="76E9B987" w14:textId="792A7809" w:rsidR="00163FD9" w:rsidRPr="005F1647" w:rsidRDefault="00245DD4"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56</w:t>
            </w:r>
          </w:p>
        </w:tc>
        <w:tc>
          <w:tcPr>
            <w:tcW w:w="2675" w:type="dxa"/>
            <w:shd w:val="clear" w:color="auto" w:fill="auto"/>
            <w:tcMar>
              <w:top w:w="57" w:type="dxa"/>
              <w:bottom w:w="57" w:type="dxa"/>
              <w:right w:w="28" w:type="dxa"/>
            </w:tcMar>
          </w:tcPr>
          <w:p w14:paraId="13C81B64"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経済のしくみ</w:t>
            </w:r>
          </w:p>
          <w:p w14:paraId="7ECF88EA"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130-131）</w:t>
            </w:r>
          </w:p>
          <w:p w14:paraId="7AC4850C"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・限りない欲求と限りある資源</w:t>
            </w:r>
          </w:p>
          <w:p w14:paraId="603109EE"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・資源と選択の効率性</w:t>
            </w:r>
          </w:p>
          <w:p w14:paraId="639CF256" w14:textId="5456D0F1" w:rsidR="00163FD9"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・経済の循環</w:t>
            </w:r>
          </w:p>
        </w:tc>
        <w:tc>
          <w:tcPr>
            <w:tcW w:w="3076" w:type="dxa"/>
            <w:shd w:val="clear" w:color="auto" w:fill="auto"/>
            <w:tcMar>
              <w:top w:w="57" w:type="dxa"/>
              <w:bottom w:w="57" w:type="dxa"/>
              <w:right w:w="28" w:type="dxa"/>
            </w:tcMar>
          </w:tcPr>
          <w:p w14:paraId="3750770E" w14:textId="77777777" w:rsidR="00C2218C" w:rsidRPr="005F1647" w:rsidRDefault="00C2218C" w:rsidP="005F1647">
            <w:pPr>
              <w:spacing w:line="20" w:lineRule="atLeast"/>
              <w:ind w:left="210" w:hangingChars="100" w:hanging="210"/>
              <w:rPr>
                <w:sz w:val="21"/>
                <w:szCs w:val="21"/>
              </w:rPr>
            </w:pPr>
            <w:r w:rsidRPr="005F1647">
              <w:rPr>
                <w:rFonts w:hint="eastAsia"/>
                <w:sz w:val="21"/>
                <w:szCs w:val="21"/>
              </w:rPr>
              <w:t>○私たちや社会は様々な選択に迫られているが、限りある資源をむだなく使い、効率的な生産をする選択が求められていることを理解する。</w:t>
            </w:r>
          </w:p>
          <w:p w14:paraId="6C5DD421" w14:textId="466D5073" w:rsidR="00163FD9" w:rsidRPr="005F1647" w:rsidRDefault="00C2218C" w:rsidP="005F1647">
            <w:pPr>
              <w:spacing w:line="20" w:lineRule="atLeast"/>
              <w:ind w:left="210" w:hangingChars="100" w:hanging="210"/>
              <w:rPr>
                <w:sz w:val="21"/>
                <w:szCs w:val="21"/>
              </w:rPr>
            </w:pPr>
            <w:r w:rsidRPr="005F1647">
              <w:rPr>
                <w:rFonts w:hint="eastAsia"/>
                <w:sz w:val="21"/>
                <w:szCs w:val="21"/>
              </w:rPr>
              <w:t>○経済活動は、家計・企業・政府によって行われ、それぞれに影響を与えていることを考察し、表現する。</w:t>
            </w:r>
          </w:p>
        </w:tc>
        <w:tc>
          <w:tcPr>
            <w:tcW w:w="4012" w:type="dxa"/>
            <w:shd w:val="clear" w:color="auto" w:fill="auto"/>
            <w:tcMar>
              <w:top w:w="57" w:type="dxa"/>
              <w:bottom w:w="57" w:type="dxa"/>
            </w:tcMar>
          </w:tcPr>
          <w:p w14:paraId="669FE854"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1FA0BF8D" w14:textId="26E607B6" w:rsidR="00163FD9" w:rsidRPr="005F1647" w:rsidRDefault="00D145DB" w:rsidP="005F1647">
            <w:pPr>
              <w:spacing w:line="20" w:lineRule="atLeast"/>
              <w:ind w:firstLineChars="100" w:firstLine="210"/>
              <w:rPr>
                <w:rFonts w:hAnsi="ＭＳ 明朝"/>
                <w:sz w:val="21"/>
                <w:szCs w:val="21"/>
              </w:rPr>
            </w:pPr>
            <w:r w:rsidRPr="005F1647">
              <w:rPr>
                <w:rFonts w:hAnsi="ＭＳ 明朝" w:hint="eastAsia"/>
                <w:sz w:val="21"/>
                <w:szCs w:val="21"/>
              </w:rPr>
              <w:t>限られた時間やお金のなかで、すべてを実現したり、買ったりすることは不可能であることを、具体的な選択の場面から理解している。</w:t>
            </w:r>
          </w:p>
          <w:p w14:paraId="74E14050"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006D30D5" w14:textId="7F886753" w:rsidR="00163FD9" w:rsidRPr="005F1647" w:rsidRDefault="00D145DB" w:rsidP="005F1647">
            <w:pPr>
              <w:spacing w:line="20" w:lineRule="atLeast"/>
              <w:ind w:firstLineChars="100" w:firstLine="210"/>
              <w:rPr>
                <w:sz w:val="21"/>
                <w:szCs w:val="21"/>
              </w:rPr>
            </w:pPr>
            <w:r w:rsidRPr="005F1647">
              <w:rPr>
                <w:rFonts w:hint="eastAsia"/>
                <w:sz w:val="21"/>
                <w:szCs w:val="21"/>
              </w:rPr>
              <w:t>経済全体の図を見ながら、経済活動は、家計・企業・政府によって行われ、それぞれに影響を与えていることを考察し、表現している。</w:t>
            </w:r>
          </w:p>
        </w:tc>
      </w:tr>
      <w:tr w:rsidR="00163FD9" w:rsidRPr="005F1647" w14:paraId="4B4BBD96" w14:textId="77777777" w:rsidTr="0052254C">
        <w:trPr>
          <w:trHeight w:val="174"/>
        </w:trPr>
        <w:tc>
          <w:tcPr>
            <w:tcW w:w="531" w:type="dxa"/>
            <w:shd w:val="clear" w:color="auto" w:fill="auto"/>
            <w:tcMar>
              <w:top w:w="57" w:type="dxa"/>
              <w:bottom w:w="57" w:type="dxa"/>
              <w:right w:w="28" w:type="dxa"/>
            </w:tcMar>
          </w:tcPr>
          <w:p w14:paraId="59EB1149" w14:textId="6B393493" w:rsidR="00163FD9" w:rsidRPr="005F1647" w:rsidRDefault="00245DD4"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57</w:t>
            </w:r>
          </w:p>
        </w:tc>
        <w:tc>
          <w:tcPr>
            <w:tcW w:w="2675" w:type="dxa"/>
            <w:shd w:val="clear" w:color="auto" w:fill="auto"/>
            <w:tcMar>
              <w:top w:w="57" w:type="dxa"/>
              <w:bottom w:w="57" w:type="dxa"/>
              <w:right w:w="28" w:type="dxa"/>
            </w:tcMar>
          </w:tcPr>
          <w:p w14:paraId="79642C10"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経済活動と貨幣の役割（教科書P. 132-133）</w:t>
            </w:r>
          </w:p>
          <w:p w14:paraId="12FB502F"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・分業と交換の大切さ</w:t>
            </w:r>
          </w:p>
          <w:p w14:paraId="6A7A5DBA" w14:textId="4E3FE3FB" w:rsidR="00163FD9"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・お金の役割</w:t>
            </w:r>
          </w:p>
        </w:tc>
        <w:tc>
          <w:tcPr>
            <w:tcW w:w="3076" w:type="dxa"/>
            <w:shd w:val="clear" w:color="auto" w:fill="auto"/>
            <w:tcMar>
              <w:top w:w="57" w:type="dxa"/>
              <w:bottom w:w="57" w:type="dxa"/>
              <w:right w:w="28" w:type="dxa"/>
            </w:tcMar>
          </w:tcPr>
          <w:p w14:paraId="0824E87D" w14:textId="77777777" w:rsidR="00627E7D" w:rsidRPr="005F1647" w:rsidRDefault="00627E7D" w:rsidP="005F1647">
            <w:pPr>
              <w:spacing w:line="20" w:lineRule="atLeast"/>
              <w:ind w:left="210" w:hangingChars="100" w:hanging="210"/>
              <w:rPr>
                <w:sz w:val="21"/>
                <w:szCs w:val="21"/>
              </w:rPr>
            </w:pPr>
            <w:r w:rsidRPr="005F1647">
              <w:rPr>
                <w:rFonts w:hint="eastAsia"/>
                <w:sz w:val="21"/>
                <w:szCs w:val="21"/>
              </w:rPr>
              <w:t>○経済活動は分業と交換で成り立ち、それが豊かさにつながっていることを理解する。</w:t>
            </w:r>
          </w:p>
          <w:p w14:paraId="5B16656A" w14:textId="5C69718C" w:rsidR="00163FD9" w:rsidRPr="005F1647" w:rsidRDefault="00627E7D" w:rsidP="005F1647">
            <w:pPr>
              <w:spacing w:line="20" w:lineRule="atLeast"/>
              <w:ind w:left="210" w:hangingChars="100" w:hanging="210"/>
              <w:rPr>
                <w:sz w:val="21"/>
                <w:szCs w:val="21"/>
              </w:rPr>
            </w:pPr>
            <w:r w:rsidRPr="005F1647">
              <w:rPr>
                <w:rFonts w:hint="eastAsia"/>
                <w:sz w:val="21"/>
                <w:szCs w:val="21"/>
              </w:rPr>
              <w:t>○経済を支える分業と交換が、なぜ私たちの生活に豊かさをもたらすのかを、効率に着目して考察し、説明する。</w:t>
            </w:r>
          </w:p>
        </w:tc>
        <w:tc>
          <w:tcPr>
            <w:tcW w:w="4012" w:type="dxa"/>
            <w:shd w:val="clear" w:color="auto" w:fill="auto"/>
            <w:tcMar>
              <w:top w:w="57" w:type="dxa"/>
              <w:bottom w:w="57" w:type="dxa"/>
            </w:tcMar>
          </w:tcPr>
          <w:p w14:paraId="053D7D3C"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22FA2597" w14:textId="3846182B" w:rsidR="00163FD9" w:rsidRPr="005F1647" w:rsidRDefault="00D145DB" w:rsidP="005F1647">
            <w:pPr>
              <w:spacing w:line="20" w:lineRule="atLeast"/>
              <w:ind w:firstLineChars="100" w:firstLine="210"/>
              <w:rPr>
                <w:rFonts w:hAnsi="ＭＳ 明朝"/>
                <w:sz w:val="21"/>
                <w:szCs w:val="21"/>
              </w:rPr>
            </w:pPr>
            <w:r w:rsidRPr="005F1647">
              <w:rPr>
                <w:rFonts w:hAnsi="ＭＳ 明朝" w:hint="eastAsia"/>
                <w:sz w:val="21"/>
                <w:szCs w:val="21"/>
              </w:rPr>
              <w:t>経済活動は、分業と交換で成り立っていて、それが豊かさにつながっていることを、具体的な例から理解している</w:t>
            </w:r>
            <w:r w:rsidR="00163FD9" w:rsidRPr="005F1647">
              <w:rPr>
                <w:rFonts w:hAnsi="ＭＳ 明朝" w:hint="eastAsia"/>
                <w:sz w:val="21"/>
                <w:szCs w:val="21"/>
              </w:rPr>
              <w:t>。</w:t>
            </w:r>
          </w:p>
          <w:p w14:paraId="7180CD92"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55B5152" w14:textId="05640942" w:rsidR="00163FD9" w:rsidRPr="005F1647" w:rsidRDefault="00D145DB" w:rsidP="005F1647">
            <w:pPr>
              <w:spacing w:line="20" w:lineRule="atLeast"/>
              <w:ind w:firstLineChars="100" w:firstLine="210"/>
              <w:rPr>
                <w:rFonts w:hAnsi="ＭＳ 明朝"/>
                <w:sz w:val="21"/>
                <w:szCs w:val="21"/>
              </w:rPr>
            </w:pPr>
            <w:r w:rsidRPr="005F1647">
              <w:rPr>
                <w:rFonts w:hAnsi="ＭＳ 明朝" w:hint="eastAsia"/>
                <w:sz w:val="21"/>
                <w:szCs w:val="21"/>
              </w:rPr>
              <w:t>なぜ分業と交換が私たちの生活に豊かさをもたらすのかを、効率という視点から考察し、表現している</w:t>
            </w:r>
            <w:r w:rsidR="00163FD9" w:rsidRPr="005F1647">
              <w:rPr>
                <w:rFonts w:hAnsi="ＭＳ 明朝" w:hint="eastAsia"/>
                <w:sz w:val="21"/>
                <w:szCs w:val="21"/>
              </w:rPr>
              <w:t>。</w:t>
            </w:r>
          </w:p>
        </w:tc>
      </w:tr>
      <w:tr w:rsidR="00163FD9" w:rsidRPr="005F1647" w14:paraId="2C86A9FE" w14:textId="77777777" w:rsidTr="0052254C">
        <w:trPr>
          <w:trHeight w:val="222"/>
        </w:trPr>
        <w:tc>
          <w:tcPr>
            <w:tcW w:w="531" w:type="dxa"/>
            <w:shd w:val="clear" w:color="auto" w:fill="auto"/>
            <w:tcMar>
              <w:top w:w="57" w:type="dxa"/>
              <w:bottom w:w="57" w:type="dxa"/>
              <w:right w:w="28" w:type="dxa"/>
            </w:tcMar>
          </w:tcPr>
          <w:p w14:paraId="33B4F4A4" w14:textId="485CD0D9" w:rsidR="00163FD9" w:rsidRPr="005F1647" w:rsidRDefault="00245DD4"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58</w:t>
            </w:r>
          </w:p>
        </w:tc>
        <w:tc>
          <w:tcPr>
            <w:tcW w:w="2675" w:type="dxa"/>
            <w:shd w:val="clear" w:color="auto" w:fill="auto"/>
            <w:tcMar>
              <w:top w:w="57" w:type="dxa"/>
              <w:bottom w:w="57" w:type="dxa"/>
              <w:right w:w="28" w:type="dxa"/>
            </w:tcMar>
          </w:tcPr>
          <w:p w14:paraId="79826038"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私たちの消費生活</w:t>
            </w:r>
          </w:p>
          <w:p w14:paraId="19B23D35"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134-135）</w:t>
            </w:r>
          </w:p>
          <w:p w14:paraId="65E2CD47"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・くらしと消費</w:t>
            </w:r>
          </w:p>
          <w:p w14:paraId="48EA1162"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・家計の収入と支出</w:t>
            </w:r>
          </w:p>
          <w:p w14:paraId="1C64978D" w14:textId="56A9A85A" w:rsidR="00163FD9"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・消費生活とお金</w:t>
            </w:r>
          </w:p>
        </w:tc>
        <w:tc>
          <w:tcPr>
            <w:tcW w:w="3076" w:type="dxa"/>
            <w:shd w:val="clear" w:color="auto" w:fill="auto"/>
            <w:tcMar>
              <w:top w:w="57" w:type="dxa"/>
              <w:bottom w:w="57" w:type="dxa"/>
              <w:right w:w="28" w:type="dxa"/>
            </w:tcMar>
          </w:tcPr>
          <w:p w14:paraId="082A5782" w14:textId="77777777" w:rsidR="00627E7D" w:rsidRPr="005F1647" w:rsidRDefault="00627E7D" w:rsidP="005F1647">
            <w:pPr>
              <w:spacing w:line="20" w:lineRule="atLeast"/>
              <w:ind w:left="210" w:hangingChars="100" w:hanging="210"/>
              <w:rPr>
                <w:sz w:val="21"/>
                <w:szCs w:val="21"/>
              </w:rPr>
            </w:pPr>
            <w:r w:rsidRPr="005F1647">
              <w:rPr>
                <w:rFonts w:hint="eastAsia"/>
                <w:sz w:val="21"/>
                <w:szCs w:val="21"/>
              </w:rPr>
              <w:t>○消費生活は、希少な所得を用いて行われていることを理解する。</w:t>
            </w:r>
          </w:p>
          <w:p w14:paraId="3661950A" w14:textId="4F514524" w:rsidR="00163FD9" w:rsidRPr="005F1647" w:rsidRDefault="00627E7D" w:rsidP="005F1647">
            <w:pPr>
              <w:spacing w:line="20" w:lineRule="atLeast"/>
              <w:ind w:left="210" w:hangingChars="100" w:hanging="210"/>
              <w:rPr>
                <w:sz w:val="21"/>
                <w:szCs w:val="21"/>
              </w:rPr>
            </w:pPr>
            <w:r w:rsidRPr="005F1647">
              <w:rPr>
                <w:rFonts w:hint="eastAsia"/>
                <w:sz w:val="21"/>
                <w:szCs w:val="21"/>
              </w:rPr>
              <w:t>○よりよい消費生活を営むために大切なことを、多面的に考え説明する。</w:t>
            </w:r>
          </w:p>
        </w:tc>
        <w:tc>
          <w:tcPr>
            <w:tcW w:w="4012" w:type="dxa"/>
            <w:shd w:val="clear" w:color="auto" w:fill="auto"/>
            <w:tcMar>
              <w:top w:w="57" w:type="dxa"/>
              <w:bottom w:w="57" w:type="dxa"/>
            </w:tcMar>
          </w:tcPr>
          <w:p w14:paraId="589F821D"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7A4F786F" w14:textId="2D26339A" w:rsidR="00163FD9" w:rsidRPr="005F1647" w:rsidRDefault="00D145DB" w:rsidP="005F1647">
            <w:pPr>
              <w:spacing w:line="20" w:lineRule="atLeast"/>
              <w:ind w:firstLineChars="100" w:firstLine="210"/>
              <w:rPr>
                <w:rFonts w:hAnsi="ＭＳ 明朝"/>
                <w:sz w:val="21"/>
                <w:szCs w:val="21"/>
              </w:rPr>
            </w:pPr>
            <w:r w:rsidRPr="005F1647">
              <w:rPr>
                <w:rFonts w:hAnsi="ＭＳ 明朝" w:hint="eastAsia"/>
                <w:sz w:val="21"/>
                <w:szCs w:val="21"/>
              </w:rPr>
              <w:t>財やサービスを消費することで生活の豊かさがもたらされ、希少な所得を使って消費が行われることを理解している</w:t>
            </w:r>
            <w:r w:rsidR="00163FD9" w:rsidRPr="005F1647">
              <w:rPr>
                <w:rFonts w:hAnsi="ＭＳ 明朝" w:hint="eastAsia"/>
                <w:sz w:val="21"/>
                <w:szCs w:val="21"/>
              </w:rPr>
              <w:t>。</w:t>
            </w:r>
          </w:p>
          <w:p w14:paraId="55CC3BB9"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A827BB" w:rsidRPr="005F1647">
              <w:rPr>
                <w:rFonts w:ascii="ＭＳ ゴシック" w:eastAsia="ＭＳ ゴシック" w:hAnsi="ＭＳ ゴシック" w:hint="eastAsia"/>
                <w:sz w:val="21"/>
                <w:szCs w:val="21"/>
              </w:rPr>
              <w:t>★</w:t>
            </w:r>
          </w:p>
          <w:p w14:paraId="171C1CB9" w14:textId="58F97B4E" w:rsidR="00163FD9" w:rsidRPr="005F1647" w:rsidRDefault="00D145DB" w:rsidP="005F1647">
            <w:pPr>
              <w:spacing w:line="20" w:lineRule="atLeast"/>
              <w:ind w:firstLineChars="100" w:firstLine="210"/>
              <w:rPr>
                <w:rFonts w:hAnsi="ＭＳ 明朝"/>
                <w:sz w:val="21"/>
                <w:szCs w:val="21"/>
              </w:rPr>
            </w:pPr>
            <w:r w:rsidRPr="005F1647">
              <w:rPr>
                <w:rFonts w:hAnsi="ＭＳ 明朝" w:hint="eastAsia"/>
                <w:sz w:val="21"/>
                <w:szCs w:val="21"/>
              </w:rPr>
              <w:t>限りある所得は将来を見据えて、また、支払い方法も考えながら、計画的に消費や貯蓄をすることの意味を、資料を使って説明している</w:t>
            </w:r>
            <w:r w:rsidR="00163FD9" w:rsidRPr="005F1647">
              <w:rPr>
                <w:rFonts w:hAnsi="ＭＳ 明朝" w:hint="eastAsia"/>
                <w:sz w:val="21"/>
                <w:szCs w:val="21"/>
              </w:rPr>
              <w:t>。</w:t>
            </w:r>
          </w:p>
        </w:tc>
      </w:tr>
    </w:tbl>
    <w:p w14:paraId="67F960AB" w14:textId="64FE7BD3" w:rsidR="00D145DB" w:rsidRPr="005F1647" w:rsidRDefault="00D145DB" w:rsidP="005F1647">
      <w:pPr>
        <w:spacing w:line="20" w:lineRule="atLeast"/>
        <w:rPr>
          <w:sz w:val="22"/>
          <w:szCs w:val="28"/>
        </w:rPr>
      </w:pPr>
      <w:r w:rsidRPr="005F1647">
        <w:rPr>
          <w:sz w:val="22"/>
          <w:szCs w:val="28"/>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245DD4" w:rsidRPr="005F1647" w14:paraId="73DB8577" w14:textId="77777777" w:rsidTr="005B5005">
        <w:trPr>
          <w:trHeight w:val="225"/>
        </w:trPr>
        <w:tc>
          <w:tcPr>
            <w:tcW w:w="531" w:type="dxa"/>
            <w:shd w:val="clear" w:color="auto" w:fill="auto"/>
            <w:tcMar>
              <w:top w:w="57" w:type="dxa"/>
              <w:bottom w:w="57" w:type="dxa"/>
              <w:right w:w="28" w:type="dxa"/>
            </w:tcMar>
          </w:tcPr>
          <w:p w14:paraId="4349A450" w14:textId="3B33631C" w:rsidR="00245DD4" w:rsidRPr="005F1647" w:rsidRDefault="00245DD4"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59</w:t>
            </w:r>
          </w:p>
        </w:tc>
        <w:tc>
          <w:tcPr>
            <w:tcW w:w="2675" w:type="dxa"/>
            <w:shd w:val="clear" w:color="auto" w:fill="auto"/>
            <w:tcMar>
              <w:top w:w="57" w:type="dxa"/>
              <w:bottom w:w="57" w:type="dxa"/>
              <w:right w:w="28" w:type="dxa"/>
            </w:tcMar>
          </w:tcPr>
          <w:p w14:paraId="07260623"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消費者の権利と自立を支える政府のはたらき</w:t>
            </w:r>
          </w:p>
          <w:p w14:paraId="58C6177F"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136-137）</w:t>
            </w:r>
          </w:p>
          <w:p w14:paraId="42805879"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・消費を支える契約</w:t>
            </w:r>
          </w:p>
          <w:p w14:paraId="50CF0507"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・消費者主権と消費者問題</w:t>
            </w:r>
          </w:p>
          <w:p w14:paraId="7B31577E" w14:textId="3100CD0A" w:rsidR="00245DD4"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・政府による消費者保護</w:t>
            </w:r>
          </w:p>
        </w:tc>
        <w:tc>
          <w:tcPr>
            <w:tcW w:w="3076" w:type="dxa"/>
            <w:shd w:val="clear" w:color="auto" w:fill="auto"/>
            <w:tcMar>
              <w:top w:w="57" w:type="dxa"/>
              <w:bottom w:w="57" w:type="dxa"/>
              <w:right w:w="28" w:type="dxa"/>
            </w:tcMar>
          </w:tcPr>
          <w:p w14:paraId="5B8426C4" w14:textId="77777777" w:rsidR="00627E7D" w:rsidRPr="005F1647" w:rsidRDefault="00627E7D" w:rsidP="005F1647">
            <w:pPr>
              <w:spacing w:line="20" w:lineRule="atLeast"/>
              <w:ind w:left="210" w:hangingChars="100" w:hanging="210"/>
              <w:rPr>
                <w:sz w:val="21"/>
                <w:szCs w:val="21"/>
              </w:rPr>
            </w:pPr>
            <w:r w:rsidRPr="005F1647">
              <w:rPr>
                <w:rFonts w:hint="eastAsia"/>
                <w:sz w:val="21"/>
                <w:szCs w:val="21"/>
              </w:rPr>
              <w:t>○消費は契約に基づいて行われることや、生産者と消費者間に情報格差があることを理解する。</w:t>
            </w:r>
          </w:p>
          <w:p w14:paraId="2EF67316" w14:textId="77D00B89" w:rsidR="00245DD4" w:rsidRPr="005F1647" w:rsidRDefault="00627E7D" w:rsidP="005F1647">
            <w:pPr>
              <w:spacing w:line="20" w:lineRule="atLeast"/>
              <w:ind w:left="210" w:hangingChars="100" w:hanging="210"/>
              <w:rPr>
                <w:sz w:val="21"/>
                <w:szCs w:val="21"/>
              </w:rPr>
            </w:pPr>
            <w:r w:rsidRPr="005F1647">
              <w:rPr>
                <w:rFonts w:hint="eastAsia"/>
                <w:sz w:val="21"/>
                <w:szCs w:val="21"/>
              </w:rPr>
              <w:t>○政府がなぜ消費者保護政策を行っているのか、公正の観点に着目して考察し、説明する。</w:t>
            </w:r>
          </w:p>
        </w:tc>
        <w:tc>
          <w:tcPr>
            <w:tcW w:w="4012" w:type="dxa"/>
            <w:shd w:val="clear" w:color="auto" w:fill="auto"/>
            <w:tcMar>
              <w:top w:w="57" w:type="dxa"/>
              <w:bottom w:w="57" w:type="dxa"/>
            </w:tcMar>
          </w:tcPr>
          <w:p w14:paraId="4732F715" w14:textId="77777777" w:rsidR="00D145DB" w:rsidRPr="005F1647" w:rsidRDefault="00D145DB"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093DC9D5" w14:textId="77777777" w:rsidR="00D145DB" w:rsidRPr="005F1647" w:rsidRDefault="00D145DB"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消費は契約に基づいて行われていることと、生産者と消費者間には情報格差があることを理解している。</w:t>
            </w:r>
          </w:p>
          <w:p w14:paraId="2274A4C2" w14:textId="77777777" w:rsidR="00D145DB" w:rsidRPr="005F1647" w:rsidRDefault="00D145DB"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FA9E5A3" w14:textId="6FE158AD" w:rsidR="00245DD4" w:rsidRPr="005F1647" w:rsidRDefault="00D145DB"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政府がなぜ消費者保護政策を行っているのか、公正に着目して考察し、説明している。</w:t>
            </w:r>
          </w:p>
        </w:tc>
      </w:tr>
      <w:tr w:rsidR="00245DD4" w:rsidRPr="005F1647" w14:paraId="7CC6B827" w14:textId="77777777" w:rsidTr="005B5005">
        <w:trPr>
          <w:trHeight w:val="225"/>
        </w:trPr>
        <w:tc>
          <w:tcPr>
            <w:tcW w:w="531" w:type="dxa"/>
            <w:shd w:val="clear" w:color="auto" w:fill="auto"/>
            <w:tcMar>
              <w:top w:w="57" w:type="dxa"/>
              <w:bottom w:w="57" w:type="dxa"/>
              <w:right w:w="28" w:type="dxa"/>
            </w:tcMar>
          </w:tcPr>
          <w:p w14:paraId="2F2FDDDC" w14:textId="31DA1358" w:rsidR="00245DD4" w:rsidRPr="005F1647" w:rsidRDefault="00245DD4"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34859559" w14:textId="77777777" w:rsidR="00C2218C" w:rsidRPr="005F1647" w:rsidRDefault="00C2218C"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5A5F0E79" w14:textId="03BF3AB2" w:rsidR="00245DD4" w:rsidRPr="005F1647" w:rsidRDefault="00C2218C" w:rsidP="005F1647">
            <w:pPr>
              <w:widowControl/>
              <w:snapToGrid w:val="0"/>
              <w:spacing w:line="20" w:lineRule="atLeast"/>
              <w:rPr>
                <w:rFonts w:hAnsi="ＭＳ 明朝"/>
                <w:sz w:val="21"/>
                <w:szCs w:val="21"/>
              </w:rPr>
            </w:pPr>
            <w:r w:rsidRPr="005F1647">
              <w:rPr>
                <w:rFonts w:hAnsi="ＭＳ 明朝" w:hint="eastAsia"/>
                <w:sz w:val="21"/>
                <w:szCs w:val="21"/>
              </w:rPr>
              <w:t>契約について考えよう（教科書P. 138-139）</w:t>
            </w:r>
          </w:p>
        </w:tc>
        <w:tc>
          <w:tcPr>
            <w:tcW w:w="3076" w:type="dxa"/>
            <w:shd w:val="clear" w:color="auto" w:fill="auto"/>
            <w:tcMar>
              <w:top w:w="57" w:type="dxa"/>
              <w:bottom w:w="57" w:type="dxa"/>
              <w:right w:w="28" w:type="dxa"/>
            </w:tcMar>
          </w:tcPr>
          <w:p w14:paraId="7D1EC999" w14:textId="77777777" w:rsidR="00627E7D" w:rsidRPr="005F1647" w:rsidRDefault="00627E7D" w:rsidP="005F1647">
            <w:pPr>
              <w:spacing w:line="20" w:lineRule="atLeast"/>
              <w:ind w:left="210" w:hangingChars="100" w:hanging="210"/>
              <w:rPr>
                <w:sz w:val="21"/>
                <w:szCs w:val="21"/>
              </w:rPr>
            </w:pPr>
            <w:r w:rsidRPr="005F1647">
              <w:rPr>
                <w:rFonts w:hint="eastAsia"/>
                <w:sz w:val="21"/>
                <w:szCs w:val="21"/>
              </w:rPr>
              <w:t>○結ばれた契約は基本的には取り消すことができないことや例外的に契約を取り消すことができる場合について理解する。</w:t>
            </w:r>
          </w:p>
          <w:p w14:paraId="0BBB11BA" w14:textId="2128DCFB" w:rsidR="00245DD4" w:rsidRPr="005F1647" w:rsidRDefault="00627E7D" w:rsidP="005F1647">
            <w:pPr>
              <w:spacing w:line="20" w:lineRule="atLeast"/>
              <w:ind w:left="210" w:hangingChars="100" w:hanging="210"/>
              <w:rPr>
                <w:sz w:val="21"/>
                <w:szCs w:val="21"/>
              </w:rPr>
            </w:pPr>
            <w:r w:rsidRPr="005F1647">
              <w:rPr>
                <w:rFonts w:hint="eastAsia"/>
                <w:sz w:val="21"/>
                <w:szCs w:val="21"/>
              </w:rPr>
              <w:t>○18歳には成人となることを見据え、よりよい消費生活を送るにはどうすればよいか考察し、説明する。</w:t>
            </w:r>
          </w:p>
        </w:tc>
        <w:tc>
          <w:tcPr>
            <w:tcW w:w="4012" w:type="dxa"/>
            <w:shd w:val="clear" w:color="auto" w:fill="auto"/>
            <w:tcMar>
              <w:top w:w="57" w:type="dxa"/>
              <w:bottom w:w="57" w:type="dxa"/>
            </w:tcMar>
          </w:tcPr>
          <w:p w14:paraId="0CF599B5" w14:textId="77777777" w:rsidR="00D145DB" w:rsidRPr="005F1647" w:rsidRDefault="00D145DB"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451659FE" w14:textId="77777777" w:rsidR="00D145DB" w:rsidRPr="005F1647" w:rsidRDefault="00D145DB"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結ばれた契約は基本的には取り消すことができないことや例外的に契約を取り消すことができる場合について理解している。</w:t>
            </w:r>
          </w:p>
          <w:p w14:paraId="058749AE" w14:textId="77777777" w:rsidR="00D145DB" w:rsidRPr="005F1647" w:rsidRDefault="00D145DB"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2A3B0EA" w14:textId="32225AF9" w:rsidR="00245DD4" w:rsidRPr="005F1647" w:rsidRDefault="00D145DB"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18歳には成人となることを見据え、よりよい消費生活を送るにはどうすればよいか考察し、説明している。</w:t>
            </w:r>
          </w:p>
        </w:tc>
      </w:tr>
      <w:tr w:rsidR="00245DD4" w:rsidRPr="005F1647" w14:paraId="250DA36A" w14:textId="77777777" w:rsidTr="005B5005">
        <w:trPr>
          <w:trHeight w:val="225"/>
        </w:trPr>
        <w:tc>
          <w:tcPr>
            <w:tcW w:w="531" w:type="dxa"/>
            <w:shd w:val="clear" w:color="auto" w:fill="auto"/>
            <w:tcMar>
              <w:top w:w="57" w:type="dxa"/>
              <w:bottom w:w="57" w:type="dxa"/>
              <w:right w:w="28" w:type="dxa"/>
            </w:tcMar>
          </w:tcPr>
          <w:p w14:paraId="5B7F5D0D" w14:textId="20347E06" w:rsidR="00245DD4" w:rsidRPr="005F1647" w:rsidRDefault="00245DD4"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60</w:t>
            </w:r>
          </w:p>
        </w:tc>
        <w:tc>
          <w:tcPr>
            <w:tcW w:w="2675" w:type="dxa"/>
            <w:shd w:val="clear" w:color="auto" w:fill="auto"/>
            <w:tcMar>
              <w:top w:w="57" w:type="dxa"/>
              <w:bottom w:w="57" w:type="dxa"/>
              <w:right w:w="28" w:type="dxa"/>
            </w:tcMar>
          </w:tcPr>
          <w:p w14:paraId="79224487"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５　</w:t>
            </w:r>
            <w:r w:rsidRPr="005F1647">
              <w:rPr>
                <w:rFonts w:hAnsi="ＭＳ 明朝" w:hint="eastAsia"/>
                <w:w w:val="90"/>
                <w:sz w:val="21"/>
                <w:szCs w:val="21"/>
              </w:rPr>
              <w:t>ものの流れと情報の流れ（教科書P. 140-141）</w:t>
            </w:r>
          </w:p>
          <w:p w14:paraId="32ABF8D6"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・小売と卸売</w:t>
            </w:r>
          </w:p>
          <w:p w14:paraId="0A760515"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・さまざまな流通のしくみ</w:t>
            </w:r>
          </w:p>
          <w:p w14:paraId="4021A5D2" w14:textId="6CADBA36" w:rsidR="00245DD4"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・情報化の消費者や企業への影響</w:t>
            </w:r>
          </w:p>
        </w:tc>
        <w:tc>
          <w:tcPr>
            <w:tcW w:w="3076" w:type="dxa"/>
            <w:shd w:val="clear" w:color="auto" w:fill="auto"/>
            <w:tcMar>
              <w:top w:w="57" w:type="dxa"/>
              <w:bottom w:w="57" w:type="dxa"/>
              <w:right w:w="28" w:type="dxa"/>
            </w:tcMar>
          </w:tcPr>
          <w:p w14:paraId="393C936B" w14:textId="77777777" w:rsidR="00627E7D" w:rsidRPr="005F1647" w:rsidRDefault="00627E7D" w:rsidP="005F1647">
            <w:pPr>
              <w:spacing w:line="20" w:lineRule="atLeast"/>
              <w:ind w:left="210" w:hangingChars="100" w:hanging="210"/>
              <w:rPr>
                <w:sz w:val="21"/>
                <w:szCs w:val="21"/>
              </w:rPr>
            </w:pPr>
            <w:r w:rsidRPr="005F1647">
              <w:rPr>
                <w:rFonts w:hint="eastAsia"/>
                <w:sz w:val="21"/>
                <w:szCs w:val="21"/>
              </w:rPr>
              <w:t>○流通の役割を知るとともに、流通のしくみや合理化によって何が効率的になったかを理解する。</w:t>
            </w:r>
          </w:p>
          <w:p w14:paraId="65E34AEB" w14:textId="63F0474F" w:rsidR="00245DD4" w:rsidRPr="005F1647" w:rsidRDefault="00627E7D" w:rsidP="005F1647">
            <w:pPr>
              <w:spacing w:line="20" w:lineRule="atLeast"/>
              <w:ind w:left="210" w:hangingChars="100" w:hanging="210"/>
              <w:rPr>
                <w:sz w:val="21"/>
                <w:szCs w:val="21"/>
              </w:rPr>
            </w:pPr>
            <w:r w:rsidRPr="005F1647">
              <w:rPr>
                <w:rFonts w:hint="eastAsia"/>
                <w:sz w:val="21"/>
                <w:szCs w:val="21"/>
              </w:rPr>
              <w:t>○情報化の進展によりおきた流通のしくみ面での変化を、多角的にとらえ考察し、説明する。</w:t>
            </w:r>
          </w:p>
        </w:tc>
        <w:tc>
          <w:tcPr>
            <w:tcW w:w="4012" w:type="dxa"/>
            <w:shd w:val="clear" w:color="auto" w:fill="auto"/>
            <w:tcMar>
              <w:top w:w="57" w:type="dxa"/>
              <w:bottom w:w="57" w:type="dxa"/>
            </w:tcMar>
          </w:tcPr>
          <w:p w14:paraId="1733DFB2" w14:textId="77777777" w:rsidR="00D145DB" w:rsidRPr="005F1647" w:rsidRDefault="00D145DB"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3C1972BA" w14:textId="77777777" w:rsidR="00D145DB" w:rsidRPr="005F1647" w:rsidRDefault="00D145DB"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流通の役割を知るとともに、流通の合理化が進んでいることを「効率」の視点から理解している。</w:t>
            </w:r>
          </w:p>
          <w:p w14:paraId="375312DA" w14:textId="77777777" w:rsidR="00D145DB" w:rsidRPr="005F1647" w:rsidRDefault="00D145DB"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5BBE0D35" w14:textId="09070167" w:rsidR="00245DD4" w:rsidRPr="005F1647" w:rsidRDefault="00D145DB"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情報通信技術の発達による変化を多角的にとらえ、よい点と課題を考察し、説明している。</w:t>
            </w:r>
          </w:p>
        </w:tc>
      </w:tr>
      <w:tr w:rsidR="00245DD4" w:rsidRPr="005F1647" w14:paraId="1C0A7E73" w14:textId="77777777" w:rsidTr="005B5005">
        <w:trPr>
          <w:trHeight w:val="225"/>
        </w:trPr>
        <w:tc>
          <w:tcPr>
            <w:tcW w:w="531" w:type="dxa"/>
            <w:shd w:val="clear" w:color="auto" w:fill="auto"/>
            <w:tcMar>
              <w:top w:w="57" w:type="dxa"/>
              <w:bottom w:w="57" w:type="dxa"/>
              <w:right w:w="28" w:type="dxa"/>
            </w:tcMar>
          </w:tcPr>
          <w:p w14:paraId="37815FF3" w14:textId="0148935A" w:rsidR="00245DD4" w:rsidRPr="005F1647" w:rsidRDefault="00245DD4"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61</w:t>
            </w:r>
          </w:p>
        </w:tc>
        <w:tc>
          <w:tcPr>
            <w:tcW w:w="2675" w:type="dxa"/>
            <w:shd w:val="clear" w:color="auto" w:fill="auto"/>
            <w:tcMar>
              <w:top w:w="57" w:type="dxa"/>
              <w:bottom w:w="57" w:type="dxa"/>
              <w:right w:w="28" w:type="dxa"/>
            </w:tcMar>
          </w:tcPr>
          <w:p w14:paraId="0EBDF3FF"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６　市場のしくみと価格の決まり方</w:t>
            </w:r>
          </w:p>
          <w:p w14:paraId="28464618"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142-143）</w:t>
            </w:r>
          </w:p>
          <w:p w14:paraId="2AFBD2FF"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・価格の役割</w:t>
            </w:r>
          </w:p>
          <w:p w14:paraId="19DA5708" w14:textId="77777777" w:rsidR="00C2218C"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・価格の決まり方</w:t>
            </w:r>
          </w:p>
          <w:p w14:paraId="794AC6E3" w14:textId="684991F0" w:rsidR="00245DD4" w:rsidRPr="005F1647" w:rsidRDefault="00C2218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・価格と資源の使われ方</w:t>
            </w:r>
          </w:p>
        </w:tc>
        <w:tc>
          <w:tcPr>
            <w:tcW w:w="3076" w:type="dxa"/>
            <w:shd w:val="clear" w:color="auto" w:fill="auto"/>
            <w:tcMar>
              <w:top w:w="57" w:type="dxa"/>
              <w:bottom w:w="57" w:type="dxa"/>
              <w:right w:w="28" w:type="dxa"/>
            </w:tcMar>
          </w:tcPr>
          <w:p w14:paraId="32CDCA7A" w14:textId="77777777" w:rsidR="00627E7D" w:rsidRPr="005F1647" w:rsidRDefault="00627E7D" w:rsidP="005F1647">
            <w:pPr>
              <w:spacing w:line="20" w:lineRule="atLeast"/>
              <w:ind w:left="210" w:hangingChars="100" w:hanging="210"/>
              <w:rPr>
                <w:sz w:val="21"/>
                <w:szCs w:val="21"/>
              </w:rPr>
            </w:pPr>
            <w:r w:rsidRPr="005F1647">
              <w:rPr>
                <w:rFonts w:hint="eastAsia"/>
                <w:sz w:val="21"/>
                <w:szCs w:val="21"/>
              </w:rPr>
              <w:t>○価格の役割と価格の決まり方について理解する。</w:t>
            </w:r>
          </w:p>
          <w:p w14:paraId="44BCFBF5" w14:textId="1BDD7D7E" w:rsidR="00245DD4" w:rsidRPr="005F1647" w:rsidRDefault="00627E7D" w:rsidP="005F1647">
            <w:pPr>
              <w:spacing w:line="20" w:lineRule="atLeast"/>
              <w:ind w:left="210" w:hangingChars="100" w:hanging="210"/>
              <w:rPr>
                <w:sz w:val="21"/>
                <w:szCs w:val="21"/>
              </w:rPr>
            </w:pPr>
            <w:r w:rsidRPr="005F1647">
              <w:rPr>
                <w:rFonts w:hint="eastAsia"/>
                <w:sz w:val="21"/>
                <w:szCs w:val="21"/>
              </w:rPr>
              <w:t>○価格の上がり下がりが市場経済においてどのようや役割を果たしているのか、人的資源や物的資源の配分に着目して考察し、説明する。</w:t>
            </w:r>
          </w:p>
        </w:tc>
        <w:tc>
          <w:tcPr>
            <w:tcW w:w="4012" w:type="dxa"/>
            <w:shd w:val="clear" w:color="auto" w:fill="auto"/>
            <w:tcMar>
              <w:top w:w="57" w:type="dxa"/>
              <w:bottom w:w="57" w:type="dxa"/>
            </w:tcMar>
          </w:tcPr>
          <w:p w14:paraId="0F206C12" w14:textId="77777777" w:rsidR="003E3EB3" w:rsidRPr="005F1647" w:rsidRDefault="003E3EB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69DEB917" w14:textId="77777777" w:rsidR="003E3EB3" w:rsidRPr="005F1647" w:rsidRDefault="003E3EB3"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価格の役割を理解し、価格の決まり方をグラフ等から理解している。</w:t>
            </w:r>
          </w:p>
          <w:p w14:paraId="206F9D4B" w14:textId="77777777" w:rsidR="003E3EB3" w:rsidRPr="005F1647" w:rsidRDefault="003E3EB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11ACBD5" w14:textId="74F21C56" w:rsidR="00245DD4" w:rsidRPr="005F1647" w:rsidRDefault="003E3EB3" w:rsidP="005F1647">
            <w:pPr>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価格の上がり下がりが市場経済においてどのようや役割を果たしているのか、人的資源や物的資源の配分に着目して考察し、説明している。</w:t>
            </w:r>
          </w:p>
        </w:tc>
      </w:tr>
    </w:tbl>
    <w:p w14:paraId="4534455F" w14:textId="77777777" w:rsidR="00163FD9" w:rsidRDefault="00163FD9" w:rsidP="005F1647">
      <w:pPr>
        <w:autoSpaceDE w:val="0"/>
        <w:autoSpaceDN w:val="0"/>
        <w:spacing w:line="20" w:lineRule="atLeast"/>
        <w:rPr>
          <w:rFonts w:ascii="ＭＳ ゴシック" w:eastAsia="ＭＳ ゴシック" w:hAnsi="ＭＳ ゴシック"/>
          <w:sz w:val="22"/>
        </w:rPr>
      </w:pPr>
    </w:p>
    <w:p w14:paraId="01562E06" w14:textId="5689D66F" w:rsidR="00163FD9" w:rsidRPr="005F1647" w:rsidRDefault="00CC6F71" w:rsidP="005F1647">
      <w:pPr>
        <w:autoSpaceDE w:val="0"/>
        <w:autoSpaceDN w:val="0"/>
        <w:spacing w:line="20" w:lineRule="atLeast"/>
        <w:ind w:rightChars="-86" w:right="-17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第２節　生産の場としての企業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学習指導要領の内容：Ｂ（１）</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97"/>
      </w:tblGrid>
      <w:tr w:rsidR="00163FD9" w:rsidRPr="005F1647" w14:paraId="7227B4CE" w14:textId="77777777" w:rsidTr="005B5005">
        <w:trPr>
          <w:trHeight w:val="152"/>
        </w:trPr>
        <w:tc>
          <w:tcPr>
            <w:tcW w:w="10297" w:type="dxa"/>
            <w:shd w:val="pct15" w:color="auto" w:fill="auto"/>
            <w:tcMar>
              <w:top w:w="57" w:type="dxa"/>
              <w:bottom w:w="57" w:type="dxa"/>
              <w:right w:w="28" w:type="dxa"/>
            </w:tcMar>
            <w:vAlign w:val="center"/>
          </w:tcPr>
          <w:p w14:paraId="62304DDB" w14:textId="53AAA8E4" w:rsidR="00163FD9" w:rsidRPr="005F1647" w:rsidRDefault="00CC6F71"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第２節の目標</w:t>
            </w:r>
          </w:p>
        </w:tc>
      </w:tr>
      <w:tr w:rsidR="00163FD9" w:rsidRPr="005F1647" w14:paraId="58AF53A8" w14:textId="77777777" w:rsidTr="005B5005">
        <w:trPr>
          <w:trHeight w:val="272"/>
        </w:trPr>
        <w:tc>
          <w:tcPr>
            <w:tcW w:w="10297" w:type="dxa"/>
            <w:shd w:val="clear" w:color="auto" w:fill="FFFFFF"/>
            <w:tcMar>
              <w:top w:w="57" w:type="dxa"/>
              <w:bottom w:w="57" w:type="dxa"/>
              <w:right w:w="28" w:type="dxa"/>
            </w:tcMar>
            <w:vAlign w:val="center"/>
          </w:tcPr>
          <w:p w14:paraId="256822D2" w14:textId="77777777" w:rsidR="00CC6F71" w:rsidRPr="005F1647" w:rsidRDefault="00CC6F71" w:rsidP="005F1647">
            <w:pPr>
              <w:spacing w:line="20" w:lineRule="atLeast"/>
              <w:ind w:left="210" w:hangingChars="100" w:hanging="210"/>
              <w:rPr>
                <w:rFonts w:hAnsi="ＭＳ 明朝"/>
                <w:sz w:val="21"/>
                <w:szCs w:val="21"/>
              </w:rPr>
            </w:pPr>
            <w:r w:rsidRPr="005F1647">
              <w:rPr>
                <w:rFonts w:hAnsi="ＭＳ 明朝" w:hint="eastAsia"/>
                <w:sz w:val="21"/>
                <w:szCs w:val="21"/>
              </w:rPr>
              <w:t>○現代の生産などのしくみや働き、勤労の権利と義務、労働組合の意義及び労働基準法の精神について理解する。</w:t>
            </w:r>
          </w:p>
          <w:p w14:paraId="270C91E8" w14:textId="77777777" w:rsidR="00CC6F71" w:rsidRPr="005F1647" w:rsidRDefault="00CC6F71" w:rsidP="005F1647">
            <w:pPr>
              <w:spacing w:line="20" w:lineRule="atLeast"/>
              <w:ind w:left="210" w:hangingChars="100" w:hanging="210"/>
              <w:rPr>
                <w:rFonts w:hAnsi="ＭＳ 明朝"/>
                <w:sz w:val="21"/>
                <w:szCs w:val="21"/>
              </w:rPr>
            </w:pPr>
            <w:r w:rsidRPr="005F1647">
              <w:rPr>
                <w:rFonts w:hAnsi="ＭＳ 明朝" w:hint="eastAsia"/>
                <w:sz w:val="21"/>
                <w:szCs w:val="21"/>
              </w:rPr>
              <w:t>○企業の経済活動における役割と責任、社会生活における職業の意義と役割及び雇用と労働条件の改善について多面的・多角的に考察する力、思考・判断したことを説明する力を養う。</w:t>
            </w:r>
          </w:p>
          <w:p w14:paraId="0BD8C717" w14:textId="27364A0E" w:rsidR="00D9178C" w:rsidRPr="005F1647" w:rsidRDefault="00CC6F71" w:rsidP="005F1647">
            <w:pPr>
              <w:spacing w:line="20" w:lineRule="atLeast"/>
              <w:ind w:left="210" w:hangingChars="100" w:hanging="210"/>
              <w:rPr>
                <w:rFonts w:hAnsi="ＭＳ 明朝"/>
                <w:sz w:val="21"/>
                <w:szCs w:val="21"/>
              </w:rPr>
            </w:pPr>
            <w:r w:rsidRPr="005F1647">
              <w:rPr>
                <w:rFonts w:hAnsi="ＭＳ 明朝" w:hint="eastAsia"/>
                <w:sz w:val="21"/>
                <w:szCs w:val="21"/>
              </w:rPr>
              <w:t>○生産の場としての企業について、現代社会に見られる課題の解決を視野に主体的に社会に関わろうとする態度を養う。</w:t>
            </w:r>
          </w:p>
          <w:p w14:paraId="165A7076" w14:textId="3AB0F169" w:rsidR="00D9178C" w:rsidRPr="005F1647" w:rsidRDefault="00D9178C" w:rsidP="005F1647">
            <w:pPr>
              <w:autoSpaceDE w:val="0"/>
              <w:autoSpaceDN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CC6F71" w:rsidRPr="005F1647">
              <w:rPr>
                <w:rFonts w:ascii="ＭＳ ゴシック" w:eastAsia="ＭＳ ゴシック" w:hAnsi="ＭＳ ゴシック" w:hint="eastAsia"/>
                <w:sz w:val="21"/>
                <w:szCs w:val="21"/>
              </w:rPr>
              <w:t>第２節の問い</w:t>
            </w:r>
            <w:r w:rsidRPr="005F1647">
              <w:rPr>
                <w:rFonts w:ascii="ＭＳ ゴシック" w:eastAsia="ＭＳ ゴシック" w:hAnsi="ＭＳ ゴシック" w:hint="eastAsia"/>
                <w:sz w:val="21"/>
                <w:szCs w:val="21"/>
              </w:rPr>
              <w:t>】</w:t>
            </w:r>
          </w:p>
          <w:p w14:paraId="26990DB3" w14:textId="28596A14" w:rsidR="00163FD9" w:rsidRPr="005F1647" w:rsidRDefault="00CC6F71" w:rsidP="005F1647">
            <w:pPr>
              <w:widowControl/>
              <w:snapToGrid w:val="0"/>
              <w:spacing w:line="20" w:lineRule="atLeast"/>
              <w:rPr>
                <w:rFonts w:ascii="ＭＳ ゴシック" w:eastAsia="ＭＳ ゴシック" w:hAnsi="ＭＳ ゴシック"/>
                <w:sz w:val="21"/>
                <w:szCs w:val="21"/>
              </w:rPr>
            </w:pPr>
            <w:r w:rsidRPr="005F1647">
              <w:rPr>
                <w:rFonts w:hAnsi="ＭＳ 明朝" w:hint="eastAsia"/>
                <w:sz w:val="21"/>
                <w:szCs w:val="21"/>
              </w:rPr>
              <w:t>市場経済において、企業にはどのような役割と責任があるのでしょうか。</w:t>
            </w:r>
          </w:p>
        </w:tc>
      </w:tr>
    </w:tbl>
    <w:p w14:paraId="094748FA" w14:textId="4B31AD46" w:rsidR="005B5005" w:rsidRDefault="008F1B04" w:rsidP="005F1647">
      <w:pPr>
        <w:spacing w:line="20" w:lineRule="atLeast"/>
        <w:rPr>
          <w:sz w:val="22"/>
          <w:szCs w:val="28"/>
        </w:rPr>
      </w:pPr>
      <w:r>
        <w:rPr>
          <w:sz w:val="22"/>
          <w:szCs w:val="28"/>
        </w:rPr>
        <w:br/>
      </w:r>
      <w:r>
        <w:rPr>
          <w:sz w:val="22"/>
          <w:szCs w:val="28"/>
        </w:rPr>
        <w:br/>
      </w:r>
    </w:p>
    <w:tbl>
      <w:tblPr>
        <w:tblpPr w:leftFromText="142" w:rightFromText="142" w:vertAnchor="text" w:horzAnchor="margin" w:tblpX="114" w:tblpY="17"/>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4"/>
      </w:tblGrid>
      <w:tr w:rsidR="00163FD9" w:rsidRPr="005F1647" w14:paraId="32585066" w14:textId="77777777" w:rsidTr="005B5005">
        <w:trPr>
          <w:cantSplit/>
          <w:trHeight w:val="260"/>
        </w:trPr>
        <w:tc>
          <w:tcPr>
            <w:tcW w:w="662" w:type="dxa"/>
            <w:shd w:val="clear" w:color="auto" w:fill="D9D9D9"/>
            <w:tcMar>
              <w:top w:w="57" w:type="dxa"/>
              <w:bottom w:w="57" w:type="dxa"/>
              <w:right w:w="28" w:type="dxa"/>
            </w:tcMar>
            <w:textDirection w:val="tbRlV"/>
            <w:vAlign w:val="center"/>
          </w:tcPr>
          <w:p w14:paraId="592946BF" w14:textId="109D478C" w:rsidR="00163FD9" w:rsidRPr="005F1647" w:rsidRDefault="005B5005" w:rsidP="005F1647">
            <w:pPr>
              <w:spacing w:line="20" w:lineRule="atLeast"/>
              <w:ind w:right="113" w:firstLineChars="100" w:firstLine="220"/>
              <w:jc w:val="center"/>
              <w:rPr>
                <w:rFonts w:hAnsi="ＭＳ 明朝"/>
                <w:sz w:val="21"/>
                <w:szCs w:val="21"/>
              </w:rPr>
            </w:pPr>
            <w:r>
              <w:rPr>
                <w:sz w:val="22"/>
                <w:szCs w:val="28"/>
              </w:rPr>
              <w:lastRenderedPageBreak/>
              <w:br w:type="page"/>
            </w:r>
            <w:r w:rsidR="00CC6F71" w:rsidRPr="005F1647">
              <w:rPr>
                <w:rFonts w:ascii="ＭＳ ゴシック" w:eastAsia="ＭＳ ゴシック" w:hAnsi="ＭＳ ゴシック" w:hint="eastAsia"/>
                <w:sz w:val="21"/>
                <w:szCs w:val="21"/>
              </w:rPr>
              <w:t>第２節の評価規準</w:t>
            </w:r>
          </w:p>
        </w:tc>
        <w:tc>
          <w:tcPr>
            <w:tcW w:w="9634" w:type="dxa"/>
            <w:shd w:val="clear" w:color="auto" w:fill="FFFFFF"/>
            <w:vAlign w:val="center"/>
          </w:tcPr>
          <w:p w14:paraId="1F8BEAC0" w14:textId="77777777" w:rsidR="00D9178C" w:rsidRPr="005F1647" w:rsidRDefault="00D9178C"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29F1A4F0" w14:textId="77777777" w:rsidR="00CC6F71" w:rsidRPr="005F1647" w:rsidRDefault="00CC6F71" w:rsidP="005F1647">
            <w:pPr>
              <w:spacing w:line="20" w:lineRule="atLeast"/>
              <w:ind w:left="210" w:hangingChars="100" w:hanging="210"/>
              <w:rPr>
                <w:rFonts w:hAnsi="ＭＳ 明朝"/>
                <w:sz w:val="21"/>
                <w:szCs w:val="21"/>
              </w:rPr>
            </w:pPr>
            <w:r w:rsidRPr="005F1647">
              <w:rPr>
                <w:rFonts w:hAnsi="ＭＳ 明朝" w:hint="eastAsia"/>
                <w:sz w:val="21"/>
                <w:szCs w:val="21"/>
              </w:rPr>
              <w:t>・現代の生産などのしくみや働きを理解している。</w:t>
            </w:r>
          </w:p>
          <w:p w14:paraId="49965C46" w14:textId="67801A1D" w:rsidR="00D9178C" w:rsidRPr="005F1647" w:rsidRDefault="00CC6F71" w:rsidP="005F1647">
            <w:pPr>
              <w:spacing w:line="20" w:lineRule="atLeast"/>
              <w:ind w:left="210" w:hangingChars="100" w:hanging="210"/>
              <w:rPr>
                <w:rFonts w:hAnsi="ＭＳ 明朝"/>
                <w:sz w:val="21"/>
                <w:szCs w:val="21"/>
              </w:rPr>
            </w:pPr>
            <w:r w:rsidRPr="005F1647">
              <w:rPr>
                <w:rFonts w:hAnsi="ＭＳ 明朝" w:hint="eastAsia"/>
                <w:sz w:val="21"/>
                <w:szCs w:val="21"/>
              </w:rPr>
              <w:t>・勤労の権利と義務、労働組合の意義及び労働基準法の精神について理解している。</w:t>
            </w:r>
          </w:p>
          <w:p w14:paraId="285EC944"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6C002C87" w14:textId="77777777" w:rsidR="009A3ABD" w:rsidRPr="005F1647" w:rsidRDefault="009A3ABD"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・対立と合意、効率と公正、分業と交換、希少性などに着目して、企業の経済活動における役割と責任について多面的・多角的に考察し、表現している。</w:t>
            </w:r>
          </w:p>
          <w:p w14:paraId="6DDF13D9" w14:textId="2483A954" w:rsidR="009A3ABD" w:rsidRPr="005F1647" w:rsidRDefault="009A3ABD"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・対立と合意、効率と公正、分業と交換、希少性などに着目して、社会生活における職業の意義と役割及び雇用と労働条件の改善について多面的・多角的に考察し、表現している。</w:t>
            </w:r>
          </w:p>
          <w:p w14:paraId="5E4D042B" w14:textId="77777777" w:rsidR="00D9178C" w:rsidRPr="005F1647" w:rsidRDefault="00D9178C"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4BA5CA8D" w14:textId="31FF99F8" w:rsidR="00163FD9" w:rsidRPr="005F1647" w:rsidRDefault="00CC6F71" w:rsidP="005F1647">
            <w:pPr>
              <w:spacing w:line="20" w:lineRule="atLeast"/>
              <w:ind w:left="210" w:hangingChars="100" w:hanging="210"/>
              <w:rPr>
                <w:sz w:val="21"/>
                <w:szCs w:val="21"/>
              </w:rPr>
            </w:pPr>
            <w:r w:rsidRPr="005F1647">
              <w:rPr>
                <w:rFonts w:hAnsi="ＭＳ 明朝" w:hint="eastAsia"/>
                <w:sz w:val="21"/>
                <w:szCs w:val="21"/>
              </w:rPr>
              <w:t>・市場の働きと経済について、現代社会に見られる課題の解決を視野に主体的に社会に関わろうとしている。</w:t>
            </w:r>
          </w:p>
        </w:tc>
      </w:tr>
    </w:tbl>
    <w:p w14:paraId="01113658" w14:textId="45ED50D0" w:rsidR="004707C6" w:rsidRPr="005F1647" w:rsidRDefault="004707C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163FD9" w:rsidRPr="005F1647" w14:paraId="59E6C2EC" w14:textId="77777777" w:rsidTr="008F1B04">
        <w:trPr>
          <w:trHeight w:val="139"/>
        </w:trPr>
        <w:tc>
          <w:tcPr>
            <w:tcW w:w="531" w:type="dxa"/>
            <w:shd w:val="pct15" w:color="auto" w:fill="auto"/>
            <w:tcMar>
              <w:top w:w="57" w:type="dxa"/>
              <w:bottom w:w="57" w:type="dxa"/>
              <w:right w:w="28" w:type="dxa"/>
            </w:tcMar>
            <w:vAlign w:val="center"/>
          </w:tcPr>
          <w:p w14:paraId="0C5E86EB"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216A9AA6"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11BB96E8" w14:textId="782DDE58"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6498EDC6"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163FD9" w:rsidRPr="005F1647" w14:paraId="41E935DC" w14:textId="77777777" w:rsidTr="008F1B04">
        <w:trPr>
          <w:trHeight w:val="226"/>
        </w:trPr>
        <w:tc>
          <w:tcPr>
            <w:tcW w:w="531" w:type="dxa"/>
            <w:shd w:val="clear" w:color="auto" w:fill="auto"/>
            <w:tcMar>
              <w:top w:w="57" w:type="dxa"/>
              <w:bottom w:w="57" w:type="dxa"/>
              <w:right w:w="28" w:type="dxa"/>
            </w:tcMar>
          </w:tcPr>
          <w:p w14:paraId="04D0AECE" w14:textId="565E4BDE"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w:t>
            </w:r>
            <w:r w:rsidR="00A807CB" w:rsidRPr="005F1647">
              <w:rPr>
                <w:rFonts w:hAnsi="ＭＳ 明朝" w:hint="eastAsia"/>
                <w:sz w:val="21"/>
                <w:szCs w:val="21"/>
              </w:rPr>
              <w:t>2</w:t>
            </w:r>
          </w:p>
        </w:tc>
        <w:tc>
          <w:tcPr>
            <w:tcW w:w="2675" w:type="dxa"/>
            <w:shd w:val="clear" w:color="auto" w:fill="auto"/>
            <w:tcMar>
              <w:top w:w="57" w:type="dxa"/>
              <w:bottom w:w="57" w:type="dxa"/>
              <w:right w:w="28" w:type="dxa"/>
            </w:tcMar>
          </w:tcPr>
          <w:p w14:paraId="184EB318"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生産活動とそのしくみ（教科書P. 144-145）</w:t>
            </w:r>
          </w:p>
          <w:p w14:paraId="1E395286"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・企業の役割</w:t>
            </w:r>
          </w:p>
          <w:p w14:paraId="181F9801"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・生産に必要なもの</w:t>
            </w:r>
          </w:p>
          <w:p w14:paraId="54C84C0E" w14:textId="02D219C2" w:rsidR="00163FD9"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・知的資源と技術革新</w:t>
            </w:r>
          </w:p>
        </w:tc>
        <w:tc>
          <w:tcPr>
            <w:tcW w:w="3076" w:type="dxa"/>
            <w:shd w:val="clear" w:color="auto" w:fill="auto"/>
            <w:tcMar>
              <w:top w:w="57" w:type="dxa"/>
              <w:bottom w:w="57" w:type="dxa"/>
              <w:right w:w="28" w:type="dxa"/>
            </w:tcMar>
          </w:tcPr>
          <w:p w14:paraId="67E16D6F" w14:textId="77777777" w:rsidR="000A66EC" w:rsidRPr="005F1647" w:rsidRDefault="000A66EC" w:rsidP="005F1647">
            <w:pPr>
              <w:spacing w:line="20" w:lineRule="atLeast"/>
              <w:ind w:left="210" w:hangingChars="100" w:hanging="210"/>
              <w:rPr>
                <w:sz w:val="21"/>
                <w:szCs w:val="21"/>
              </w:rPr>
            </w:pPr>
            <w:r w:rsidRPr="005F1647">
              <w:rPr>
                <w:rFonts w:hint="eastAsia"/>
                <w:sz w:val="21"/>
                <w:szCs w:val="21"/>
              </w:rPr>
              <w:t>○企業が生産するために必要なものを理解する。</w:t>
            </w:r>
          </w:p>
          <w:p w14:paraId="4FDB09E3" w14:textId="4E3031DC" w:rsidR="00163FD9" w:rsidRPr="005F1647" w:rsidRDefault="000A66EC" w:rsidP="005F1647">
            <w:pPr>
              <w:spacing w:line="20" w:lineRule="atLeast"/>
              <w:ind w:left="210" w:hangingChars="100" w:hanging="210"/>
              <w:rPr>
                <w:sz w:val="21"/>
                <w:szCs w:val="21"/>
              </w:rPr>
            </w:pPr>
            <w:r w:rsidRPr="005F1647">
              <w:rPr>
                <w:rFonts w:hint="eastAsia"/>
                <w:sz w:val="21"/>
                <w:szCs w:val="21"/>
              </w:rPr>
              <w:t>○知的資源を生かした生産活動をする必要性について、現代社会の特色をふまえて考え、説明する。</w:t>
            </w:r>
          </w:p>
        </w:tc>
        <w:tc>
          <w:tcPr>
            <w:tcW w:w="4012" w:type="dxa"/>
            <w:shd w:val="clear" w:color="auto" w:fill="auto"/>
            <w:tcMar>
              <w:top w:w="57" w:type="dxa"/>
              <w:bottom w:w="57" w:type="dxa"/>
            </w:tcMar>
          </w:tcPr>
          <w:p w14:paraId="21171D50"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0ECC435B" w14:textId="6A281A18" w:rsidR="00163FD9" w:rsidRPr="005F1647" w:rsidRDefault="00960950" w:rsidP="005F1647">
            <w:pPr>
              <w:spacing w:line="20" w:lineRule="atLeast"/>
              <w:ind w:firstLineChars="100" w:firstLine="210"/>
              <w:rPr>
                <w:rFonts w:hAnsi="ＭＳ 明朝"/>
                <w:sz w:val="21"/>
                <w:szCs w:val="21"/>
              </w:rPr>
            </w:pPr>
            <w:r w:rsidRPr="005F1647">
              <w:rPr>
                <w:rFonts w:hAnsi="ＭＳ 明朝" w:hint="eastAsia"/>
                <w:sz w:val="21"/>
                <w:szCs w:val="21"/>
              </w:rPr>
              <w:t>企業の生産活動には知的資源などの生産要素があることと、それぞれの内容についても理解している。</w:t>
            </w:r>
          </w:p>
          <w:p w14:paraId="4D40C3DD"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u w:val="single"/>
              </w:rPr>
              <w:t>思考・判断・表現</w:t>
            </w:r>
          </w:p>
          <w:p w14:paraId="48A6CBE7" w14:textId="4F397A65" w:rsidR="00163FD9" w:rsidRPr="005F1647" w:rsidRDefault="00960950" w:rsidP="005F1647">
            <w:pPr>
              <w:spacing w:line="20" w:lineRule="atLeast"/>
              <w:ind w:firstLineChars="100" w:firstLine="210"/>
              <w:rPr>
                <w:rFonts w:hAnsi="ＭＳ 明朝"/>
                <w:sz w:val="21"/>
                <w:szCs w:val="21"/>
              </w:rPr>
            </w:pPr>
            <w:r w:rsidRPr="005F1647">
              <w:rPr>
                <w:rFonts w:hAnsi="ＭＳ 明朝" w:hint="eastAsia"/>
                <w:sz w:val="21"/>
                <w:szCs w:val="21"/>
              </w:rPr>
              <w:t>利潤を伸ばすために必要な要素について、現代社会の特色や社会の変容をふまえ、どのようなことが必要か考え、説明している。</w:t>
            </w:r>
          </w:p>
        </w:tc>
      </w:tr>
      <w:tr w:rsidR="00163FD9" w:rsidRPr="005F1647" w14:paraId="4DA8B9C3" w14:textId="77777777" w:rsidTr="008F1B04">
        <w:trPr>
          <w:trHeight w:val="173"/>
        </w:trPr>
        <w:tc>
          <w:tcPr>
            <w:tcW w:w="531" w:type="dxa"/>
            <w:shd w:val="clear" w:color="auto" w:fill="auto"/>
            <w:tcMar>
              <w:top w:w="57" w:type="dxa"/>
              <w:bottom w:w="57" w:type="dxa"/>
              <w:right w:w="28" w:type="dxa"/>
            </w:tcMar>
          </w:tcPr>
          <w:p w14:paraId="2AC403B4" w14:textId="35045E5C"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w:t>
            </w:r>
            <w:r w:rsidR="00A807CB" w:rsidRPr="005F1647">
              <w:rPr>
                <w:rFonts w:hAnsi="ＭＳ 明朝" w:hint="eastAsia"/>
                <w:sz w:val="21"/>
                <w:szCs w:val="21"/>
              </w:rPr>
              <w:t>3</w:t>
            </w:r>
          </w:p>
        </w:tc>
        <w:tc>
          <w:tcPr>
            <w:tcW w:w="2675" w:type="dxa"/>
            <w:shd w:val="clear" w:color="auto" w:fill="auto"/>
            <w:tcMar>
              <w:top w:w="57" w:type="dxa"/>
              <w:bottom w:w="57" w:type="dxa"/>
              <w:right w:w="28" w:type="dxa"/>
            </w:tcMar>
          </w:tcPr>
          <w:p w14:paraId="3E6FE7BD"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株式会社のしくみと企業の社会的責任（教科書P. 146-147）</w:t>
            </w:r>
          </w:p>
          <w:p w14:paraId="661A1792"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・株式会社のしくみ</w:t>
            </w:r>
          </w:p>
          <w:p w14:paraId="12073B0C"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・株式市場</w:t>
            </w:r>
          </w:p>
          <w:p w14:paraId="3B8AFBBB" w14:textId="18D8014E" w:rsidR="00163FD9"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・企業の社会的責任</w:t>
            </w:r>
          </w:p>
        </w:tc>
        <w:tc>
          <w:tcPr>
            <w:tcW w:w="3076" w:type="dxa"/>
            <w:shd w:val="clear" w:color="auto" w:fill="auto"/>
            <w:tcMar>
              <w:top w:w="57" w:type="dxa"/>
              <w:bottom w:w="57" w:type="dxa"/>
              <w:right w:w="28" w:type="dxa"/>
            </w:tcMar>
          </w:tcPr>
          <w:p w14:paraId="6CF47E0D" w14:textId="77777777" w:rsidR="000A66EC" w:rsidRPr="005F1647" w:rsidRDefault="000A66EC" w:rsidP="005F1647">
            <w:pPr>
              <w:spacing w:line="20" w:lineRule="atLeast"/>
              <w:ind w:left="210" w:hangingChars="100" w:hanging="210"/>
              <w:rPr>
                <w:sz w:val="21"/>
                <w:szCs w:val="21"/>
              </w:rPr>
            </w:pPr>
            <w:r w:rsidRPr="005F1647">
              <w:rPr>
                <w:rFonts w:hint="eastAsia"/>
                <w:sz w:val="21"/>
                <w:szCs w:val="21"/>
              </w:rPr>
              <w:t>○株式会社のしくみと活動の目的について理解する。</w:t>
            </w:r>
          </w:p>
          <w:p w14:paraId="283B6E3F" w14:textId="7A94B480" w:rsidR="00163FD9" w:rsidRPr="005F1647" w:rsidRDefault="000A66EC" w:rsidP="005F1647">
            <w:pPr>
              <w:spacing w:line="20" w:lineRule="atLeast"/>
              <w:ind w:left="210" w:hangingChars="100" w:hanging="210"/>
              <w:rPr>
                <w:sz w:val="21"/>
                <w:szCs w:val="21"/>
              </w:rPr>
            </w:pPr>
            <w:r w:rsidRPr="005F1647">
              <w:rPr>
                <w:rFonts w:hint="eastAsia"/>
                <w:sz w:val="21"/>
                <w:szCs w:val="21"/>
              </w:rPr>
              <w:t>○企業の社会的責任について様々な取り組み事例を考察し、その目的や役割について考え、説明する。</w:t>
            </w:r>
          </w:p>
        </w:tc>
        <w:tc>
          <w:tcPr>
            <w:tcW w:w="4012" w:type="dxa"/>
            <w:shd w:val="clear" w:color="auto" w:fill="auto"/>
            <w:tcMar>
              <w:top w:w="57" w:type="dxa"/>
              <w:bottom w:w="57" w:type="dxa"/>
            </w:tcMar>
          </w:tcPr>
          <w:p w14:paraId="0B011EDD"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4509ABB3" w14:textId="14E45805" w:rsidR="00163FD9" w:rsidRPr="005F1647" w:rsidRDefault="00960950" w:rsidP="005F1647">
            <w:pPr>
              <w:spacing w:line="20" w:lineRule="atLeast"/>
              <w:ind w:firstLineChars="100" w:firstLine="210"/>
              <w:rPr>
                <w:rFonts w:hAnsi="ＭＳ 明朝"/>
                <w:sz w:val="21"/>
                <w:szCs w:val="21"/>
              </w:rPr>
            </w:pPr>
            <w:r w:rsidRPr="005F1647">
              <w:rPr>
                <w:rFonts w:hAnsi="ＭＳ 明朝" w:hint="eastAsia"/>
                <w:sz w:val="21"/>
                <w:szCs w:val="21"/>
              </w:rPr>
              <w:t>株式会社のしくみと活動の目的について理解している</w:t>
            </w:r>
            <w:r w:rsidR="00163FD9" w:rsidRPr="005F1647">
              <w:rPr>
                <w:rFonts w:hAnsi="ＭＳ 明朝" w:hint="eastAsia"/>
                <w:sz w:val="21"/>
                <w:szCs w:val="21"/>
              </w:rPr>
              <w:t>。</w:t>
            </w:r>
          </w:p>
          <w:p w14:paraId="1F0CBA56" w14:textId="778676AA"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46553395" w14:textId="2C7C68DC" w:rsidR="00163FD9" w:rsidRPr="005F1647" w:rsidRDefault="00960950" w:rsidP="005F1647">
            <w:pPr>
              <w:spacing w:line="20" w:lineRule="atLeast"/>
              <w:ind w:firstLineChars="100" w:firstLine="210"/>
              <w:rPr>
                <w:rFonts w:hAnsi="ＭＳ 明朝"/>
                <w:sz w:val="21"/>
                <w:szCs w:val="21"/>
              </w:rPr>
            </w:pPr>
            <w:r w:rsidRPr="005F1647">
              <w:rPr>
                <w:rFonts w:hAnsi="ＭＳ 明朝" w:hint="eastAsia"/>
                <w:sz w:val="21"/>
                <w:szCs w:val="21"/>
              </w:rPr>
              <w:t>企業の社会的責任について、その目的や役割を考え、説明している</w:t>
            </w:r>
            <w:r w:rsidR="00163FD9" w:rsidRPr="005F1647">
              <w:rPr>
                <w:rFonts w:hAnsi="ＭＳ 明朝" w:hint="eastAsia"/>
                <w:sz w:val="21"/>
                <w:szCs w:val="21"/>
              </w:rPr>
              <w:t>。</w:t>
            </w:r>
          </w:p>
        </w:tc>
      </w:tr>
      <w:tr w:rsidR="00163FD9" w:rsidRPr="005F1647" w14:paraId="1DD61C9D" w14:textId="77777777" w:rsidTr="008F1B04">
        <w:trPr>
          <w:trHeight w:val="220"/>
        </w:trPr>
        <w:tc>
          <w:tcPr>
            <w:tcW w:w="531" w:type="dxa"/>
            <w:shd w:val="clear" w:color="auto" w:fill="auto"/>
            <w:tcMar>
              <w:top w:w="57" w:type="dxa"/>
              <w:bottom w:w="57" w:type="dxa"/>
              <w:right w:w="28" w:type="dxa"/>
            </w:tcMar>
          </w:tcPr>
          <w:p w14:paraId="5CEB577D" w14:textId="630669CE"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w:t>
            </w:r>
            <w:r w:rsidR="00A807CB" w:rsidRPr="005F1647">
              <w:rPr>
                <w:rFonts w:hAnsi="ＭＳ 明朝" w:hint="eastAsia"/>
                <w:sz w:val="21"/>
                <w:szCs w:val="21"/>
              </w:rPr>
              <w:t>4</w:t>
            </w:r>
          </w:p>
        </w:tc>
        <w:tc>
          <w:tcPr>
            <w:tcW w:w="2675" w:type="dxa"/>
            <w:shd w:val="clear" w:color="auto" w:fill="auto"/>
            <w:tcMar>
              <w:top w:w="57" w:type="dxa"/>
              <w:bottom w:w="57" w:type="dxa"/>
              <w:right w:w="28" w:type="dxa"/>
            </w:tcMar>
          </w:tcPr>
          <w:p w14:paraId="1CD8C76C"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企業の競争と独占の問題（教科書P. 148-149）</w:t>
            </w:r>
          </w:p>
          <w:p w14:paraId="43672A0A"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・資本主義経済</w:t>
            </w:r>
          </w:p>
          <w:p w14:paraId="67C49720"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・生産の集中と独占</w:t>
            </w:r>
          </w:p>
          <w:p w14:paraId="3992589C" w14:textId="7BE68A20" w:rsidR="00163FD9"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・公共料金</w:t>
            </w:r>
          </w:p>
        </w:tc>
        <w:tc>
          <w:tcPr>
            <w:tcW w:w="3076" w:type="dxa"/>
            <w:shd w:val="clear" w:color="auto" w:fill="auto"/>
            <w:tcMar>
              <w:top w:w="57" w:type="dxa"/>
              <w:bottom w:w="57" w:type="dxa"/>
              <w:right w:w="28" w:type="dxa"/>
            </w:tcMar>
          </w:tcPr>
          <w:p w14:paraId="42AA1923" w14:textId="77777777" w:rsidR="000A66EC" w:rsidRPr="005F1647" w:rsidRDefault="000A66EC" w:rsidP="005F1647">
            <w:pPr>
              <w:spacing w:line="20" w:lineRule="atLeast"/>
              <w:ind w:left="210" w:hangingChars="100" w:hanging="210"/>
              <w:rPr>
                <w:sz w:val="21"/>
                <w:szCs w:val="21"/>
              </w:rPr>
            </w:pPr>
            <w:r w:rsidRPr="005F1647">
              <w:rPr>
                <w:rFonts w:hint="eastAsia"/>
                <w:sz w:val="21"/>
                <w:szCs w:val="21"/>
              </w:rPr>
              <w:t>○自由で公正な企業間の競争が、資本主義経済の健全な発展に必要であることを理解する。</w:t>
            </w:r>
          </w:p>
          <w:p w14:paraId="40908892" w14:textId="129335A6" w:rsidR="00163FD9" w:rsidRPr="005F1647" w:rsidRDefault="000A66EC" w:rsidP="005F1647">
            <w:pPr>
              <w:spacing w:line="20" w:lineRule="atLeast"/>
              <w:ind w:left="210" w:hangingChars="100" w:hanging="210"/>
              <w:rPr>
                <w:sz w:val="21"/>
                <w:szCs w:val="21"/>
              </w:rPr>
            </w:pPr>
            <w:r w:rsidRPr="005F1647">
              <w:rPr>
                <w:rFonts w:hint="eastAsia"/>
                <w:sz w:val="21"/>
                <w:szCs w:val="21"/>
              </w:rPr>
              <w:t>○生産の集中は企業や消費者にとってどのような問題があるか、効率と公正の観点から考え、表現する。</w:t>
            </w:r>
          </w:p>
        </w:tc>
        <w:tc>
          <w:tcPr>
            <w:tcW w:w="4012" w:type="dxa"/>
            <w:shd w:val="clear" w:color="auto" w:fill="auto"/>
            <w:tcMar>
              <w:top w:w="57" w:type="dxa"/>
              <w:bottom w:w="57" w:type="dxa"/>
            </w:tcMar>
          </w:tcPr>
          <w:p w14:paraId="03D41B3D"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7B25B099" w14:textId="7044AB0B" w:rsidR="00163FD9" w:rsidRPr="005F1647" w:rsidRDefault="00E85E08" w:rsidP="005F1647">
            <w:pPr>
              <w:spacing w:line="20" w:lineRule="atLeast"/>
              <w:rPr>
                <w:rFonts w:hAnsi="ＭＳ 明朝"/>
                <w:sz w:val="21"/>
                <w:szCs w:val="21"/>
              </w:rPr>
            </w:pPr>
            <w:r w:rsidRPr="005F1647">
              <w:rPr>
                <w:rFonts w:hAnsi="ＭＳ 明朝" w:hint="eastAsia"/>
                <w:sz w:val="21"/>
                <w:szCs w:val="21"/>
              </w:rPr>
              <w:t xml:space="preserve">　</w:t>
            </w:r>
            <w:r w:rsidR="00960950" w:rsidRPr="005F1647">
              <w:rPr>
                <w:rFonts w:hAnsi="ＭＳ 明朝" w:hint="eastAsia"/>
                <w:sz w:val="21"/>
                <w:szCs w:val="21"/>
              </w:rPr>
              <w:t>自由で公正な企業間の競争が、資本主義経済の健全な発展に必要であることを理解している</w:t>
            </w:r>
            <w:r w:rsidR="00660D05" w:rsidRPr="005F1647">
              <w:rPr>
                <w:rFonts w:hAnsi="ＭＳ 明朝" w:hint="eastAsia"/>
                <w:sz w:val="21"/>
                <w:szCs w:val="21"/>
              </w:rPr>
              <w:t>。</w:t>
            </w:r>
          </w:p>
          <w:p w14:paraId="6FF4DBAF"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B1A5FB2" w14:textId="60673181" w:rsidR="00163FD9" w:rsidRPr="005F1647" w:rsidRDefault="00163FD9" w:rsidP="005F1647">
            <w:pPr>
              <w:spacing w:line="20" w:lineRule="atLeast"/>
              <w:rPr>
                <w:sz w:val="21"/>
                <w:szCs w:val="21"/>
              </w:rPr>
            </w:pPr>
            <w:r w:rsidRPr="005F1647">
              <w:rPr>
                <w:rFonts w:hint="eastAsia"/>
                <w:sz w:val="21"/>
                <w:szCs w:val="21"/>
              </w:rPr>
              <w:t xml:space="preserve">　</w:t>
            </w:r>
            <w:r w:rsidR="00960950" w:rsidRPr="005F1647">
              <w:rPr>
                <w:rFonts w:hint="eastAsia"/>
                <w:sz w:val="21"/>
                <w:szCs w:val="21"/>
              </w:rPr>
              <w:t>生産の集中は企業や消費者にとってどのような問題があるか、効率と公正の観点から考え、表現している</w:t>
            </w:r>
            <w:r w:rsidRPr="005F1647">
              <w:rPr>
                <w:rFonts w:hint="eastAsia"/>
                <w:sz w:val="21"/>
                <w:szCs w:val="21"/>
              </w:rPr>
              <w:t>。</w:t>
            </w:r>
          </w:p>
        </w:tc>
      </w:tr>
      <w:tr w:rsidR="00163FD9" w:rsidRPr="005F1647" w14:paraId="3FA8BC0C" w14:textId="77777777" w:rsidTr="008F1B04">
        <w:trPr>
          <w:trHeight w:val="220"/>
        </w:trPr>
        <w:tc>
          <w:tcPr>
            <w:tcW w:w="531" w:type="dxa"/>
            <w:shd w:val="clear" w:color="auto" w:fill="auto"/>
            <w:tcMar>
              <w:top w:w="57" w:type="dxa"/>
              <w:bottom w:w="57" w:type="dxa"/>
              <w:right w:w="28" w:type="dxa"/>
            </w:tcMar>
          </w:tcPr>
          <w:p w14:paraId="3A146A8F" w14:textId="4B95341F"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w:t>
            </w:r>
            <w:r w:rsidR="00A807CB" w:rsidRPr="005F1647">
              <w:rPr>
                <w:rFonts w:hAnsi="ＭＳ 明朝" w:hint="eastAsia"/>
                <w:sz w:val="21"/>
                <w:szCs w:val="21"/>
              </w:rPr>
              <w:t>5</w:t>
            </w:r>
          </w:p>
        </w:tc>
        <w:tc>
          <w:tcPr>
            <w:tcW w:w="2675" w:type="dxa"/>
            <w:shd w:val="clear" w:color="auto" w:fill="auto"/>
            <w:tcMar>
              <w:top w:w="57" w:type="dxa"/>
              <w:bottom w:w="57" w:type="dxa"/>
              <w:right w:w="28" w:type="dxa"/>
            </w:tcMar>
          </w:tcPr>
          <w:p w14:paraId="7990400B"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グローバル化する経済と現代の企業</w:t>
            </w:r>
          </w:p>
          <w:p w14:paraId="2DF5D38B"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150-151）</w:t>
            </w:r>
          </w:p>
          <w:p w14:paraId="4AC1448D"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・グローバル化による企業競争</w:t>
            </w:r>
          </w:p>
          <w:p w14:paraId="53232D3B" w14:textId="1F2E63E4" w:rsidR="00163FD9"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・自由貿易を保つために</w:t>
            </w:r>
          </w:p>
        </w:tc>
        <w:tc>
          <w:tcPr>
            <w:tcW w:w="3076" w:type="dxa"/>
            <w:shd w:val="clear" w:color="auto" w:fill="auto"/>
            <w:tcMar>
              <w:top w:w="57" w:type="dxa"/>
              <w:bottom w:w="57" w:type="dxa"/>
              <w:right w:w="28" w:type="dxa"/>
            </w:tcMar>
          </w:tcPr>
          <w:p w14:paraId="34B9A35D" w14:textId="77777777" w:rsidR="000A66EC" w:rsidRPr="005F1647" w:rsidRDefault="000A66EC" w:rsidP="005F1647">
            <w:pPr>
              <w:spacing w:line="20" w:lineRule="atLeast"/>
              <w:ind w:left="210" w:hangingChars="100" w:hanging="210"/>
              <w:rPr>
                <w:sz w:val="21"/>
                <w:szCs w:val="21"/>
              </w:rPr>
            </w:pPr>
            <w:r w:rsidRPr="005F1647">
              <w:rPr>
                <w:rFonts w:hint="eastAsia"/>
                <w:sz w:val="21"/>
                <w:szCs w:val="21"/>
              </w:rPr>
              <w:t>○グローバル化による企業の変化と課題について理解する。</w:t>
            </w:r>
          </w:p>
          <w:p w14:paraId="7B0D8AA2" w14:textId="50BCEBCB" w:rsidR="00163FD9" w:rsidRPr="005F1647" w:rsidRDefault="000A66EC" w:rsidP="005F1647">
            <w:pPr>
              <w:spacing w:line="20" w:lineRule="atLeast"/>
              <w:ind w:left="210" w:hangingChars="100" w:hanging="210"/>
              <w:rPr>
                <w:sz w:val="21"/>
                <w:szCs w:val="21"/>
              </w:rPr>
            </w:pPr>
            <w:r w:rsidRPr="005F1647">
              <w:rPr>
                <w:rFonts w:hint="eastAsia"/>
                <w:sz w:val="21"/>
                <w:szCs w:val="21"/>
              </w:rPr>
              <w:t>○グローバル化によって生じる課題や対立について、お互いの利害関係に着目しながら自分の意見を説明する。</w:t>
            </w:r>
          </w:p>
        </w:tc>
        <w:tc>
          <w:tcPr>
            <w:tcW w:w="4012" w:type="dxa"/>
            <w:shd w:val="clear" w:color="auto" w:fill="auto"/>
            <w:tcMar>
              <w:top w:w="57" w:type="dxa"/>
              <w:bottom w:w="57" w:type="dxa"/>
            </w:tcMar>
          </w:tcPr>
          <w:p w14:paraId="518C665B" w14:textId="77777777" w:rsidR="00E85E08"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123F947E" w14:textId="0755D07B" w:rsidR="007A0319" w:rsidRPr="005F1647" w:rsidRDefault="00960950" w:rsidP="005F1647">
            <w:pPr>
              <w:spacing w:line="20" w:lineRule="atLeast"/>
              <w:ind w:firstLineChars="100" w:firstLine="210"/>
              <w:rPr>
                <w:rFonts w:ascii="ＭＳ ゴシック" w:eastAsia="ＭＳ ゴシック" w:hAnsi="ＭＳ ゴシック"/>
                <w:sz w:val="21"/>
                <w:szCs w:val="21"/>
                <w:u w:val="single"/>
              </w:rPr>
            </w:pPr>
            <w:r w:rsidRPr="005F1647">
              <w:rPr>
                <w:rFonts w:hAnsi="ＭＳ 明朝" w:hint="eastAsia"/>
                <w:sz w:val="21"/>
                <w:szCs w:val="21"/>
              </w:rPr>
              <w:t>グローバル化による企業の変化と課題について理解している</w:t>
            </w:r>
            <w:r w:rsidR="00775897" w:rsidRPr="005F1647">
              <w:rPr>
                <w:rFonts w:hAnsi="ＭＳ 明朝" w:hint="eastAsia"/>
                <w:sz w:val="21"/>
                <w:szCs w:val="21"/>
              </w:rPr>
              <w:t>。</w:t>
            </w:r>
          </w:p>
          <w:p w14:paraId="4BBBD4D5" w14:textId="64398702" w:rsidR="00D80C4C" w:rsidRPr="005F1647" w:rsidRDefault="00D80C4C"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56135B77" w14:textId="62908FB0" w:rsidR="00163FD9" w:rsidRPr="005F1647" w:rsidRDefault="00960950" w:rsidP="005F1647">
            <w:pPr>
              <w:spacing w:line="20" w:lineRule="atLeast"/>
              <w:ind w:firstLineChars="100" w:firstLine="210"/>
              <w:rPr>
                <w:sz w:val="21"/>
                <w:szCs w:val="21"/>
              </w:rPr>
            </w:pPr>
            <w:r w:rsidRPr="005F1647">
              <w:rPr>
                <w:rFonts w:hint="eastAsia"/>
                <w:sz w:val="21"/>
                <w:szCs w:val="21"/>
              </w:rPr>
              <w:t>グローバル化によって生じる課題や対立について、お互いの利害関係に着目しながら自分の意見を説明している</w:t>
            </w:r>
            <w:r w:rsidR="00775897" w:rsidRPr="005F1647">
              <w:rPr>
                <w:rFonts w:hint="eastAsia"/>
                <w:sz w:val="21"/>
                <w:szCs w:val="21"/>
              </w:rPr>
              <w:t>。</w:t>
            </w:r>
          </w:p>
        </w:tc>
      </w:tr>
      <w:tr w:rsidR="00163FD9" w:rsidRPr="005F1647" w14:paraId="369EB335" w14:textId="77777777" w:rsidTr="008F1B04">
        <w:trPr>
          <w:trHeight w:val="220"/>
        </w:trPr>
        <w:tc>
          <w:tcPr>
            <w:tcW w:w="531" w:type="dxa"/>
            <w:shd w:val="clear" w:color="auto" w:fill="auto"/>
            <w:tcMar>
              <w:top w:w="57" w:type="dxa"/>
              <w:bottom w:w="57" w:type="dxa"/>
              <w:right w:w="28" w:type="dxa"/>
            </w:tcMar>
          </w:tcPr>
          <w:p w14:paraId="4742EDB4" w14:textId="2CBD1549" w:rsidR="00163FD9" w:rsidRPr="005F1647" w:rsidRDefault="00A807CB"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66</w:t>
            </w:r>
          </w:p>
        </w:tc>
        <w:tc>
          <w:tcPr>
            <w:tcW w:w="2675" w:type="dxa"/>
            <w:shd w:val="clear" w:color="auto" w:fill="auto"/>
            <w:tcMar>
              <w:top w:w="57" w:type="dxa"/>
              <w:bottom w:w="57" w:type="dxa"/>
              <w:right w:w="28" w:type="dxa"/>
            </w:tcMar>
          </w:tcPr>
          <w:p w14:paraId="3CDC6B40"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５　企業活動と景気の変動（教科書P. 152-153）</w:t>
            </w:r>
          </w:p>
          <w:p w14:paraId="10C08C7B" w14:textId="0A6A6372" w:rsidR="00163FD9"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・景気の変動と企業</w:t>
            </w:r>
          </w:p>
        </w:tc>
        <w:tc>
          <w:tcPr>
            <w:tcW w:w="3076" w:type="dxa"/>
            <w:shd w:val="clear" w:color="auto" w:fill="auto"/>
            <w:tcMar>
              <w:top w:w="57" w:type="dxa"/>
              <w:bottom w:w="57" w:type="dxa"/>
              <w:right w:w="28" w:type="dxa"/>
            </w:tcMar>
          </w:tcPr>
          <w:p w14:paraId="579EF510" w14:textId="2ADD1DD1" w:rsidR="00163FD9" w:rsidRPr="005F1647" w:rsidRDefault="000A66EC" w:rsidP="005F1647">
            <w:pPr>
              <w:spacing w:line="20" w:lineRule="atLeast"/>
              <w:ind w:left="210" w:hangingChars="100" w:hanging="210"/>
              <w:rPr>
                <w:rFonts w:hAnsi="ＭＳ 明朝"/>
                <w:sz w:val="21"/>
                <w:szCs w:val="21"/>
              </w:rPr>
            </w:pPr>
            <w:r w:rsidRPr="005F1647">
              <w:rPr>
                <w:rFonts w:hAnsi="ＭＳ 明朝" w:hint="eastAsia"/>
                <w:sz w:val="21"/>
                <w:szCs w:val="21"/>
              </w:rPr>
              <w:t>○景気変動が社会的・経済的にどのような影響を与えるか理解する。</w:t>
            </w:r>
          </w:p>
        </w:tc>
        <w:tc>
          <w:tcPr>
            <w:tcW w:w="4012" w:type="dxa"/>
            <w:shd w:val="clear" w:color="auto" w:fill="auto"/>
            <w:tcMar>
              <w:top w:w="57" w:type="dxa"/>
              <w:bottom w:w="57" w:type="dxa"/>
            </w:tcMar>
          </w:tcPr>
          <w:p w14:paraId="082C5DBA" w14:textId="0DFD42F4" w:rsidR="00775897" w:rsidRPr="005F1647" w:rsidRDefault="00775897"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D80C4C" w:rsidRPr="005F1647">
              <w:rPr>
                <w:rFonts w:ascii="ＭＳ ゴシック" w:eastAsia="ＭＳ ゴシック" w:hAnsi="ＭＳ ゴシック" w:hint="eastAsia"/>
                <w:sz w:val="21"/>
                <w:szCs w:val="21"/>
              </w:rPr>
              <w:t>★</w:t>
            </w:r>
          </w:p>
          <w:p w14:paraId="2EDB8589" w14:textId="7FCDB73C" w:rsidR="00163FD9" w:rsidRPr="005F1647" w:rsidRDefault="00775897" w:rsidP="005F1647">
            <w:pPr>
              <w:snapToGrid w:val="0"/>
              <w:spacing w:line="20" w:lineRule="atLeast"/>
              <w:rPr>
                <w:rFonts w:hAnsi="ＭＳ 明朝"/>
                <w:sz w:val="21"/>
                <w:szCs w:val="21"/>
              </w:rPr>
            </w:pPr>
            <w:r w:rsidRPr="005F1647">
              <w:rPr>
                <w:rFonts w:hAnsi="ＭＳ 明朝" w:hint="eastAsia"/>
                <w:sz w:val="21"/>
                <w:szCs w:val="21"/>
              </w:rPr>
              <w:t xml:space="preserve">　</w:t>
            </w:r>
            <w:r w:rsidR="00960950" w:rsidRPr="005F1647">
              <w:rPr>
                <w:rFonts w:hAnsi="ＭＳ 明朝" w:hint="eastAsia"/>
                <w:sz w:val="21"/>
                <w:szCs w:val="21"/>
              </w:rPr>
              <w:t>景気変動が社会的・経済的にどのような影響を与えるか理解している</w:t>
            </w:r>
            <w:r w:rsidRPr="005F1647">
              <w:rPr>
                <w:rFonts w:hAnsi="ＭＳ 明朝" w:hint="eastAsia"/>
                <w:sz w:val="21"/>
                <w:szCs w:val="21"/>
              </w:rPr>
              <w:t>。</w:t>
            </w:r>
          </w:p>
        </w:tc>
      </w:tr>
    </w:tbl>
    <w:p w14:paraId="11FB709C" w14:textId="77777777" w:rsidR="003053DF" w:rsidRPr="005F1647" w:rsidRDefault="003053DF" w:rsidP="005F1647">
      <w:pPr>
        <w:spacing w:line="20" w:lineRule="atLeast"/>
        <w:rPr>
          <w:sz w:val="22"/>
          <w:szCs w:val="28"/>
        </w:rPr>
      </w:pP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3053DF" w:rsidRPr="005F1647" w14:paraId="7F13AC6B" w14:textId="77777777" w:rsidTr="001758A9">
        <w:trPr>
          <w:trHeight w:val="222"/>
        </w:trPr>
        <w:tc>
          <w:tcPr>
            <w:tcW w:w="531" w:type="dxa"/>
            <w:shd w:val="clear" w:color="auto" w:fill="auto"/>
            <w:tcMar>
              <w:top w:w="57" w:type="dxa"/>
              <w:bottom w:w="57" w:type="dxa"/>
              <w:right w:w="28" w:type="dxa"/>
            </w:tcMar>
          </w:tcPr>
          <w:p w14:paraId="2148491E" w14:textId="77777777" w:rsidR="003053DF" w:rsidRPr="005F1647" w:rsidRDefault="003053DF" w:rsidP="005F1647">
            <w:pPr>
              <w:autoSpaceDE w:val="0"/>
              <w:autoSpaceDN w:val="0"/>
              <w:snapToGrid w:val="0"/>
              <w:spacing w:line="20" w:lineRule="atLeast"/>
              <w:jc w:val="center"/>
              <w:rPr>
                <w:rFonts w:hAnsi="ＭＳ 明朝"/>
                <w:sz w:val="21"/>
                <w:szCs w:val="21"/>
              </w:rPr>
            </w:pPr>
          </w:p>
        </w:tc>
        <w:tc>
          <w:tcPr>
            <w:tcW w:w="2675" w:type="dxa"/>
            <w:shd w:val="clear" w:color="auto" w:fill="auto"/>
            <w:tcMar>
              <w:top w:w="57" w:type="dxa"/>
              <w:bottom w:w="57" w:type="dxa"/>
              <w:right w:w="28" w:type="dxa"/>
            </w:tcMar>
          </w:tcPr>
          <w:p w14:paraId="2E75BC72" w14:textId="77777777" w:rsidR="003053DF" w:rsidRPr="005F1647" w:rsidRDefault="003053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・デフレとインフレ</w:t>
            </w:r>
          </w:p>
          <w:p w14:paraId="6D29C7A2" w14:textId="75CB2572" w:rsidR="003053DF" w:rsidRPr="005F1647" w:rsidRDefault="003053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・経済成長とこれからの日本経済</w:t>
            </w:r>
          </w:p>
        </w:tc>
        <w:tc>
          <w:tcPr>
            <w:tcW w:w="3076" w:type="dxa"/>
            <w:shd w:val="clear" w:color="auto" w:fill="auto"/>
            <w:tcMar>
              <w:top w:w="57" w:type="dxa"/>
              <w:bottom w:w="57" w:type="dxa"/>
              <w:right w:w="28" w:type="dxa"/>
            </w:tcMar>
          </w:tcPr>
          <w:p w14:paraId="76DC737B" w14:textId="16286F6E" w:rsidR="003053DF" w:rsidRPr="005F1647" w:rsidRDefault="003053DF" w:rsidP="005F1647">
            <w:pPr>
              <w:spacing w:line="20" w:lineRule="atLeast"/>
              <w:ind w:left="210" w:hangingChars="100" w:hanging="210"/>
              <w:rPr>
                <w:rFonts w:hAnsi="ＭＳ 明朝"/>
                <w:sz w:val="21"/>
                <w:szCs w:val="21"/>
              </w:rPr>
            </w:pPr>
            <w:r w:rsidRPr="005F1647">
              <w:rPr>
                <w:rFonts w:hAnsi="ＭＳ 明朝" w:hint="eastAsia"/>
                <w:sz w:val="21"/>
                <w:szCs w:val="21"/>
              </w:rPr>
              <w:t>○対外関係や国内の課題を見越して、どのような経済成長をすべきか考え、表現する。</w:t>
            </w:r>
          </w:p>
        </w:tc>
        <w:tc>
          <w:tcPr>
            <w:tcW w:w="4012" w:type="dxa"/>
            <w:shd w:val="clear" w:color="auto" w:fill="auto"/>
            <w:tcMar>
              <w:top w:w="57" w:type="dxa"/>
              <w:bottom w:w="57" w:type="dxa"/>
            </w:tcMar>
          </w:tcPr>
          <w:p w14:paraId="6C169FCE" w14:textId="77777777" w:rsidR="003053DF" w:rsidRPr="005F1647" w:rsidRDefault="003053DF"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0247299A" w14:textId="24775FA3" w:rsidR="003053DF" w:rsidRPr="005F1647" w:rsidRDefault="003053DF" w:rsidP="005F1647">
            <w:pPr>
              <w:snapToGrid w:val="0"/>
              <w:spacing w:line="20" w:lineRule="atLeast"/>
              <w:rPr>
                <w:rFonts w:ascii="ＭＳ ゴシック" w:eastAsia="ＭＳ ゴシック" w:hAnsi="ＭＳ ゴシック"/>
                <w:sz w:val="21"/>
                <w:szCs w:val="21"/>
                <w:u w:val="single"/>
              </w:rPr>
            </w:pPr>
            <w:r w:rsidRPr="005F1647">
              <w:rPr>
                <w:rFonts w:hAnsi="ＭＳ 明朝" w:hint="eastAsia"/>
                <w:sz w:val="21"/>
                <w:szCs w:val="21"/>
              </w:rPr>
              <w:t xml:space="preserve">　対外関係や国内の課題を見越して、どのような経済成長をすべきか考え、表現している。</w:t>
            </w:r>
          </w:p>
        </w:tc>
      </w:tr>
      <w:tr w:rsidR="00163FD9" w:rsidRPr="005F1647" w14:paraId="4CFA924A" w14:textId="77777777" w:rsidTr="001758A9">
        <w:trPr>
          <w:trHeight w:val="222"/>
        </w:trPr>
        <w:tc>
          <w:tcPr>
            <w:tcW w:w="531" w:type="dxa"/>
            <w:shd w:val="clear" w:color="auto" w:fill="auto"/>
            <w:tcMar>
              <w:top w:w="57" w:type="dxa"/>
              <w:bottom w:w="57" w:type="dxa"/>
              <w:right w:w="28" w:type="dxa"/>
            </w:tcMar>
          </w:tcPr>
          <w:p w14:paraId="014DDB50" w14:textId="5F1BD54F"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w:t>
            </w:r>
            <w:r w:rsidR="00A807CB" w:rsidRPr="005F1647">
              <w:rPr>
                <w:rFonts w:hAnsi="ＭＳ 明朝" w:hint="eastAsia"/>
                <w:sz w:val="21"/>
                <w:szCs w:val="21"/>
              </w:rPr>
              <w:t>7</w:t>
            </w:r>
          </w:p>
        </w:tc>
        <w:tc>
          <w:tcPr>
            <w:tcW w:w="2675" w:type="dxa"/>
            <w:shd w:val="clear" w:color="auto" w:fill="auto"/>
            <w:tcMar>
              <w:top w:w="57" w:type="dxa"/>
              <w:bottom w:w="57" w:type="dxa"/>
              <w:right w:w="28" w:type="dxa"/>
            </w:tcMar>
          </w:tcPr>
          <w:p w14:paraId="3771B005"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６　働く意味と労働者を支えるしくみ（教科書P. 154-155）</w:t>
            </w:r>
          </w:p>
          <w:p w14:paraId="1F7A7B46"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・なぜ働くのか</w:t>
            </w:r>
          </w:p>
          <w:p w14:paraId="38D7DC89"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・労働者と企業の関係</w:t>
            </w:r>
          </w:p>
          <w:p w14:paraId="055BB8F0" w14:textId="4C343EC6" w:rsidR="00163FD9"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・労働組合</w:t>
            </w:r>
          </w:p>
        </w:tc>
        <w:tc>
          <w:tcPr>
            <w:tcW w:w="3076" w:type="dxa"/>
            <w:shd w:val="clear" w:color="auto" w:fill="auto"/>
            <w:tcMar>
              <w:top w:w="57" w:type="dxa"/>
              <w:bottom w:w="57" w:type="dxa"/>
              <w:right w:w="28" w:type="dxa"/>
            </w:tcMar>
          </w:tcPr>
          <w:p w14:paraId="2C010393" w14:textId="77777777" w:rsidR="000A66EC" w:rsidRPr="005F1647" w:rsidRDefault="000A66EC" w:rsidP="005F1647">
            <w:pPr>
              <w:spacing w:line="20" w:lineRule="atLeast"/>
              <w:ind w:left="210" w:hangingChars="100" w:hanging="210"/>
              <w:rPr>
                <w:rFonts w:hAnsi="ＭＳ 明朝"/>
                <w:sz w:val="21"/>
                <w:szCs w:val="21"/>
              </w:rPr>
            </w:pPr>
            <w:r w:rsidRPr="005F1647">
              <w:rPr>
                <w:rFonts w:hAnsi="ＭＳ 明朝" w:hint="eastAsia"/>
                <w:sz w:val="21"/>
                <w:szCs w:val="21"/>
              </w:rPr>
              <w:t>○労働者を保護するための法律の意義と、その具体的な内容について理解する。</w:t>
            </w:r>
          </w:p>
          <w:p w14:paraId="672279FE" w14:textId="297E3E7D" w:rsidR="00163FD9" w:rsidRPr="005F1647" w:rsidRDefault="000A66EC" w:rsidP="005F1647">
            <w:pPr>
              <w:spacing w:line="20" w:lineRule="atLeast"/>
              <w:ind w:left="210" w:hangingChars="100" w:hanging="210"/>
              <w:rPr>
                <w:rFonts w:hAnsi="ＭＳ 明朝"/>
                <w:sz w:val="21"/>
                <w:szCs w:val="21"/>
              </w:rPr>
            </w:pPr>
            <w:r w:rsidRPr="005F1647">
              <w:rPr>
                <w:rFonts w:hAnsi="ＭＳ 明朝" w:hint="eastAsia"/>
                <w:sz w:val="21"/>
                <w:szCs w:val="21"/>
              </w:rPr>
              <w:t>○法により労働者が守られている意義や、どのように働いていくことがより良いことなのかを考察し、表現する。</w:t>
            </w:r>
          </w:p>
        </w:tc>
        <w:tc>
          <w:tcPr>
            <w:tcW w:w="4012" w:type="dxa"/>
            <w:shd w:val="clear" w:color="auto" w:fill="auto"/>
            <w:tcMar>
              <w:top w:w="57" w:type="dxa"/>
              <w:bottom w:w="57" w:type="dxa"/>
            </w:tcMar>
          </w:tcPr>
          <w:p w14:paraId="2EAABCBE" w14:textId="77777777" w:rsidR="00FC40DA" w:rsidRPr="005F1647" w:rsidRDefault="00FC40DA" w:rsidP="005F1647">
            <w:pPr>
              <w:spacing w:line="20" w:lineRule="atLeast"/>
              <w:rPr>
                <w:rFonts w:hAnsi="ＭＳ 明朝"/>
                <w:sz w:val="21"/>
                <w:szCs w:val="21"/>
              </w:rPr>
            </w:pPr>
            <w:r w:rsidRPr="005F1647">
              <w:rPr>
                <w:rFonts w:ascii="ＭＳ ゴシック" w:eastAsia="ＭＳ ゴシック" w:hAnsi="ＭＳ ゴシック" w:hint="eastAsia"/>
                <w:sz w:val="21"/>
                <w:szCs w:val="21"/>
                <w:u w:val="single"/>
              </w:rPr>
              <w:t>知識・技能</w:t>
            </w:r>
            <w:r w:rsidRPr="005F1647">
              <w:rPr>
                <w:rFonts w:hAnsi="ＭＳ 明朝" w:hint="eastAsia"/>
                <w:sz w:val="21"/>
                <w:szCs w:val="21"/>
              </w:rPr>
              <w:t>★</w:t>
            </w:r>
          </w:p>
          <w:p w14:paraId="67179019" w14:textId="102D45FA" w:rsidR="00FC40DA" w:rsidRPr="001758A9" w:rsidRDefault="00FC40DA" w:rsidP="005F1647">
            <w:pPr>
              <w:spacing w:line="20" w:lineRule="atLeast"/>
              <w:ind w:firstLineChars="100" w:firstLine="199"/>
              <w:rPr>
                <w:rFonts w:hAnsi="ＭＳ 明朝"/>
                <w:w w:val="95"/>
                <w:sz w:val="21"/>
                <w:szCs w:val="21"/>
              </w:rPr>
            </w:pPr>
            <w:r w:rsidRPr="001758A9">
              <w:rPr>
                <w:rFonts w:hAnsi="ＭＳ 明朝" w:hint="eastAsia"/>
                <w:w w:val="95"/>
                <w:sz w:val="21"/>
                <w:szCs w:val="21"/>
              </w:rPr>
              <w:t>勤労の権利と義務、労働組合の意義及び労働基準法の精神について理解している。</w:t>
            </w:r>
          </w:p>
          <w:p w14:paraId="0E000F70" w14:textId="77777777" w:rsidR="00FC40DA" w:rsidRPr="005F1647" w:rsidRDefault="00FC40D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C3C3644" w14:textId="33E2306F" w:rsidR="00163FD9" w:rsidRPr="005F1647" w:rsidRDefault="00FC40DA" w:rsidP="005F1647">
            <w:pPr>
              <w:spacing w:line="20" w:lineRule="atLeast"/>
              <w:ind w:firstLineChars="100" w:firstLine="210"/>
              <w:rPr>
                <w:rFonts w:hAnsi="ＭＳ 明朝"/>
                <w:sz w:val="21"/>
                <w:szCs w:val="21"/>
              </w:rPr>
            </w:pPr>
            <w:r w:rsidRPr="005F1647">
              <w:rPr>
                <w:rFonts w:hAnsi="ＭＳ 明朝" w:hint="eastAsia"/>
                <w:sz w:val="21"/>
                <w:szCs w:val="21"/>
              </w:rPr>
              <w:t>法により労働者が守られている意義や、どのように働いていくことがより良いことなのかを考察し、表現している。</w:t>
            </w:r>
          </w:p>
        </w:tc>
      </w:tr>
      <w:tr w:rsidR="00163FD9" w:rsidRPr="005F1647" w14:paraId="7CEB63B2" w14:textId="77777777" w:rsidTr="001758A9">
        <w:trPr>
          <w:trHeight w:val="222"/>
        </w:trPr>
        <w:tc>
          <w:tcPr>
            <w:tcW w:w="531" w:type="dxa"/>
            <w:shd w:val="clear" w:color="auto" w:fill="auto"/>
            <w:tcMar>
              <w:top w:w="57" w:type="dxa"/>
              <w:bottom w:w="57" w:type="dxa"/>
              <w:right w:w="28" w:type="dxa"/>
            </w:tcMar>
          </w:tcPr>
          <w:p w14:paraId="43CAF494" w14:textId="416BABC5"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w:t>
            </w:r>
            <w:r w:rsidR="00A807CB" w:rsidRPr="005F1647">
              <w:rPr>
                <w:rFonts w:hAnsi="ＭＳ 明朝" w:hint="eastAsia"/>
                <w:sz w:val="21"/>
                <w:szCs w:val="21"/>
              </w:rPr>
              <w:t>8</w:t>
            </w:r>
          </w:p>
        </w:tc>
        <w:tc>
          <w:tcPr>
            <w:tcW w:w="2675" w:type="dxa"/>
            <w:shd w:val="clear" w:color="auto" w:fill="auto"/>
            <w:tcMar>
              <w:top w:w="57" w:type="dxa"/>
              <w:bottom w:w="57" w:type="dxa"/>
              <w:right w:w="28" w:type="dxa"/>
            </w:tcMar>
          </w:tcPr>
          <w:p w14:paraId="066558F4" w14:textId="77777777" w:rsidR="000A66EC" w:rsidRPr="005F1647" w:rsidRDefault="000A66EC" w:rsidP="005F1647">
            <w:pPr>
              <w:widowControl/>
              <w:snapToGrid w:val="0"/>
              <w:spacing w:line="20" w:lineRule="atLeast"/>
              <w:rPr>
                <w:rFonts w:hAnsi="ＭＳ 明朝"/>
                <w:bCs/>
                <w:sz w:val="21"/>
                <w:szCs w:val="21"/>
              </w:rPr>
            </w:pPr>
            <w:r w:rsidRPr="005F1647">
              <w:rPr>
                <w:rFonts w:hAnsi="ＭＳ 明朝" w:hint="eastAsia"/>
                <w:bCs/>
                <w:sz w:val="21"/>
                <w:szCs w:val="21"/>
              </w:rPr>
              <w:t>７　変化する雇用のかたち（教科書P. 156-157）</w:t>
            </w:r>
          </w:p>
          <w:p w14:paraId="791231FF" w14:textId="77777777" w:rsidR="000A66EC" w:rsidRPr="005F1647" w:rsidRDefault="000A66EC" w:rsidP="005F1647">
            <w:pPr>
              <w:widowControl/>
              <w:snapToGrid w:val="0"/>
              <w:spacing w:line="20" w:lineRule="atLeast"/>
              <w:rPr>
                <w:rFonts w:hAnsi="ＭＳ 明朝"/>
                <w:bCs/>
                <w:sz w:val="21"/>
                <w:szCs w:val="21"/>
              </w:rPr>
            </w:pPr>
            <w:r w:rsidRPr="005F1647">
              <w:rPr>
                <w:rFonts w:hAnsi="ＭＳ 明朝" w:hint="eastAsia"/>
                <w:bCs/>
                <w:sz w:val="21"/>
                <w:szCs w:val="21"/>
              </w:rPr>
              <w:t>・日本的な雇用の変化</w:t>
            </w:r>
          </w:p>
          <w:p w14:paraId="010DF897" w14:textId="4A150E07" w:rsidR="00163FD9" w:rsidRPr="005F1647" w:rsidRDefault="000A66EC" w:rsidP="005F1647">
            <w:pPr>
              <w:widowControl/>
              <w:snapToGrid w:val="0"/>
              <w:spacing w:line="20" w:lineRule="atLeast"/>
              <w:rPr>
                <w:rFonts w:hAnsi="ＭＳ 明朝"/>
                <w:bCs/>
                <w:sz w:val="21"/>
                <w:szCs w:val="21"/>
              </w:rPr>
            </w:pPr>
            <w:r w:rsidRPr="005F1647">
              <w:rPr>
                <w:rFonts w:hAnsi="ＭＳ 明朝" w:hint="eastAsia"/>
                <w:bCs/>
                <w:sz w:val="21"/>
                <w:szCs w:val="21"/>
              </w:rPr>
              <w:t>・非正規雇用の増加</w:t>
            </w:r>
          </w:p>
        </w:tc>
        <w:tc>
          <w:tcPr>
            <w:tcW w:w="3076" w:type="dxa"/>
            <w:shd w:val="clear" w:color="auto" w:fill="auto"/>
            <w:tcMar>
              <w:top w:w="57" w:type="dxa"/>
              <w:bottom w:w="57" w:type="dxa"/>
              <w:right w:w="28" w:type="dxa"/>
            </w:tcMar>
          </w:tcPr>
          <w:p w14:paraId="393A9DAF" w14:textId="77777777" w:rsidR="000A66EC" w:rsidRPr="005F1647" w:rsidRDefault="000A66EC" w:rsidP="005F1647">
            <w:pPr>
              <w:spacing w:line="20" w:lineRule="atLeast"/>
              <w:ind w:left="210" w:hangingChars="100" w:hanging="210"/>
              <w:rPr>
                <w:sz w:val="21"/>
                <w:szCs w:val="21"/>
              </w:rPr>
            </w:pPr>
            <w:r w:rsidRPr="005F1647">
              <w:rPr>
                <w:rFonts w:hint="eastAsia"/>
                <w:sz w:val="21"/>
                <w:szCs w:val="21"/>
              </w:rPr>
              <w:t>○現代の雇用に見られる変化とその課題について理解する。</w:t>
            </w:r>
          </w:p>
          <w:p w14:paraId="62627FF2" w14:textId="18C01AD8" w:rsidR="00163FD9" w:rsidRPr="005F1647" w:rsidRDefault="000A66EC" w:rsidP="005F1647">
            <w:pPr>
              <w:spacing w:line="20" w:lineRule="atLeast"/>
              <w:ind w:left="210" w:hangingChars="100" w:hanging="210"/>
              <w:rPr>
                <w:sz w:val="21"/>
                <w:szCs w:val="21"/>
              </w:rPr>
            </w:pPr>
            <w:r w:rsidRPr="005F1647">
              <w:rPr>
                <w:rFonts w:hint="eastAsia"/>
                <w:sz w:val="21"/>
                <w:szCs w:val="21"/>
              </w:rPr>
              <w:t>○労働環境の変化に伴って発生している諸課題について、考察し、表現する。</w:t>
            </w:r>
          </w:p>
        </w:tc>
        <w:tc>
          <w:tcPr>
            <w:tcW w:w="4012" w:type="dxa"/>
            <w:shd w:val="clear" w:color="auto" w:fill="auto"/>
            <w:tcMar>
              <w:top w:w="57" w:type="dxa"/>
              <w:bottom w:w="57" w:type="dxa"/>
            </w:tcMar>
          </w:tcPr>
          <w:p w14:paraId="1DE0FED4" w14:textId="77777777" w:rsidR="00341410" w:rsidRPr="005F1647" w:rsidRDefault="00341410"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5B9CD4BE" w14:textId="77777777" w:rsidR="00341410" w:rsidRPr="005F1647" w:rsidRDefault="00341410" w:rsidP="005F1647">
            <w:pPr>
              <w:spacing w:line="20" w:lineRule="atLeast"/>
              <w:rPr>
                <w:sz w:val="21"/>
                <w:szCs w:val="21"/>
              </w:rPr>
            </w:pPr>
            <w:r w:rsidRPr="005F1647">
              <w:rPr>
                <w:rFonts w:hint="eastAsia"/>
                <w:sz w:val="21"/>
                <w:szCs w:val="21"/>
              </w:rPr>
              <w:t xml:space="preserve">　雇用や賃金のあり方を見直す企業が増えてきていることと、それに伴って発生している課題について理解している。</w:t>
            </w:r>
          </w:p>
          <w:p w14:paraId="2A9A730A" w14:textId="77777777" w:rsidR="00341410" w:rsidRPr="005F1647" w:rsidRDefault="00341410" w:rsidP="005F1647">
            <w:pPr>
              <w:spacing w:line="20" w:lineRule="atLeast"/>
              <w:rPr>
                <w:sz w:val="21"/>
                <w:szCs w:val="21"/>
              </w:rPr>
            </w:pPr>
            <w:r w:rsidRPr="005F1647">
              <w:rPr>
                <w:rFonts w:ascii="ＭＳ ゴシック" w:eastAsia="ＭＳ ゴシック" w:hAnsi="ＭＳ ゴシック" w:hint="eastAsia"/>
                <w:sz w:val="21"/>
                <w:szCs w:val="21"/>
                <w:u w:val="single"/>
              </w:rPr>
              <w:t>思考・判断・表現</w:t>
            </w:r>
            <w:r w:rsidRPr="005F1647">
              <w:rPr>
                <w:rFonts w:hint="eastAsia"/>
                <w:sz w:val="21"/>
                <w:szCs w:val="21"/>
              </w:rPr>
              <w:t>★</w:t>
            </w:r>
          </w:p>
          <w:p w14:paraId="43CF25D6" w14:textId="023BFD56" w:rsidR="00163FD9" w:rsidRPr="005F1647" w:rsidRDefault="00341410" w:rsidP="005F1647">
            <w:pPr>
              <w:spacing w:line="20" w:lineRule="atLeast"/>
              <w:rPr>
                <w:sz w:val="21"/>
                <w:szCs w:val="21"/>
              </w:rPr>
            </w:pPr>
            <w:r w:rsidRPr="005F1647">
              <w:rPr>
                <w:rFonts w:hint="eastAsia"/>
                <w:sz w:val="21"/>
                <w:szCs w:val="21"/>
              </w:rPr>
              <w:t xml:space="preserve">　労働環境の変化に伴って発生している課題について考察し、表現している。</w:t>
            </w:r>
          </w:p>
        </w:tc>
      </w:tr>
      <w:tr w:rsidR="00A807CB" w:rsidRPr="005F1647" w14:paraId="57F4416D" w14:textId="77777777" w:rsidTr="001758A9">
        <w:trPr>
          <w:trHeight w:val="222"/>
        </w:trPr>
        <w:tc>
          <w:tcPr>
            <w:tcW w:w="531" w:type="dxa"/>
            <w:shd w:val="clear" w:color="auto" w:fill="auto"/>
            <w:tcMar>
              <w:top w:w="57" w:type="dxa"/>
              <w:bottom w:w="57" w:type="dxa"/>
              <w:right w:w="28" w:type="dxa"/>
            </w:tcMar>
          </w:tcPr>
          <w:p w14:paraId="4D07E01B" w14:textId="7FA44356" w:rsidR="00A807CB" w:rsidRPr="005F1647" w:rsidRDefault="00A807CB"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69</w:t>
            </w:r>
          </w:p>
        </w:tc>
        <w:tc>
          <w:tcPr>
            <w:tcW w:w="2675" w:type="dxa"/>
            <w:shd w:val="clear" w:color="auto" w:fill="auto"/>
            <w:tcMar>
              <w:top w:w="57" w:type="dxa"/>
              <w:bottom w:w="57" w:type="dxa"/>
              <w:right w:w="28" w:type="dxa"/>
            </w:tcMar>
          </w:tcPr>
          <w:p w14:paraId="11B8C9B2"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８　女性の働く環境と高齢者雇用（教科書P. 158-159）</w:t>
            </w:r>
          </w:p>
          <w:p w14:paraId="791E7027" w14:textId="77777777" w:rsidR="000A66EC"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・女性の働き方</w:t>
            </w:r>
          </w:p>
          <w:p w14:paraId="422D5AED" w14:textId="1FC174BE" w:rsidR="00A807CB" w:rsidRPr="005F1647" w:rsidRDefault="000A66EC"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・高齢者雇用</w:t>
            </w:r>
          </w:p>
        </w:tc>
        <w:tc>
          <w:tcPr>
            <w:tcW w:w="3076" w:type="dxa"/>
            <w:shd w:val="clear" w:color="auto" w:fill="auto"/>
            <w:tcMar>
              <w:top w:w="57" w:type="dxa"/>
              <w:bottom w:w="57" w:type="dxa"/>
              <w:right w:w="28" w:type="dxa"/>
            </w:tcMar>
          </w:tcPr>
          <w:p w14:paraId="47A87C7D" w14:textId="77777777" w:rsidR="000A66EC" w:rsidRPr="005F1647" w:rsidRDefault="000A66EC" w:rsidP="005F1647">
            <w:pPr>
              <w:spacing w:line="20" w:lineRule="atLeast"/>
              <w:ind w:left="210" w:hangingChars="100" w:hanging="210"/>
              <w:rPr>
                <w:sz w:val="21"/>
                <w:szCs w:val="21"/>
              </w:rPr>
            </w:pPr>
            <w:r w:rsidRPr="005F1647">
              <w:rPr>
                <w:rFonts w:hint="eastAsia"/>
                <w:sz w:val="21"/>
                <w:szCs w:val="21"/>
              </w:rPr>
              <w:t>○女性と高齢者の雇用について、その変化と課題を理解する。</w:t>
            </w:r>
          </w:p>
          <w:p w14:paraId="61061E3F" w14:textId="25BC9E1B" w:rsidR="00A807CB" w:rsidRPr="005F1647" w:rsidRDefault="000A66EC" w:rsidP="005F1647">
            <w:pPr>
              <w:spacing w:line="20" w:lineRule="atLeast"/>
              <w:ind w:left="210" w:hangingChars="100" w:hanging="210"/>
              <w:rPr>
                <w:sz w:val="21"/>
                <w:szCs w:val="21"/>
              </w:rPr>
            </w:pPr>
            <w:r w:rsidRPr="005F1647">
              <w:rPr>
                <w:rFonts w:hint="eastAsia"/>
                <w:sz w:val="21"/>
                <w:szCs w:val="21"/>
              </w:rPr>
              <w:t>○多面的・多角的な視点から、現代の雇用のあり方について考察し、表現する。</w:t>
            </w:r>
          </w:p>
        </w:tc>
        <w:tc>
          <w:tcPr>
            <w:tcW w:w="4012" w:type="dxa"/>
            <w:shd w:val="clear" w:color="auto" w:fill="auto"/>
            <w:tcMar>
              <w:top w:w="57" w:type="dxa"/>
              <w:bottom w:w="57" w:type="dxa"/>
            </w:tcMar>
          </w:tcPr>
          <w:p w14:paraId="7A2B6DC9" w14:textId="77777777" w:rsidR="00341410" w:rsidRPr="005F1647" w:rsidRDefault="00341410"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6F1FC2A2" w14:textId="77777777" w:rsidR="00341410" w:rsidRPr="005F1647" w:rsidRDefault="00341410" w:rsidP="005F1647">
            <w:pPr>
              <w:spacing w:line="20" w:lineRule="atLeast"/>
              <w:rPr>
                <w:rFonts w:hAnsi="ＭＳ 明朝"/>
                <w:sz w:val="21"/>
                <w:szCs w:val="21"/>
              </w:rPr>
            </w:pPr>
            <w:r w:rsidRPr="005F1647">
              <w:rPr>
                <w:rFonts w:hAnsi="ＭＳ 明朝" w:hint="eastAsia"/>
                <w:sz w:val="21"/>
                <w:szCs w:val="21"/>
              </w:rPr>
              <w:t xml:space="preserve">　女性と高齢者の雇用について、その変化と課題を理解している。</w:t>
            </w:r>
          </w:p>
          <w:p w14:paraId="307AC28E" w14:textId="77777777" w:rsidR="00341410" w:rsidRPr="005F1647" w:rsidRDefault="00341410"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42C34329" w14:textId="7086853E" w:rsidR="00A807CB" w:rsidRPr="005F1647" w:rsidRDefault="00341410" w:rsidP="005F1647">
            <w:pPr>
              <w:spacing w:line="20" w:lineRule="atLeast"/>
              <w:rPr>
                <w:rFonts w:hAnsi="ＭＳ 明朝"/>
                <w:sz w:val="21"/>
                <w:szCs w:val="21"/>
              </w:rPr>
            </w:pPr>
            <w:r w:rsidRPr="005F1647">
              <w:rPr>
                <w:rFonts w:hAnsi="ＭＳ 明朝" w:hint="eastAsia"/>
                <w:sz w:val="21"/>
                <w:szCs w:val="21"/>
              </w:rPr>
              <w:t xml:space="preserve">　社会生活における職業の意義と役割及び雇用と労働条件の改善について多面的・多角的に考察し、表現している。</w:t>
            </w:r>
          </w:p>
        </w:tc>
      </w:tr>
      <w:tr w:rsidR="00A807CB" w:rsidRPr="005F1647" w14:paraId="1906ACEB" w14:textId="77777777" w:rsidTr="001758A9">
        <w:trPr>
          <w:trHeight w:val="222"/>
        </w:trPr>
        <w:tc>
          <w:tcPr>
            <w:tcW w:w="531" w:type="dxa"/>
            <w:shd w:val="clear" w:color="auto" w:fill="auto"/>
            <w:tcMar>
              <w:top w:w="57" w:type="dxa"/>
              <w:bottom w:w="57" w:type="dxa"/>
              <w:right w:w="28" w:type="dxa"/>
            </w:tcMar>
          </w:tcPr>
          <w:p w14:paraId="170C9069" w14:textId="6EBAE6EB" w:rsidR="00A807CB" w:rsidRPr="005F1647" w:rsidRDefault="00A807CB"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065C27AB" w14:textId="77777777" w:rsidR="000A66EC" w:rsidRPr="005F1647" w:rsidRDefault="000A66EC"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580CBDD2" w14:textId="186A75AF" w:rsidR="00A807CB" w:rsidRPr="005F1647" w:rsidRDefault="000A66EC" w:rsidP="005F1647">
            <w:pPr>
              <w:widowControl/>
              <w:snapToGrid w:val="0"/>
              <w:spacing w:line="20" w:lineRule="atLeast"/>
              <w:rPr>
                <w:rFonts w:hAnsi="ＭＳ 明朝"/>
                <w:sz w:val="21"/>
                <w:szCs w:val="21"/>
              </w:rPr>
            </w:pPr>
            <w:r w:rsidRPr="005F1647">
              <w:rPr>
                <w:rFonts w:hAnsi="ＭＳ 明朝" w:hint="eastAsia"/>
                <w:sz w:val="21"/>
                <w:szCs w:val="21"/>
              </w:rPr>
              <w:t>職業について調べてみよう（教科書P. 160-161）</w:t>
            </w:r>
          </w:p>
        </w:tc>
        <w:tc>
          <w:tcPr>
            <w:tcW w:w="3076" w:type="dxa"/>
            <w:shd w:val="clear" w:color="auto" w:fill="auto"/>
            <w:tcMar>
              <w:top w:w="57" w:type="dxa"/>
              <w:bottom w:w="57" w:type="dxa"/>
              <w:right w:w="28" w:type="dxa"/>
            </w:tcMar>
          </w:tcPr>
          <w:p w14:paraId="05D15E74" w14:textId="77777777" w:rsidR="000A66EC" w:rsidRPr="005F1647" w:rsidRDefault="000A66EC" w:rsidP="005F1647">
            <w:pPr>
              <w:spacing w:line="20" w:lineRule="atLeast"/>
              <w:ind w:left="210" w:hangingChars="100" w:hanging="210"/>
              <w:rPr>
                <w:sz w:val="21"/>
                <w:szCs w:val="21"/>
              </w:rPr>
            </w:pPr>
            <w:r w:rsidRPr="005F1647">
              <w:rPr>
                <w:rFonts w:hint="eastAsia"/>
                <w:sz w:val="21"/>
                <w:szCs w:val="21"/>
              </w:rPr>
              <w:t>○将来、どのような仕事に就きたいか、そのためにはどのような知識が必要なのかを理解する。</w:t>
            </w:r>
          </w:p>
          <w:p w14:paraId="7BDB0B89" w14:textId="4C21432F" w:rsidR="00A807CB" w:rsidRPr="005F1647" w:rsidRDefault="000A66EC" w:rsidP="005F1647">
            <w:pPr>
              <w:spacing w:line="20" w:lineRule="atLeast"/>
              <w:ind w:left="210" w:hangingChars="100" w:hanging="210"/>
              <w:rPr>
                <w:sz w:val="21"/>
                <w:szCs w:val="21"/>
              </w:rPr>
            </w:pPr>
            <w:r w:rsidRPr="005F1647">
              <w:rPr>
                <w:rFonts w:hint="eastAsia"/>
                <w:sz w:val="21"/>
                <w:szCs w:val="21"/>
              </w:rPr>
              <w:t>○将来、自分がやりたい仕事について調査し、進路や資格などの諸条件をどのようにクリアしていくか具体的に考え、表現する。</w:t>
            </w:r>
          </w:p>
        </w:tc>
        <w:tc>
          <w:tcPr>
            <w:tcW w:w="4012" w:type="dxa"/>
            <w:shd w:val="clear" w:color="auto" w:fill="auto"/>
            <w:tcMar>
              <w:top w:w="57" w:type="dxa"/>
              <w:bottom w:w="57" w:type="dxa"/>
            </w:tcMar>
          </w:tcPr>
          <w:p w14:paraId="37CE0A3F" w14:textId="77777777" w:rsidR="00B41403" w:rsidRPr="005F1647" w:rsidRDefault="00B4140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766BE561" w14:textId="77777777" w:rsidR="00B41403" w:rsidRPr="005F1647" w:rsidRDefault="00B41403" w:rsidP="005F1647">
            <w:pPr>
              <w:spacing w:line="20" w:lineRule="atLeast"/>
              <w:rPr>
                <w:rFonts w:hAnsi="ＭＳ 明朝"/>
                <w:sz w:val="21"/>
                <w:szCs w:val="21"/>
              </w:rPr>
            </w:pPr>
            <w:r w:rsidRPr="005F1647">
              <w:rPr>
                <w:rFonts w:hAnsi="ＭＳ 明朝" w:hint="eastAsia"/>
                <w:sz w:val="21"/>
                <w:szCs w:val="21"/>
              </w:rPr>
              <w:t xml:space="preserve">　将来、どのような仕事に就きたいか、そのためにはどのような知識が必要なのか、理解している。</w:t>
            </w:r>
          </w:p>
          <w:p w14:paraId="244BB9EB" w14:textId="77777777" w:rsidR="00B41403" w:rsidRPr="005F1647" w:rsidRDefault="00B4140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D567657" w14:textId="082833A2" w:rsidR="00A807CB" w:rsidRPr="005F1647" w:rsidRDefault="00B41403" w:rsidP="005F1647">
            <w:pPr>
              <w:spacing w:line="20" w:lineRule="atLeast"/>
              <w:rPr>
                <w:rFonts w:hAnsi="ＭＳ 明朝"/>
                <w:sz w:val="21"/>
                <w:szCs w:val="21"/>
              </w:rPr>
            </w:pPr>
            <w:r w:rsidRPr="005F1647">
              <w:rPr>
                <w:rFonts w:hAnsi="ＭＳ 明朝" w:hint="eastAsia"/>
                <w:sz w:val="21"/>
                <w:szCs w:val="21"/>
              </w:rPr>
              <w:t xml:space="preserve">　将来、自分がやりたい仕事について調査し、進路や資格などの諸条件をどのようにクリアしていくか具体的に考え、表現している。</w:t>
            </w:r>
          </w:p>
        </w:tc>
      </w:tr>
    </w:tbl>
    <w:p w14:paraId="103831A1" w14:textId="77777777" w:rsidR="00A807CB" w:rsidRDefault="00A807CB" w:rsidP="005F1647">
      <w:pPr>
        <w:autoSpaceDE w:val="0"/>
        <w:autoSpaceDN w:val="0"/>
        <w:spacing w:line="20" w:lineRule="atLeast"/>
        <w:rPr>
          <w:rFonts w:ascii="ＭＳ ゴシック" w:eastAsia="ＭＳ ゴシック" w:hAnsi="ＭＳ ゴシック"/>
          <w:sz w:val="22"/>
        </w:rPr>
      </w:pPr>
    </w:p>
    <w:p w14:paraId="6D5CA583" w14:textId="1A8FB92B" w:rsidR="00163FD9" w:rsidRPr="005F1647" w:rsidRDefault="009B5B40" w:rsidP="001758A9">
      <w:pPr>
        <w:widowControl/>
        <w:spacing w:line="240" w:lineRule="auto"/>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第３節　金融のしくみとお金の大切さ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学習指導要領の内容：Ｂ（１）</w:t>
      </w:r>
    </w:p>
    <w:tbl>
      <w:tblPr>
        <w:tblpPr w:leftFromText="142" w:rightFromText="142" w:vertAnchor="text" w:horzAnchor="margin" w:tblpX="114" w:tblpY="9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97"/>
      </w:tblGrid>
      <w:tr w:rsidR="00163FD9" w:rsidRPr="005F1647" w14:paraId="2B3E15B8" w14:textId="77777777" w:rsidTr="001758A9">
        <w:trPr>
          <w:trHeight w:val="128"/>
        </w:trPr>
        <w:tc>
          <w:tcPr>
            <w:tcW w:w="10297" w:type="dxa"/>
            <w:shd w:val="pct15" w:color="auto" w:fill="auto"/>
            <w:tcMar>
              <w:top w:w="57" w:type="dxa"/>
              <w:bottom w:w="57" w:type="dxa"/>
              <w:right w:w="28" w:type="dxa"/>
            </w:tcMar>
            <w:vAlign w:val="center"/>
          </w:tcPr>
          <w:p w14:paraId="16468A8E" w14:textId="645A3A2B" w:rsidR="00163FD9" w:rsidRPr="005F1647" w:rsidRDefault="009B5B40"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第３節の目標</w:t>
            </w:r>
          </w:p>
        </w:tc>
      </w:tr>
      <w:tr w:rsidR="00163FD9" w:rsidRPr="005F1647" w14:paraId="0C2906C1" w14:textId="77777777" w:rsidTr="001758A9">
        <w:trPr>
          <w:trHeight w:val="1127"/>
        </w:trPr>
        <w:tc>
          <w:tcPr>
            <w:tcW w:w="10297" w:type="dxa"/>
            <w:shd w:val="clear" w:color="auto" w:fill="FFFFFF"/>
            <w:tcMar>
              <w:top w:w="57" w:type="dxa"/>
              <w:bottom w:w="57" w:type="dxa"/>
              <w:right w:w="28" w:type="dxa"/>
            </w:tcMar>
            <w:vAlign w:val="center"/>
          </w:tcPr>
          <w:p w14:paraId="7730F6BD" w14:textId="77777777" w:rsidR="009B5B40" w:rsidRPr="005F1647" w:rsidRDefault="009B5B4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○現代の金融などのしくみや働きについて理解する。</w:t>
            </w:r>
          </w:p>
          <w:p w14:paraId="2C769DE8" w14:textId="77777777" w:rsidR="009B5B40" w:rsidRPr="005F1647" w:rsidRDefault="009B5B4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○金融によって企業や個人が結びついて成り立っている経済活動の意義について多面的・多角的に考察する力、思考・判断したことを説明する力を養う。</w:t>
            </w:r>
          </w:p>
          <w:p w14:paraId="2AF3E866" w14:textId="77777777" w:rsidR="00163FD9" w:rsidRPr="005F1647" w:rsidRDefault="009B5B4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○金融のしくみとお金の価値について、現代社会に見られる課題の解決を視野に主体的に社会に関わろうとする態度を養う</w:t>
            </w:r>
            <w:r w:rsidR="00254F5D" w:rsidRPr="005F1647">
              <w:rPr>
                <w:rFonts w:hAnsi="ＭＳ 明朝" w:hint="eastAsia"/>
                <w:sz w:val="21"/>
                <w:szCs w:val="21"/>
              </w:rPr>
              <w:t>。</w:t>
            </w:r>
          </w:p>
          <w:p w14:paraId="3B6C7D4D" w14:textId="77777777" w:rsidR="009B5B40" w:rsidRPr="005F1647" w:rsidRDefault="009B5B40" w:rsidP="005F1647">
            <w:pPr>
              <w:widowControl/>
              <w:snapToGrid w:val="0"/>
              <w:spacing w:line="20" w:lineRule="atLeast"/>
              <w:ind w:left="210" w:hangingChars="100" w:hanging="210"/>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【第３節の問い】</w:t>
            </w:r>
          </w:p>
          <w:p w14:paraId="2611990B" w14:textId="4C0FB668" w:rsidR="009B5B40" w:rsidRPr="005F1647" w:rsidRDefault="009B5B4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金融のしくみは、私たちの生活とどのようにかかわっているのでしょうか。</w:t>
            </w:r>
          </w:p>
        </w:tc>
      </w:tr>
    </w:tbl>
    <w:p w14:paraId="5158F510" w14:textId="77777777" w:rsidR="001758A9" w:rsidRDefault="001758A9"/>
    <w:tbl>
      <w:tblPr>
        <w:tblpPr w:leftFromText="142" w:rightFromText="142" w:vertAnchor="text" w:horzAnchor="margin" w:tblpX="114" w:tblpY="9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163FD9" w:rsidRPr="005F1647" w14:paraId="5F753F29" w14:textId="77777777" w:rsidTr="001758A9">
        <w:trPr>
          <w:cantSplit/>
          <w:trHeight w:val="2076"/>
        </w:trPr>
        <w:tc>
          <w:tcPr>
            <w:tcW w:w="662" w:type="dxa"/>
            <w:shd w:val="clear" w:color="auto" w:fill="D9D9D9"/>
            <w:tcMar>
              <w:top w:w="57" w:type="dxa"/>
              <w:bottom w:w="57" w:type="dxa"/>
              <w:right w:w="28" w:type="dxa"/>
            </w:tcMar>
            <w:textDirection w:val="tbRlV"/>
            <w:vAlign w:val="center"/>
          </w:tcPr>
          <w:p w14:paraId="1CF4BFBB" w14:textId="31E242BE" w:rsidR="00163FD9" w:rsidRPr="005F1647" w:rsidRDefault="00AF7F56" w:rsidP="005F1647">
            <w:pPr>
              <w:snapToGrid w:val="0"/>
              <w:spacing w:line="20" w:lineRule="atLeast"/>
              <w:ind w:leftChars="100" w:left="200" w:right="113"/>
              <w:jc w:val="center"/>
              <w:rPr>
                <w:rFonts w:hAnsi="ＭＳ 明朝"/>
                <w:sz w:val="21"/>
                <w:szCs w:val="21"/>
              </w:rPr>
            </w:pPr>
            <w:r w:rsidRPr="005F1647">
              <w:rPr>
                <w:rFonts w:ascii="ＭＳ ゴシック" w:eastAsia="ＭＳ ゴシック" w:hAnsi="ＭＳ ゴシック" w:hint="eastAsia"/>
                <w:sz w:val="21"/>
                <w:szCs w:val="21"/>
              </w:rPr>
              <w:lastRenderedPageBreak/>
              <w:t>第３節の評価規準</w:t>
            </w:r>
          </w:p>
        </w:tc>
        <w:tc>
          <w:tcPr>
            <w:tcW w:w="9635" w:type="dxa"/>
            <w:shd w:val="clear" w:color="auto" w:fill="FFFFFF"/>
            <w:vAlign w:val="center"/>
          </w:tcPr>
          <w:p w14:paraId="746C2373" w14:textId="77777777" w:rsidR="00163FD9" w:rsidRPr="005F1647" w:rsidRDefault="00163FD9"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4CE2420A" w14:textId="5B358D30" w:rsidR="00CE2C7F" w:rsidRPr="005F1647" w:rsidRDefault="00AF7F56" w:rsidP="005F1647">
            <w:pPr>
              <w:spacing w:line="20" w:lineRule="atLeast"/>
              <w:ind w:left="210" w:hangingChars="100" w:hanging="210"/>
              <w:rPr>
                <w:rFonts w:hAnsi="ＭＳ 明朝"/>
                <w:sz w:val="21"/>
                <w:szCs w:val="21"/>
              </w:rPr>
            </w:pPr>
            <w:r w:rsidRPr="005F1647">
              <w:rPr>
                <w:rFonts w:hAnsi="ＭＳ 明朝" w:hint="eastAsia"/>
                <w:sz w:val="21"/>
                <w:szCs w:val="21"/>
              </w:rPr>
              <w:t>・現代の金融などのしくみや働きについて理解している</w:t>
            </w:r>
            <w:r w:rsidR="00695869" w:rsidRPr="005F1647">
              <w:rPr>
                <w:rFonts w:hAnsi="ＭＳ 明朝" w:hint="eastAsia"/>
                <w:sz w:val="21"/>
                <w:szCs w:val="21"/>
              </w:rPr>
              <w:t>。</w:t>
            </w:r>
          </w:p>
          <w:p w14:paraId="1F0C44CA" w14:textId="77777777" w:rsidR="00163FD9" w:rsidRPr="005F1647" w:rsidRDefault="00163FD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4B7B3FA" w14:textId="4E222007" w:rsidR="00E125FA" w:rsidRPr="005F1647" w:rsidRDefault="00AF7F56"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・対立と合意、効率と公正、分業と交換、希少性などに着目して、金融によって企業や個人が結びついて成り立っている経済活動の意義について多面的・多角的に考察し、表現している。</w:t>
            </w:r>
          </w:p>
          <w:p w14:paraId="06805950" w14:textId="77777777" w:rsidR="00163FD9" w:rsidRPr="005F1647" w:rsidRDefault="00163FD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04EEFD3A" w14:textId="6BAFB7C0" w:rsidR="00163FD9" w:rsidRPr="005F1647" w:rsidRDefault="00AF7F56" w:rsidP="005F1647">
            <w:pPr>
              <w:spacing w:line="20" w:lineRule="atLeast"/>
              <w:ind w:left="210" w:hangingChars="100" w:hanging="210"/>
              <w:rPr>
                <w:rFonts w:hAnsi="ＭＳ 明朝"/>
                <w:sz w:val="21"/>
                <w:szCs w:val="21"/>
              </w:rPr>
            </w:pPr>
            <w:r w:rsidRPr="005F1647">
              <w:rPr>
                <w:rFonts w:hAnsi="ＭＳ 明朝" w:hint="eastAsia"/>
                <w:sz w:val="21"/>
                <w:szCs w:val="21"/>
              </w:rPr>
              <w:t>・金融のしくみとお金の価値について、現代社会に見られる課題の解決を視野に主体的に社会に関わろうとしている。</w:t>
            </w:r>
          </w:p>
        </w:tc>
      </w:tr>
    </w:tbl>
    <w:p w14:paraId="3004DE5D" w14:textId="19943EFC" w:rsidR="00563630" w:rsidRPr="005F1647" w:rsidRDefault="00AF7F56"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80"/>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163FD9" w:rsidRPr="005F1647" w14:paraId="57753D43" w14:textId="77777777" w:rsidTr="001758A9">
        <w:trPr>
          <w:trHeight w:val="138"/>
        </w:trPr>
        <w:tc>
          <w:tcPr>
            <w:tcW w:w="531" w:type="dxa"/>
            <w:shd w:val="pct15" w:color="auto" w:fill="auto"/>
            <w:tcMar>
              <w:top w:w="57" w:type="dxa"/>
              <w:bottom w:w="57" w:type="dxa"/>
              <w:right w:w="28" w:type="dxa"/>
            </w:tcMar>
            <w:vAlign w:val="center"/>
          </w:tcPr>
          <w:p w14:paraId="45D360CA"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5934F867"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602A6B25" w14:textId="775BE68F"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565D6194"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BC694F" w:rsidRPr="005F1647" w14:paraId="133B7CD0" w14:textId="77777777" w:rsidTr="001758A9">
        <w:trPr>
          <w:trHeight w:val="2256"/>
        </w:trPr>
        <w:tc>
          <w:tcPr>
            <w:tcW w:w="531" w:type="dxa"/>
            <w:shd w:val="clear" w:color="auto" w:fill="auto"/>
            <w:tcMar>
              <w:top w:w="57" w:type="dxa"/>
              <w:bottom w:w="57" w:type="dxa"/>
              <w:right w:w="28" w:type="dxa"/>
            </w:tcMar>
          </w:tcPr>
          <w:p w14:paraId="47BC0CA7" w14:textId="42636B3C" w:rsidR="00BC694F" w:rsidRPr="005F1647" w:rsidRDefault="00AF7F56"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70</w:t>
            </w:r>
          </w:p>
        </w:tc>
        <w:tc>
          <w:tcPr>
            <w:tcW w:w="2675" w:type="dxa"/>
            <w:shd w:val="clear" w:color="auto" w:fill="auto"/>
            <w:tcMar>
              <w:top w:w="57" w:type="dxa"/>
              <w:bottom w:w="57" w:type="dxa"/>
              <w:right w:w="28" w:type="dxa"/>
            </w:tcMar>
          </w:tcPr>
          <w:p w14:paraId="35585D76"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金融のしくみ（教科書P. 162-163）</w:t>
            </w:r>
          </w:p>
          <w:p w14:paraId="1A06541B"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・金融とは</w:t>
            </w:r>
          </w:p>
          <w:p w14:paraId="7FD55A49"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・銀行のはたらき</w:t>
            </w:r>
          </w:p>
          <w:p w14:paraId="359AF6C2" w14:textId="36F5917D" w:rsidR="00BC694F"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・間接金融と直接金融</w:t>
            </w:r>
          </w:p>
        </w:tc>
        <w:tc>
          <w:tcPr>
            <w:tcW w:w="3076" w:type="dxa"/>
            <w:shd w:val="clear" w:color="auto" w:fill="auto"/>
            <w:tcMar>
              <w:top w:w="57" w:type="dxa"/>
              <w:bottom w:w="57" w:type="dxa"/>
              <w:right w:w="28" w:type="dxa"/>
            </w:tcMar>
          </w:tcPr>
          <w:p w14:paraId="590119E5" w14:textId="77777777" w:rsidR="00455AE0" w:rsidRPr="005F1647" w:rsidRDefault="00455AE0" w:rsidP="005F1647">
            <w:pPr>
              <w:spacing w:line="20" w:lineRule="atLeast"/>
              <w:ind w:left="210" w:hangingChars="100" w:hanging="210"/>
              <w:rPr>
                <w:sz w:val="21"/>
                <w:szCs w:val="21"/>
              </w:rPr>
            </w:pPr>
            <w:r w:rsidRPr="005F1647">
              <w:rPr>
                <w:rFonts w:hint="eastAsia"/>
                <w:sz w:val="21"/>
                <w:szCs w:val="21"/>
              </w:rPr>
              <w:t>○直接金融と間接金融、金融機関の役割を理解する。</w:t>
            </w:r>
          </w:p>
          <w:p w14:paraId="3882AFAC" w14:textId="53600A87" w:rsidR="00BC694F" w:rsidRPr="005F1647" w:rsidRDefault="00455AE0" w:rsidP="005F1647">
            <w:pPr>
              <w:spacing w:line="20" w:lineRule="atLeast"/>
              <w:ind w:left="210" w:hangingChars="100" w:hanging="210"/>
              <w:rPr>
                <w:sz w:val="21"/>
                <w:szCs w:val="21"/>
              </w:rPr>
            </w:pPr>
            <w:r w:rsidRPr="005F1647">
              <w:rPr>
                <w:rFonts w:hint="eastAsia"/>
                <w:sz w:val="21"/>
                <w:szCs w:val="21"/>
              </w:rPr>
              <w:t>○お金が希少なものであることを身近な事例をもとにとらえ、金融が行われることの意義について考え、表現しる。</w:t>
            </w:r>
          </w:p>
        </w:tc>
        <w:tc>
          <w:tcPr>
            <w:tcW w:w="4012" w:type="dxa"/>
            <w:shd w:val="clear" w:color="auto" w:fill="auto"/>
            <w:tcMar>
              <w:top w:w="57" w:type="dxa"/>
              <w:bottom w:w="57" w:type="dxa"/>
            </w:tcMar>
          </w:tcPr>
          <w:p w14:paraId="793BD483" w14:textId="77777777" w:rsidR="00455AE0" w:rsidRPr="005F1647" w:rsidRDefault="00455AE0" w:rsidP="005F1647">
            <w:pPr>
              <w:snapToGrid w:val="0"/>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07549948" w14:textId="77777777" w:rsidR="00455AE0" w:rsidRPr="005F1647" w:rsidRDefault="00455AE0" w:rsidP="005F1647">
            <w:pPr>
              <w:snapToGrid w:val="0"/>
              <w:spacing w:line="20" w:lineRule="atLeast"/>
              <w:rPr>
                <w:sz w:val="21"/>
                <w:szCs w:val="21"/>
              </w:rPr>
            </w:pPr>
            <w:r w:rsidRPr="005F1647">
              <w:rPr>
                <w:rFonts w:hint="eastAsia"/>
                <w:sz w:val="21"/>
                <w:szCs w:val="21"/>
              </w:rPr>
              <w:t xml:space="preserve">　銀行の役割を知ることで、金融機関が経済活動になくてはならないものであることを理解している。</w:t>
            </w:r>
          </w:p>
          <w:p w14:paraId="53892404" w14:textId="77777777" w:rsidR="00455AE0" w:rsidRPr="005F1647" w:rsidRDefault="00455AE0"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2E195C5" w14:textId="1FE3BEB5" w:rsidR="00692766" w:rsidRPr="005F1647" w:rsidRDefault="00455AE0" w:rsidP="005F1647">
            <w:pPr>
              <w:snapToGrid w:val="0"/>
              <w:spacing w:line="20" w:lineRule="atLeast"/>
              <w:rPr>
                <w:sz w:val="21"/>
                <w:szCs w:val="21"/>
              </w:rPr>
            </w:pPr>
            <w:r w:rsidRPr="005F1647">
              <w:rPr>
                <w:rFonts w:hint="eastAsia"/>
                <w:sz w:val="21"/>
                <w:szCs w:val="21"/>
              </w:rPr>
              <w:t xml:space="preserve">　お金の希少性をふまえて、金融によって企業や個人が結びつくことで成り立つ経済活動のしくみについて考え、表現している。</w:t>
            </w:r>
          </w:p>
        </w:tc>
      </w:tr>
      <w:tr w:rsidR="009B5B40" w:rsidRPr="005F1647" w14:paraId="2059F3C5" w14:textId="77777777" w:rsidTr="001758A9">
        <w:trPr>
          <w:trHeight w:val="224"/>
        </w:trPr>
        <w:tc>
          <w:tcPr>
            <w:tcW w:w="531" w:type="dxa"/>
            <w:shd w:val="clear" w:color="auto" w:fill="auto"/>
            <w:tcMar>
              <w:top w:w="57" w:type="dxa"/>
              <w:bottom w:w="57" w:type="dxa"/>
              <w:right w:w="28" w:type="dxa"/>
            </w:tcMar>
          </w:tcPr>
          <w:p w14:paraId="49B3E309" w14:textId="0CBE695D" w:rsidR="009B5B40" w:rsidRPr="005F1647" w:rsidRDefault="00AF7F56"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71</w:t>
            </w:r>
          </w:p>
        </w:tc>
        <w:tc>
          <w:tcPr>
            <w:tcW w:w="2675" w:type="dxa"/>
            <w:shd w:val="clear" w:color="auto" w:fill="auto"/>
            <w:tcMar>
              <w:top w:w="57" w:type="dxa"/>
              <w:bottom w:w="57" w:type="dxa"/>
              <w:right w:w="28" w:type="dxa"/>
            </w:tcMar>
          </w:tcPr>
          <w:p w14:paraId="42662BDF"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日本銀行と金融政策</w:t>
            </w:r>
          </w:p>
          <w:p w14:paraId="64ADD35D"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164-165）</w:t>
            </w:r>
          </w:p>
          <w:p w14:paraId="7B929051"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・日本銀行のはたらき</w:t>
            </w:r>
          </w:p>
          <w:p w14:paraId="40B76518"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・金融政策</w:t>
            </w:r>
          </w:p>
          <w:p w14:paraId="15199A74" w14:textId="56AE1253" w:rsidR="009B5B4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・金融のしくみを安定させるために</w:t>
            </w:r>
          </w:p>
        </w:tc>
        <w:tc>
          <w:tcPr>
            <w:tcW w:w="3076" w:type="dxa"/>
            <w:shd w:val="clear" w:color="auto" w:fill="auto"/>
            <w:tcMar>
              <w:top w:w="57" w:type="dxa"/>
              <w:bottom w:w="57" w:type="dxa"/>
              <w:right w:w="28" w:type="dxa"/>
            </w:tcMar>
          </w:tcPr>
          <w:p w14:paraId="031C16B8" w14:textId="77777777" w:rsidR="00455AE0" w:rsidRPr="005F1647" w:rsidRDefault="00455AE0" w:rsidP="005F1647">
            <w:pPr>
              <w:spacing w:line="20" w:lineRule="atLeast"/>
              <w:ind w:left="210" w:hangingChars="100" w:hanging="210"/>
              <w:rPr>
                <w:sz w:val="21"/>
                <w:szCs w:val="21"/>
              </w:rPr>
            </w:pPr>
            <w:r w:rsidRPr="005F1647">
              <w:rPr>
                <w:rFonts w:hint="eastAsia"/>
                <w:sz w:val="21"/>
                <w:szCs w:val="21"/>
              </w:rPr>
              <w:t>○日本銀行の3つの役割について理解する。</w:t>
            </w:r>
          </w:p>
          <w:p w14:paraId="124700E0" w14:textId="67A041EB" w:rsidR="009B5B40" w:rsidRPr="005F1647" w:rsidRDefault="00455AE0" w:rsidP="005F1647">
            <w:pPr>
              <w:spacing w:line="20" w:lineRule="atLeast"/>
              <w:ind w:left="210" w:hangingChars="100" w:hanging="210"/>
              <w:rPr>
                <w:sz w:val="21"/>
                <w:szCs w:val="21"/>
              </w:rPr>
            </w:pPr>
            <w:r w:rsidRPr="005F1647">
              <w:rPr>
                <w:rFonts w:hint="eastAsia"/>
                <w:sz w:val="21"/>
                <w:szCs w:val="21"/>
              </w:rPr>
              <w:t>○日本銀行の行う金融政策が、経済状態に応じてどのようなはたらきをし、景気を安定させようとしているのかを考察し、説明する。</w:t>
            </w:r>
          </w:p>
        </w:tc>
        <w:tc>
          <w:tcPr>
            <w:tcW w:w="4012" w:type="dxa"/>
            <w:shd w:val="clear" w:color="auto" w:fill="auto"/>
            <w:tcMar>
              <w:top w:w="57" w:type="dxa"/>
              <w:bottom w:w="57" w:type="dxa"/>
            </w:tcMar>
          </w:tcPr>
          <w:p w14:paraId="0B679813" w14:textId="77777777" w:rsidR="002D7873" w:rsidRPr="005F1647" w:rsidRDefault="002D7873"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Pr="005F1647">
              <w:rPr>
                <w:rFonts w:ascii="ＭＳ ゴシック" w:eastAsia="ＭＳ ゴシック" w:hAnsi="ＭＳ ゴシック" w:hint="eastAsia"/>
                <w:sz w:val="21"/>
                <w:szCs w:val="21"/>
              </w:rPr>
              <w:t>★</w:t>
            </w:r>
          </w:p>
          <w:p w14:paraId="2041B71E" w14:textId="77777777" w:rsidR="002D7873" w:rsidRPr="005F1647" w:rsidRDefault="002D7873" w:rsidP="005F1647">
            <w:pPr>
              <w:snapToGrid w:val="0"/>
              <w:spacing w:line="20" w:lineRule="atLeast"/>
              <w:rPr>
                <w:rFonts w:hAnsi="ＭＳ 明朝"/>
                <w:sz w:val="21"/>
                <w:szCs w:val="21"/>
              </w:rPr>
            </w:pPr>
            <w:r w:rsidRPr="005F1647">
              <w:rPr>
                <w:rFonts w:hAnsi="ＭＳ 明朝" w:hint="eastAsia"/>
                <w:sz w:val="21"/>
                <w:szCs w:val="21"/>
              </w:rPr>
              <w:t xml:space="preserve">　日本銀行の3つの役割を理解し、一般の銀行との相違を理解している。</w:t>
            </w:r>
          </w:p>
          <w:p w14:paraId="141AC5CE" w14:textId="77777777" w:rsidR="002D7873" w:rsidRPr="005F1647" w:rsidRDefault="002D7873"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48F955B6" w14:textId="62232363" w:rsidR="009B5B40" w:rsidRPr="005F1647" w:rsidRDefault="002D7873" w:rsidP="005F1647">
            <w:pPr>
              <w:snapToGrid w:val="0"/>
              <w:spacing w:line="20" w:lineRule="atLeast"/>
              <w:rPr>
                <w:rFonts w:hAnsi="ＭＳ 明朝"/>
                <w:sz w:val="21"/>
                <w:szCs w:val="21"/>
              </w:rPr>
            </w:pPr>
            <w:r w:rsidRPr="005F1647">
              <w:rPr>
                <w:rFonts w:hAnsi="ＭＳ 明朝" w:hint="eastAsia"/>
                <w:sz w:val="21"/>
                <w:szCs w:val="21"/>
              </w:rPr>
              <w:t xml:space="preserve">　教科書の図から、日本銀行の金融政策のしくみを読み取り、経済活動に応じた政策の違いについて考察し、説明している。</w:t>
            </w:r>
          </w:p>
        </w:tc>
      </w:tr>
      <w:tr w:rsidR="009B5B40" w:rsidRPr="005F1647" w14:paraId="13E1A127" w14:textId="77777777" w:rsidTr="001758A9">
        <w:trPr>
          <w:trHeight w:val="224"/>
        </w:trPr>
        <w:tc>
          <w:tcPr>
            <w:tcW w:w="531" w:type="dxa"/>
            <w:shd w:val="clear" w:color="auto" w:fill="auto"/>
            <w:tcMar>
              <w:top w:w="57" w:type="dxa"/>
              <w:bottom w:w="57" w:type="dxa"/>
              <w:right w:w="28" w:type="dxa"/>
            </w:tcMar>
          </w:tcPr>
          <w:p w14:paraId="075DB226" w14:textId="52A85345" w:rsidR="009B5B40" w:rsidRPr="005F1647" w:rsidRDefault="00AF7F56"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72</w:t>
            </w:r>
          </w:p>
        </w:tc>
        <w:tc>
          <w:tcPr>
            <w:tcW w:w="2675" w:type="dxa"/>
            <w:shd w:val="clear" w:color="auto" w:fill="auto"/>
            <w:tcMar>
              <w:top w:w="57" w:type="dxa"/>
              <w:bottom w:w="57" w:type="dxa"/>
              <w:right w:w="28" w:type="dxa"/>
            </w:tcMar>
          </w:tcPr>
          <w:p w14:paraId="7E980A67"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金融のグローバル化と為替相場（教科書P. 166-167）</w:t>
            </w:r>
          </w:p>
          <w:p w14:paraId="29D42015"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・国際取引の増加と外国為替</w:t>
            </w:r>
          </w:p>
          <w:p w14:paraId="49DF9979" w14:textId="77777777" w:rsidR="00455AE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・円高と円安</w:t>
            </w:r>
          </w:p>
          <w:p w14:paraId="308800E5" w14:textId="220F9A9D" w:rsidR="009B5B40" w:rsidRPr="005F1647" w:rsidRDefault="00455AE0"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・為替相場の変化の影響</w:t>
            </w:r>
          </w:p>
        </w:tc>
        <w:tc>
          <w:tcPr>
            <w:tcW w:w="3076" w:type="dxa"/>
            <w:shd w:val="clear" w:color="auto" w:fill="auto"/>
            <w:tcMar>
              <w:top w:w="57" w:type="dxa"/>
              <w:bottom w:w="57" w:type="dxa"/>
              <w:right w:w="28" w:type="dxa"/>
            </w:tcMar>
          </w:tcPr>
          <w:p w14:paraId="033F2446" w14:textId="77777777" w:rsidR="00455AE0" w:rsidRPr="005F1647" w:rsidRDefault="00455AE0" w:rsidP="005F1647">
            <w:pPr>
              <w:spacing w:line="20" w:lineRule="atLeast"/>
              <w:ind w:left="210" w:hangingChars="100" w:hanging="210"/>
              <w:rPr>
                <w:sz w:val="21"/>
                <w:szCs w:val="21"/>
              </w:rPr>
            </w:pPr>
            <w:r w:rsidRPr="005F1647">
              <w:rPr>
                <w:rFonts w:hint="eastAsia"/>
                <w:sz w:val="21"/>
                <w:szCs w:val="21"/>
              </w:rPr>
              <w:t>○円とドルを交換する必要について考え、為替相場のしくみと、為替相場が変動するしくみを理解する。</w:t>
            </w:r>
          </w:p>
          <w:p w14:paraId="6C9727A8" w14:textId="285F3E2A" w:rsidR="009B5B40" w:rsidRPr="005F1647" w:rsidRDefault="00455AE0" w:rsidP="005F1647">
            <w:pPr>
              <w:spacing w:line="20" w:lineRule="atLeast"/>
              <w:ind w:left="210" w:hangingChars="100" w:hanging="210"/>
              <w:rPr>
                <w:sz w:val="21"/>
                <w:szCs w:val="21"/>
              </w:rPr>
            </w:pPr>
            <w:r w:rsidRPr="005F1647">
              <w:rPr>
                <w:rFonts w:hint="eastAsia"/>
                <w:sz w:val="21"/>
                <w:szCs w:val="21"/>
              </w:rPr>
              <w:t>○為替相場が変動することで、私たちの生活や企業がどのような影響を受けるのかを考察し、説明する。</w:t>
            </w:r>
          </w:p>
        </w:tc>
        <w:tc>
          <w:tcPr>
            <w:tcW w:w="4012" w:type="dxa"/>
            <w:shd w:val="clear" w:color="auto" w:fill="auto"/>
            <w:tcMar>
              <w:top w:w="57" w:type="dxa"/>
              <w:bottom w:w="57" w:type="dxa"/>
            </w:tcMar>
          </w:tcPr>
          <w:p w14:paraId="3942C64A" w14:textId="77777777" w:rsidR="002D7873" w:rsidRPr="005F1647" w:rsidRDefault="002D7873"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51BDC911" w14:textId="77777777" w:rsidR="002D7873" w:rsidRPr="005F1647" w:rsidRDefault="002D7873" w:rsidP="005F1647">
            <w:pPr>
              <w:snapToGrid w:val="0"/>
              <w:spacing w:line="20" w:lineRule="atLeast"/>
              <w:rPr>
                <w:rFonts w:hAnsi="ＭＳ 明朝"/>
                <w:sz w:val="21"/>
                <w:szCs w:val="21"/>
              </w:rPr>
            </w:pPr>
            <w:r w:rsidRPr="005F1647">
              <w:rPr>
                <w:rFonts w:hAnsi="ＭＳ 明朝" w:hint="eastAsia"/>
                <w:sz w:val="21"/>
                <w:szCs w:val="21"/>
              </w:rPr>
              <w:t xml:space="preserve">　為替相場のしくみを理解し、為替相場から円と外貨とを交換した際の換算をしている。</w:t>
            </w:r>
          </w:p>
          <w:p w14:paraId="78D77640" w14:textId="77777777" w:rsidR="002D7873" w:rsidRPr="005F1647" w:rsidRDefault="002D7873"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Pr="005F1647">
              <w:rPr>
                <w:rFonts w:ascii="ＭＳ ゴシック" w:eastAsia="ＭＳ ゴシック" w:hAnsi="ＭＳ ゴシック" w:hint="eastAsia"/>
                <w:sz w:val="21"/>
                <w:szCs w:val="21"/>
              </w:rPr>
              <w:t>★</w:t>
            </w:r>
          </w:p>
          <w:p w14:paraId="7DD94965" w14:textId="7CE076B9" w:rsidR="009B5B40" w:rsidRPr="005F1647" w:rsidRDefault="002D7873" w:rsidP="005F1647">
            <w:pPr>
              <w:snapToGrid w:val="0"/>
              <w:spacing w:line="20" w:lineRule="atLeast"/>
              <w:rPr>
                <w:rFonts w:hAnsi="ＭＳ 明朝"/>
                <w:sz w:val="21"/>
                <w:szCs w:val="21"/>
              </w:rPr>
            </w:pPr>
            <w:r w:rsidRPr="005F1647">
              <w:rPr>
                <w:rFonts w:hAnsi="ＭＳ 明朝" w:hint="eastAsia"/>
                <w:sz w:val="21"/>
                <w:szCs w:val="21"/>
              </w:rPr>
              <w:t xml:space="preserve">　為替相場の変動によって個人や企業がどのような影響を受けるのかを考察し、円高と円安それぞれのよい面と悪い面について説明している。</w:t>
            </w:r>
          </w:p>
        </w:tc>
      </w:tr>
      <w:tr w:rsidR="009B5B40" w:rsidRPr="005F1647" w14:paraId="6E8D90C8" w14:textId="77777777" w:rsidTr="001758A9">
        <w:trPr>
          <w:trHeight w:val="224"/>
        </w:trPr>
        <w:tc>
          <w:tcPr>
            <w:tcW w:w="531" w:type="dxa"/>
            <w:shd w:val="clear" w:color="auto" w:fill="auto"/>
            <w:tcMar>
              <w:top w:w="57" w:type="dxa"/>
              <w:bottom w:w="57" w:type="dxa"/>
              <w:right w:w="28" w:type="dxa"/>
            </w:tcMar>
          </w:tcPr>
          <w:p w14:paraId="51E3F8CD" w14:textId="7FFD84FB" w:rsidR="009B5B40" w:rsidRPr="005F1647" w:rsidRDefault="00AF7F56"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73</w:t>
            </w:r>
          </w:p>
        </w:tc>
        <w:tc>
          <w:tcPr>
            <w:tcW w:w="2675" w:type="dxa"/>
            <w:shd w:val="clear" w:color="auto" w:fill="auto"/>
            <w:tcMar>
              <w:top w:w="57" w:type="dxa"/>
              <w:bottom w:w="57" w:type="dxa"/>
              <w:right w:w="28" w:type="dxa"/>
            </w:tcMar>
          </w:tcPr>
          <w:p w14:paraId="5447011C" w14:textId="77777777" w:rsidR="00455AE0" w:rsidRPr="005F1647" w:rsidRDefault="00455AE0" w:rsidP="005F1647">
            <w:pPr>
              <w:widowControl/>
              <w:snapToGrid w:val="0"/>
              <w:spacing w:line="20" w:lineRule="atLeast"/>
              <w:rPr>
                <w:rFonts w:hAnsi="ＭＳ 明朝"/>
                <w:sz w:val="21"/>
                <w:szCs w:val="21"/>
              </w:rPr>
            </w:pPr>
            <w:r w:rsidRPr="005F1647">
              <w:rPr>
                <w:rFonts w:hAnsi="ＭＳ 明朝" w:hint="eastAsia"/>
                <w:sz w:val="21"/>
                <w:szCs w:val="21"/>
              </w:rPr>
              <w:t>【まとめとふり返り】</w:t>
            </w:r>
          </w:p>
          <w:p w14:paraId="31CCAAEA" w14:textId="43027FF0" w:rsidR="009B5B40" w:rsidRPr="005F1647" w:rsidRDefault="00455AE0" w:rsidP="005F1647">
            <w:pPr>
              <w:widowControl/>
              <w:snapToGrid w:val="0"/>
              <w:spacing w:line="20" w:lineRule="atLeast"/>
              <w:rPr>
                <w:rFonts w:hAnsi="ＭＳ 明朝"/>
                <w:sz w:val="21"/>
                <w:szCs w:val="21"/>
              </w:rPr>
            </w:pPr>
            <w:r w:rsidRPr="005F1647">
              <w:rPr>
                <w:rFonts w:hAnsi="ＭＳ 明朝" w:hint="eastAsia"/>
                <w:sz w:val="21"/>
                <w:szCs w:val="21"/>
              </w:rPr>
              <w:t>章のまとめをしよう（教科書P. 168-169）</w:t>
            </w:r>
          </w:p>
        </w:tc>
        <w:tc>
          <w:tcPr>
            <w:tcW w:w="3076" w:type="dxa"/>
            <w:shd w:val="clear" w:color="auto" w:fill="auto"/>
            <w:tcMar>
              <w:top w:w="57" w:type="dxa"/>
              <w:bottom w:w="57" w:type="dxa"/>
              <w:right w:w="28" w:type="dxa"/>
            </w:tcMar>
          </w:tcPr>
          <w:p w14:paraId="25BA2D54" w14:textId="77777777" w:rsidR="00455AE0" w:rsidRPr="005F1647" w:rsidRDefault="00455AE0" w:rsidP="005F1647">
            <w:pPr>
              <w:spacing w:line="20" w:lineRule="atLeast"/>
              <w:ind w:left="210" w:hangingChars="100" w:hanging="210"/>
              <w:rPr>
                <w:sz w:val="21"/>
                <w:szCs w:val="21"/>
              </w:rPr>
            </w:pPr>
            <w:r w:rsidRPr="005F1647">
              <w:rPr>
                <w:rFonts w:hint="eastAsia"/>
                <w:sz w:val="21"/>
                <w:szCs w:val="21"/>
              </w:rPr>
              <w:t>○第３編第１章の問いについて分業と交換、希少性などの見方・考え方を働かせながら多面的・多角的に考察し、表現する。</w:t>
            </w:r>
          </w:p>
          <w:p w14:paraId="13C58FB4" w14:textId="7269C874" w:rsidR="009B5B40" w:rsidRPr="005F1647" w:rsidRDefault="00455AE0" w:rsidP="005F1647">
            <w:pPr>
              <w:spacing w:line="20" w:lineRule="atLeast"/>
              <w:ind w:left="210" w:hangingChars="100" w:hanging="210"/>
              <w:rPr>
                <w:sz w:val="21"/>
                <w:szCs w:val="21"/>
              </w:rPr>
            </w:pPr>
            <w:r w:rsidRPr="005F1647">
              <w:rPr>
                <w:rFonts w:hint="eastAsia"/>
                <w:sz w:val="21"/>
                <w:szCs w:val="21"/>
              </w:rPr>
              <w:t>○単元の導入に立てた見通しをふまえて学習を振り返り、次の学習や生活に生かすことを見出す。</w:t>
            </w:r>
          </w:p>
        </w:tc>
        <w:tc>
          <w:tcPr>
            <w:tcW w:w="4012" w:type="dxa"/>
            <w:shd w:val="clear" w:color="auto" w:fill="auto"/>
            <w:tcMar>
              <w:top w:w="57" w:type="dxa"/>
              <w:bottom w:w="57" w:type="dxa"/>
            </w:tcMar>
          </w:tcPr>
          <w:p w14:paraId="620AE415" w14:textId="77777777" w:rsidR="002D7873" w:rsidRPr="005F1647" w:rsidRDefault="002D7873"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6DCF722" w14:textId="77777777" w:rsidR="002D7873" w:rsidRPr="005F1647" w:rsidRDefault="002D7873" w:rsidP="005F1647">
            <w:pPr>
              <w:snapToGrid w:val="0"/>
              <w:spacing w:line="20" w:lineRule="atLeast"/>
              <w:rPr>
                <w:rFonts w:hAnsi="ＭＳ 明朝"/>
                <w:sz w:val="21"/>
                <w:szCs w:val="21"/>
              </w:rPr>
            </w:pPr>
            <w:r w:rsidRPr="005F1647">
              <w:rPr>
                <w:rFonts w:ascii="ＭＳ ゴシック" w:eastAsia="ＭＳ ゴシック" w:hAnsi="ＭＳ ゴシック" w:hint="eastAsia"/>
                <w:sz w:val="21"/>
                <w:szCs w:val="21"/>
              </w:rPr>
              <w:t xml:space="preserve">　</w:t>
            </w:r>
            <w:r w:rsidRPr="005F1647">
              <w:rPr>
                <w:rFonts w:hAnsi="ＭＳ 明朝" w:hint="eastAsia"/>
                <w:sz w:val="21"/>
                <w:szCs w:val="21"/>
              </w:rPr>
              <w:t>第３編第１章の問いについて分業と交換、希少性などの見方・考え方を働かせながら多面的・多角的に考察し、表現している。</w:t>
            </w:r>
          </w:p>
          <w:p w14:paraId="7601B6B4" w14:textId="77777777" w:rsidR="002D7873" w:rsidRPr="005F1647" w:rsidRDefault="002D7873" w:rsidP="005F1647">
            <w:pPr>
              <w:snapToGrid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r w:rsidRPr="005F1647">
              <w:rPr>
                <w:rFonts w:ascii="ＭＳ ゴシック" w:eastAsia="ＭＳ ゴシック" w:hAnsi="ＭＳ ゴシック" w:hint="eastAsia"/>
                <w:sz w:val="21"/>
                <w:szCs w:val="21"/>
              </w:rPr>
              <w:t>★</w:t>
            </w:r>
          </w:p>
          <w:p w14:paraId="1D26A4D0" w14:textId="3ACB120D" w:rsidR="009B5B40" w:rsidRPr="005F1647" w:rsidRDefault="002D7873" w:rsidP="005F1647">
            <w:pPr>
              <w:snapToGrid w:val="0"/>
              <w:spacing w:line="20" w:lineRule="atLeast"/>
              <w:rPr>
                <w:rFonts w:hAnsi="ＭＳ 明朝"/>
                <w:sz w:val="21"/>
                <w:szCs w:val="21"/>
              </w:rPr>
            </w:pPr>
            <w:r w:rsidRPr="005F1647">
              <w:rPr>
                <w:rFonts w:hAnsi="ＭＳ 明朝" w:hint="eastAsia"/>
                <w:sz w:val="21"/>
                <w:szCs w:val="21"/>
              </w:rPr>
              <w:t xml:space="preserve">　単元の導入に立てた見通しをふまえて学習を振り返り、次の学習や生活に生かそうとしている。</w:t>
            </w:r>
          </w:p>
        </w:tc>
      </w:tr>
    </w:tbl>
    <w:p w14:paraId="6C2FEDA9" w14:textId="77777777" w:rsidR="00D71BCA" w:rsidRPr="005F1647" w:rsidRDefault="00D71BCA" w:rsidP="005F1647">
      <w:pPr>
        <w:autoSpaceDE w:val="0"/>
        <w:autoSpaceDN w:val="0"/>
        <w:spacing w:line="20" w:lineRule="atLeast"/>
        <w:rPr>
          <w:rFonts w:ascii="ＭＳ ゴシック" w:eastAsia="ＭＳ ゴシック" w:hAnsi="ＭＳ ゴシック"/>
          <w:sz w:val="22"/>
        </w:rPr>
      </w:pPr>
    </w:p>
    <w:p w14:paraId="05BD4BC8" w14:textId="580E41C3" w:rsidR="00D71BCA" w:rsidRPr="005F1647" w:rsidRDefault="00D8055A"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sz w:val="22"/>
        </w:rPr>
        <w:br w:type="page"/>
      </w:r>
      <w:r w:rsidR="009A1141" w:rsidRPr="005F1647">
        <w:rPr>
          <w:rFonts w:ascii="ＭＳ ゴシック" w:eastAsia="ＭＳ ゴシック" w:hAnsi="ＭＳ ゴシック" w:hint="eastAsia"/>
          <w:sz w:val="22"/>
        </w:rPr>
        <w:lastRenderedPageBreak/>
        <w:t xml:space="preserve">第２章　国民の生活と政府の役割　　　　　　　　　　　</w:t>
      </w:r>
      <w:r w:rsidR="00FF66D2">
        <w:rPr>
          <w:rFonts w:ascii="ＭＳ ゴシック" w:eastAsia="ＭＳ ゴシック" w:hAnsi="ＭＳ ゴシック" w:hint="eastAsia"/>
          <w:sz w:val="22"/>
        </w:rPr>
        <w:t xml:space="preserve">　　　</w:t>
      </w:r>
      <w:r w:rsidR="009A1141" w:rsidRPr="005F1647">
        <w:rPr>
          <w:rFonts w:ascii="ＭＳ ゴシック" w:eastAsia="ＭＳ ゴシック" w:hAnsi="ＭＳ ゴシック" w:hint="eastAsia"/>
          <w:sz w:val="22"/>
        </w:rPr>
        <w:t xml:space="preserve">　　　　学習指導要領の内容：Ｂ（２）</w:t>
      </w:r>
      <w:r w:rsidR="009A1141" w:rsidRPr="005F1647">
        <w:rPr>
          <w:rFonts w:ascii="ＭＳ ゴシック" w:eastAsia="ＭＳ ゴシック" w:hAnsi="ＭＳ ゴシック"/>
          <w:sz w:val="22"/>
        </w:rPr>
        <w:t xml:space="preserve"> </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D71BCA" w:rsidRPr="005F1647" w14:paraId="076C79C4" w14:textId="77777777" w:rsidTr="00726B26">
        <w:trPr>
          <w:trHeight w:val="136"/>
        </w:trPr>
        <w:tc>
          <w:tcPr>
            <w:tcW w:w="10297" w:type="dxa"/>
            <w:gridSpan w:val="2"/>
            <w:shd w:val="pct15" w:color="auto" w:fill="auto"/>
            <w:tcMar>
              <w:top w:w="57" w:type="dxa"/>
              <w:bottom w:w="57" w:type="dxa"/>
              <w:right w:w="28" w:type="dxa"/>
            </w:tcMar>
            <w:vAlign w:val="center"/>
          </w:tcPr>
          <w:p w14:paraId="4A10F3F9" w14:textId="74A05F8E" w:rsidR="00D71BCA" w:rsidRPr="005F1647" w:rsidRDefault="009A1141"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第３編第２章の目標</w:t>
            </w:r>
          </w:p>
        </w:tc>
      </w:tr>
      <w:tr w:rsidR="00D71BCA" w:rsidRPr="005F1647" w14:paraId="421CAA1F" w14:textId="77777777" w:rsidTr="00726B26">
        <w:trPr>
          <w:trHeight w:val="1819"/>
        </w:trPr>
        <w:tc>
          <w:tcPr>
            <w:tcW w:w="10297" w:type="dxa"/>
            <w:gridSpan w:val="2"/>
            <w:shd w:val="clear" w:color="auto" w:fill="FFFFFF"/>
            <w:tcMar>
              <w:top w:w="57" w:type="dxa"/>
              <w:bottom w:w="57" w:type="dxa"/>
              <w:right w:w="28" w:type="dxa"/>
            </w:tcMar>
            <w:vAlign w:val="center"/>
          </w:tcPr>
          <w:p w14:paraId="5ECBEA1A" w14:textId="77777777" w:rsidR="009A1141" w:rsidRPr="005F1647" w:rsidRDefault="009A1141" w:rsidP="005F1647">
            <w:pPr>
              <w:spacing w:line="20" w:lineRule="atLeast"/>
              <w:ind w:left="210" w:hangingChars="100" w:hanging="210"/>
              <w:rPr>
                <w:rFonts w:hAnsi="ＭＳ 明朝"/>
                <w:sz w:val="21"/>
                <w:szCs w:val="21"/>
              </w:rPr>
            </w:pPr>
            <w:r w:rsidRPr="005F1647">
              <w:rPr>
                <w:rFonts w:hAnsi="ＭＳ 明朝" w:hint="eastAsia"/>
                <w:sz w:val="21"/>
                <w:szCs w:val="21"/>
              </w:rPr>
              <w:t>○財政及び租税の意義、国民の納税の義務、社会資本の整備、環境の保全、社会保障、消費者の保護について理解する。</w:t>
            </w:r>
          </w:p>
          <w:p w14:paraId="4FE0C1CF" w14:textId="77777777" w:rsidR="009A1141" w:rsidRPr="005F1647" w:rsidRDefault="009A1141" w:rsidP="005F1647">
            <w:pPr>
              <w:spacing w:line="20" w:lineRule="atLeast"/>
              <w:ind w:left="210" w:hangingChars="100" w:hanging="210"/>
              <w:rPr>
                <w:rFonts w:hAnsi="ＭＳ 明朝"/>
                <w:sz w:val="21"/>
                <w:szCs w:val="21"/>
              </w:rPr>
            </w:pPr>
            <w:r w:rsidRPr="005F1647">
              <w:rPr>
                <w:rFonts w:hAnsi="ＭＳ 明朝" w:hint="eastAsia"/>
                <w:sz w:val="21"/>
                <w:szCs w:val="21"/>
              </w:rPr>
              <w:t>○財政及び租税の役割について多面的・多角的に考察したり、市場の働きに委ねることが難しい諸問題に関して、国や地方公共団体が果たす役割について公正に判断したりする力、思考・判断したことを説明したり、それらを基に議論したりする力を養う。</w:t>
            </w:r>
          </w:p>
          <w:p w14:paraId="1A223900" w14:textId="7C77FE48" w:rsidR="00D71BCA" w:rsidRPr="005F1647" w:rsidRDefault="009A1141" w:rsidP="005F1647">
            <w:pPr>
              <w:spacing w:line="20" w:lineRule="atLeast"/>
              <w:ind w:left="210" w:hangingChars="100" w:hanging="210"/>
              <w:rPr>
                <w:rFonts w:hAnsi="ＭＳ 明朝"/>
                <w:sz w:val="21"/>
                <w:szCs w:val="21"/>
              </w:rPr>
            </w:pPr>
            <w:r w:rsidRPr="005F1647">
              <w:rPr>
                <w:rFonts w:hAnsi="ＭＳ 明朝" w:hint="eastAsia"/>
                <w:sz w:val="21"/>
                <w:szCs w:val="21"/>
              </w:rPr>
              <w:t>○国民の生活と政府の役割について、現代社会に見られる課題の解決を視野に主体的に社会に関わろうとする態度を養う</w:t>
            </w:r>
            <w:r w:rsidR="003969E5" w:rsidRPr="005F1647">
              <w:rPr>
                <w:rFonts w:hAnsi="ＭＳ 明朝" w:hint="eastAsia"/>
                <w:sz w:val="21"/>
                <w:szCs w:val="21"/>
              </w:rPr>
              <w:t>。</w:t>
            </w:r>
          </w:p>
          <w:p w14:paraId="2DF17271" w14:textId="41CA55EF" w:rsidR="00D71BCA" w:rsidRPr="005F1647" w:rsidRDefault="00D71BCA" w:rsidP="005F1647">
            <w:pPr>
              <w:autoSpaceDE w:val="0"/>
              <w:autoSpaceDN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9A1141" w:rsidRPr="005F1647">
              <w:rPr>
                <w:rFonts w:ascii="ＭＳ ゴシック" w:eastAsia="ＭＳ ゴシック" w:hAnsi="ＭＳ ゴシック" w:hint="eastAsia"/>
                <w:sz w:val="21"/>
                <w:szCs w:val="21"/>
              </w:rPr>
              <w:t>第３編第２章の問い</w:t>
            </w:r>
            <w:r w:rsidRPr="005F1647">
              <w:rPr>
                <w:rFonts w:ascii="ＭＳ ゴシック" w:eastAsia="ＭＳ ゴシック" w:hAnsi="ＭＳ ゴシック" w:hint="eastAsia"/>
                <w:sz w:val="21"/>
                <w:szCs w:val="21"/>
              </w:rPr>
              <w:t>】</w:t>
            </w:r>
          </w:p>
          <w:p w14:paraId="22C030CB" w14:textId="2285A4A6" w:rsidR="00D71BCA" w:rsidRPr="005F1647" w:rsidRDefault="009A1141" w:rsidP="005F1647">
            <w:pPr>
              <w:spacing w:line="20" w:lineRule="atLeast"/>
              <w:rPr>
                <w:rFonts w:hAnsi="ＭＳ 明朝"/>
                <w:sz w:val="21"/>
                <w:szCs w:val="21"/>
              </w:rPr>
            </w:pPr>
            <w:r w:rsidRPr="005F1647">
              <w:rPr>
                <w:rFonts w:hAnsi="ＭＳ 明朝" w:hint="eastAsia"/>
                <w:sz w:val="21"/>
                <w:szCs w:val="21"/>
              </w:rPr>
              <w:t>私たちの生活を豊かにするために、国や地方公共団体はどのような役割を果たすべきでしょうか</w:t>
            </w:r>
            <w:r w:rsidR="006278C8" w:rsidRPr="005F1647">
              <w:rPr>
                <w:rFonts w:hAnsi="ＭＳ 明朝" w:hint="eastAsia"/>
                <w:sz w:val="21"/>
                <w:szCs w:val="21"/>
              </w:rPr>
              <w:t>。</w:t>
            </w:r>
          </w:p>
        </w:tc>
      </w:tr>
      <w:tr w:rsidR="00D71BCA" w:rsidRPr="005F1647" w14:paraId="7D91080F" w14:textId="77777777" w:rsidTr="00726B26">
        <w:trPr>
          <w:cantSplit/>
          <w:trHeight w:val="1285"/>
        </w:trPr>
        <w:tc>
          <w:tcPr>
            <w:tcW w:w="662" w:type="dxa"/>
            <w:shd w:val="clear" w:color="auto" w:fill="D9D9D9"/>
            <w:tcMar>
              <w:top w:w="57" w:type="dxa"/>
              <w:bottom w:w="57" w:type="dxa"/>
              <w:right w:w="28" w:type="dxa"/>
            </w:tcMar>
            <w:textDirection w:val="tbRlV"/>
            <w:vAlign w:val="center"/>
          </w:tcPr>
          <w:p w14:paraId="60B740F3" w14:textId="2CEBC210" w:rsidR="00D71BCA" w:rsidRPr="005F1647" w:rsidRDefault="009A1141" w:rsidP="005F1647">
            <w:pPr>
              <w:spacing w:line="20" w:lineRule="atLeast"/>
              <w:ind w:right="113" w:firstLineChars="100" w:firstLine="210"/>
              <w:jc w:val="center"/>
              <w:rPr>
                <w:rFonts w:hAnsi="ＭＳ 明朝"/>
                <w:sz w:val="21"/>
                <w:szCs w:val="21"/>
              </w:rPr>
            </w:pPr>
            <w:r w:rsidRPr="005F1647">
              <w:rPr>
                <w:rFonts w:ascii="ＭＳ ゴシック" w:eastAsia="ＭＳ ゴシック" w:hAnsi="ＭＳ ゴシック" w:hint="eastAsia"/>
                <w:sz w:val="21"/>
                <w:szCs w:val="21"/>
              </w:rPr>
              <w:t>第３編第２章の評価規準</w:t>
            </w:r>
          </w:p>
        </w:tc>
        <w:tc>
          <w:tcPr>
            <w:tcW w:w="9634" w:type="dxa"/>
            <w:shd w:val="clear" w:color="auto" w:fill="FFFFFF"/>
            <w:vAlign w:val="center"/>
          </w:tcPr>
          <w:p w14:paraId="71439460" w14:textId="77777777" w:rsidR="00D71BCA" w:rsidRPr="005F1647" w:rsidRDefault="00D71BCA" w:rsidP="005F1647">
            <w:pPr>
              <w:suppressAutoHyphens/>
              <w:kinsoku w:val="0"/>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4F979DE3" w14:textId="77777777" w:rsidR="009A1141" w:rsidRPr="005F1647" w:rsidRDefault="009A1141" w:rsidP="005F1647">
            <w:pPr>
              <w:spacing w:line="20" w:lineRule="atLeast"/>
              <w:ind w:left="210" w:hangingChars="100" w:hanging="210"/>
              <w:rPr>
                <w:rFonts w:hAnsi="ＭＳ 明朝"/>
                <w:sz w:val="21"/>
                <w:szCs w:val="21"/>
              </w:rPr>
            </w:pPr>
            <w:r w:rsidRPr="005F1647">
              <w:rPr>
                <w:rFonts w:hAnsi="ＭＳ 明朝" w:hint="eastAsia"/>
                <w:sz w:val="21"/>
                <w:szCs w:val="21"/>
              </w:rPr>
              <w:t>・財政及び租税の意義、国民の納税の義務について理解している。</w:t>
            </w:r>
          </w:p>
          <w:p w14:paraId="48A00882" w14:textId="03A12380" w:rsidR="00D71BCA" w:rsidRPr="005F1647" w:rsidRDefault="009A1141" w:rsidP="005F1647">
            <w:pPr>
              <w:spacing w:line="20" w:lineRule="atLeast"/>
              <w:ind w:left="210" w:hangingChars="100" w:hanging="210"/>
              <w:rPr>
                <w:rFonts w:hAnsi="ＭＳ 明朝"/>
                <w:sz w:val="21"/>
                <w:szCs w:val="21"/>
              </w:rPr>
            </w:pPr>
            <w:r w:rsidRPr="005F1647">
              <w:rPr>
                <w:rFonts w:hAnsi="ＭＳ 明朝" w:hint="eastAsia"/>
                <w:sz w:val="21"/>
                <w:szCs w:val="21"/>
              </w:rPr>
              <w:t>・社会資本の整備、公害の防止など環境の保全、少子高齢社会における社会保障の充実・安定化、消費者の保護について、それらの意義を理解している。</w:t>
            </w:r>
          </w:p>
          <w:p w14:paraId="3E7330C7" w14:textId="77777777" w:rsidR="00D71BCA" w:rsidRPr="005F1647" w:rsidRDefault="00D71BCA"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473F085" w14:textId="77777777" w:rsidR="009A1141" w:rsidRPr="005F1647" w:rsidRDefault="009A1141"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・対立と合意、効率と公正、分業と交換、希少性などに着目して、財政及び租税の役割について多面的・多角的に考察、表現している。</w:t>
            </w:r>
          </w:p>
          <w:p w14:paraId="64231C0E" w14:textId="29369B79" w:rsidR="00D71BCA" w:rsidRPr="005F1647" w:rsidRDefault="009A1141"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・対立と合意、効率と公正、分業と交換、希少性などに着目して、市場の働きに委ねることが難しい諸問題に関して、国や地方公共団体が果たす役割について多面的・多角的に考察・構想し、表現している。</w:t>
            </w:r>
          </w:p>
          <w:p w14:paraId="31F83627" w14:textId="77777777" w:rsidR="00D71BCA" w:rsidRPr="005F1647" w:rsidRDefault="00D71BCA"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1A4253AE" w14:textId="1FB020FA" w:rsidR="00D71BCA" w:rsidRPr="005F1647" w:rsidRDefault="009A1141" w:rsidP="005F1647">
            <w:pPr>
              <w:spacing w:line="20" w:lineRule="atLeast"/>
              <w:ind w:left="210" w:hangingChars="100" w:hanging="210"/>
              <w:rPr>
                <w:sz w:val="21"/>
                <w:szCs w:val="21"/>
              </w:rPr>
            </w:pPr>
            <w:r w:rsidRPr="005F1647">
              <w:rPr>
                <w:rFonts w:hAnsi="ＭＳ 明朝" w:hint="eastAsia"/>
                <w:sz w:val="21"/>
                <w:szCs w:val="21"/>
              </w:rPr>
              <w:t>・国民の生活と政府の役割について、現代社会に見られる課題の解決を視野に主体的に社会に関わろうとしている</w:t>
            </w:r>
            <w:r w:rsidR="003969E5" w:rsidRPr="005F1647">
              <w:rPr>
                <w:rFonts w:hAnsi="ＭＳ 明朝" w:hint="eastAsia"/>
                <w:sz w:val="21"/>
                <w:szCs w:val="21"/>
              </w:rPr>
              <w:t>。</w:t>
            </w:r>
          </w:p>
        </w:tc>
      </w:tr>
    </w:tbl>
    <w:p w14:paraId="3FEF1D16" w14:textId="24E957DA" w:rsidR="00163FD9" w:rsidRPr="005F1647" w:rsidRDefault="003202C7"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5"/>
        <w:gridCol w:w="2640"/>
        <w:gridCol w:w="3170"/>
        <w:gridCol w:w="3959"/>
      </w:tblGrid>
      <w:tr w:rsidR="00163FD9" w:rsidRPr="005F1647" w14:paraId="3653238A" w14:textId="77777777" w:rsidTr="00726B26">
        <w:trPr>
          <w:trHeight w:val="148"/>
        </w:trPr>
        <w:tc>
          <w:tcPr>
            <w:tcW w:w="525" w:type="dxa"/>
            <w:shd w:val="pct15" w:color="auto" w:fill="auto"/>
            <w:tcMar>
              <w:top w:w="57" w:type="dxa"/>
              <w:bottom w:w="57" w:type="dxa"/>
              <w:right w:w="28" w:type="dxa"/>
            </w:tcMar>
            <w:vAlign w:val="center"/>
          </w:tcPr>
          <w:p w14:paraId="533BB5B9"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40" w:type="dxa"/>
            <w:shd w:val="pct15" w:color="auto" w:fill="auto"/>
            <w:tcMar>
              <w:top w:w="57" w:type="dxa"/>
              <w:bottom w:w="57" w:type="dxa"/>
              <w:right w:w="28" w:type="dxa"/>
            </w:tcMar>
            <w:vAlign w:val="center"/>
          </w:tcPr>
          <w:p w14:paraId="34B76727"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170" w:type="dxa"/>
            <w:shd w:val="pct15" w:color="auto" w:fill="auto"/>
            <w:tcMar>
              <w:top w:w="57" w:type="dxa"/>
              <w:bottom w:w="57" w:type="dxa"/>
              <w:right w:w="28" w:type="dxa"/>
            </w:tcMar>
            <w:vAlign w:val="center"/>
          </w:tcPr>
          <w:p w14:paraId="7AFD210D" w14:textId="4B072466"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3959" w:type="dxa"/>
            <w:shd w:val="pct15" w:color="auto" w:fill="auto"/>
            <w:tcMar>
              <w:top w:w="57" w:type="dxa"/>
              <w:bottom w:w="57" w:type="dxa"/>
            </w:tcMar>
            <w:vAlign w:val="center"/>
          </w:tcPr>
          <w:p w14:paraId="5BE9E06A"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163FD9" w:rsidRPr="005F1647" w14:paraId="7B97A021" w14:textId="77777777" w:rsidTr="00726B26">
        <w:trPr>
          <w:trHeight w:val="240"/>
        </w:trPr>
        <w:tc>
          <w:tcPr>
            <w:tcW w:w="525" w:type="dxa"/>
            <w:shd w:val="clear" w:color="auto" w:fill="auto"/>
            <w:tcMar>
              <w:top w:w="57" w:type="dxa"/>
              <w:bottom w:w="57" w:type="dxa"/>
              <w:right w:w="28" w:type="dxa"/>
            </w:tcMar>
          </w:tcPr>
          <w:p w14:paraId="2E874797" w14:textId="19777906"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w:t>
            </w:r>
            <w:r w:rsidR="002D7873" w:rsidRPr="005F1647">
              <w:rPr>
                <w:rFonts w:hAnsi="ＭＳ 明朝" w:hint="eastAsia"/>
                <w:sz w:val="21"/>
                <w:szCs w:val="21"/>
              </w:rPr>
              <w:t>4</w:t>
            </w:r>
          </w:p>
        </w:tc>
        <w:tc>
          <w:tcPr>
            <w:tcW w:w="2640" w:type="dxa"/>
            <w:shd w:val="clear" w:color="auto" w:fill="auto"/>
            <w:tcMar>
              <w:top w:w="57" w:type="dxa"/>
              <w:bottom w:w="57" w:type="dxa"/>
              <w:right w:w="28" w:type="dxa"/>
            </w:tcMar>
          </w:tcPr>
          <w:p w14:paraId="26D072FD" w14:textId="77777777" w:rsidR="0057716F"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【学習のはじめに】</w:t>
            </w:r>
          </w:p>
          <w:p w14:paraId="34F5A66B" w14:textId="25D828F5" w:rsidR="00163FD9"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政府の仕事を見つけてみよう（教科書P. 170-171）</w:t>
            </w:r>
          </w:p>
        </w:tc>
        <w:tc>
          <w:tcPr>
            <w:tcW w:w="3170" w:type="dxa"/>
            <w:shd w:val="clear" w:color="auto" w:fill="auto"/>
            <w:tcMar>
              <w:top w:w="57" w:type="dxa"/>
              <w:bottom w:w="57" w:type="dxa"/>
              <w:right w:w="28" w:type="dxa"/>
            </w:tcMar>
          </w:tcPr>
          <w:p w14:paraId="32C0147F" w14:textId="77777777" w:rsidR="009E1B78" w:rsidRPr="005F1647" w:rsidRDefault="009E1B78" w:rsidP="005F1647">
            <w:pPr>
              <w:spacing w:line="20" w:lineRule="atLeast"/>
              <w:ind w:left="210" w:hangingChars="100" w:hanging="210"/>
              <w:rPr>
                <w:sz w:val="21"/>
                <w:szCs w:val="21"/>
              </w:rPr>
            </w:pPr>
            <w:r w:rsidRPr="005F1647">
              <w:rPr>
                <w:rFonts w:hint="eastAsia"/>
                <w:sz w:val="21"/>
                <w:szCs w:val="21"/>
              </w:rPr>
              <w:t>○政府の仕事に関わる内容を見つける活動を通して、財政について知っていることや知らないことを整理する。</w:t>
            </w:r>
          </w:p>
          <w:p w14:paraId="07E79012" w14:textId="0DDF08C2" w:rsidR="00163FD9" w:rsidRPr="005F1647" w:rsidRDefault="009E1B78" w:rsidP="005F1647">
            <w:pPr>
              <w:spacing w:line="20" w:lineRule="atLeast"/>
              <w:ind w:left="210" w:hangingChars="100" w:hanging="210"/>
              <w:rPr>
                <w:sz w:val="21"/>
                <w:szCs w:val="21"/>
              </w:rPr>
            </w:pPr>
            <w:r w:rsidRPr="005F1647">
              <w:rPr>
                <w:rFonts w:hint="eastAsia"/>
                <w:sz w:val="21"/>
                <w:szCs w:val="21"/>
              </w:rPr>
              <w:t>○単元を貫く問いを設定する活動を通して、財政の学習について見通しをもって取り組もうとする。</w:t>
            </w:r>
          </w:p>
        </w:tc>
        <w:tc>
          <w:tcPr>
            <w:tcW w:w="3959" w:type="dxa"/>
            <w:shd w:val="clear" w:color="auto" w:fill="auto"/>
            <w:tcMar>
              <w:top w:w="57" w:type="dxa"/>
              <w:bottom w:w="57" w:type="dxa"/>
            </w:tcMar>
          </w:tcPr>
          <w:p w14:paraId="598EB0C5"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220522D" w14:textId="72E53D66" w:rsidR="00A5604B" w:rsidRPr="005F1647" w:rsidRDefault="00A2609C" w:rsidP="005F1647">
            <w:pPr>
              <w:spacing w:line="20" w:lineRule="atLeast"/>
              <w:ind w:firstLineChars="100" w:firstLine="210"/>
              <w:rPr>
                <w:color w:val="000000"/>
                <w:sz w:val="21"/>
                <w:szCs w:val="21"/>
              </w:rPr>
            </w:pPr>
            <w:r w:rsidRPr="005F1647">
              <w:rPr>
                <w:rFonts w:hint="eastAsia"/>
                <w:color w:val="000000"/>
                <w:sz w:val="21"/>
                <w:szCs w:val="21"/>
              </w:rPr>
              <w:t>イラストを見て、小学校・地理的分野・歴史的分野での学習内容を、政府の役割という視点でとらえなおしている。</w:t>
            </w:r>
          </w:p>
          <w:p w14:paraId="3CFD75AB"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6297FB7C" w14:textId="00E7090B" w:rsidR="00163FD9" w:rsidRPr="005F1647" w:rsidRDefault="00A2609C" w:rsidP="005F1647">
            <w:pPr>
              <w:spacing w:line="20" w:lineRule="atLeast"/>
              <w:ind w:firstLineChars="100" w:firstLine="210"/>
              <w:rPr>
                <w:sz w:val="21"/>
                <w:szCs w:val="21"/>
              </w:rPr>
            </w:pPr>
            <w:r w:rsidRPr="005F1647">
              <w:rPr>
                <w:rFonts w:hint="eastAsia"/>
                <w:sz w:val="21"/>
                <w:szCs w:val="21"/>
              </w:rPr>
              <w:t>これからの学習についての見通しをもち、興味をもって学習に取り組もうとしている</w:t>
            </w:r>
            <w:r w:rsidR="00163FD9" w:rsidRPr="005F1647">
              <w:rPr>
                <w:rFonts w:hint="eastAsia"/>
                <w:sz w:val="21"/>
                <w:szCs w:val="21"/>
              </w:rPr>
              <w:t>。</w:t>
            </w:r>
          </w:p>
        </w:tc>
      </w:tr>
      <w:tr w:rsidR="00163FD9" w:rsidRPr="005F1647" w14:paraId="39CB0ABA" w14:textId="77777777" w:rsidTr="00726B26">
        <w:trPr>
          <w:trHeight w:val="184"/>
        </w:trPr>
        <w:tc>
          <w:tcPr>
            <w:tcW w:w="525" w:type="dxa"/>
            <w:shd w:val="clear" w:color="auto" w:fill="auto"/>
            <w:tcMar>
              <w:top w:w="57" w:type="dxa"/>
              <w:bottom w:w="57" w:type="dxa"/>
              <w:right w:w="28" w:type="dxa"/>
            </w:tcMar>
          </w:tcPr>
          <w:p w14:paraId="02E71B43" w14:textId="6E377178"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w:t>
            </w:r>
            <w:r w:rsidR="002D7873" w:rsidRPr="005F1647">
              <w:rPr>
                <w:rFonts w:hAnsi="ＭＳ 明朝" w:hint="eastAsia"/>
                <w:sz w:val="21"/>
                <w:szCs w:val="21"/>
              </w:rPr>
              <w:t>5</w:t>
            </w:r>
          </w:p>
        </w:tc>
        <w:tc>
          <w:tcPr>
            <w:tcW w:w="2640" w:type="dxa"/>
            <w:shd w:val="clear" w:color="auto" w:fill="auto"/>
            <w:tcMar>
              <w:top w:w="57" w:type="dxa"/>
              <w:bottom w:w="57" w:type="dxa"/>
              <w:right w:w="28" w:type="dxa"/>
            </w:tcMar>
          </w:tcPr>
          <w:p w14:paraId="0FDB15E4"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財政のはたらき</w:t>
            </w:r>
          </w:p>
          <w:p w14:paraId="62E37F9B"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172-173）</w:t>
            </w:r>
          </w:p>
          <w:p w14:paraId="4CA33B7E"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・市場経済と財政</w:t>
            </w:r>
          </w:p>
          <w:p w14:paraId="2D2E36FA"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・社会資本と公共サービス</w:t>
            </w:r>
          </w:p>
          <w:p w14:paraId="60FFE55E"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・所得の再分配</w:t>
            </w:r>
          </w:p>
          <w:p w14:paraId="71FECE5E" w14:textId="540F2B1A" w:rsidR="00163FD9"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・財政政策</w:t>
            </w:r>
          </w:p>
        </w:tc>
        <w:tc>
          <w:tcPr>
            <w:tcW w:w="3170" w:type="dxa"/>
            <w:shd w:val="clear" w:color="auto" w:fill="auto"/>
            <w:tcMar>
              <w:top w:w="57" w:type="dxa"/>
              <w:bottom w:w="57" w:type="dxa"/>
              <w:right w:w="28" w:type="dxa"/>
            </w:tcMar>
          </w:tcPr>
          <w:p w14:paraId="12F7C804" w14:textId="77777777" w:rsidR="009E1B78" w:rsidRPr="005F1647" w:rsidRDefault="009E1B78" w:rsidP="005F1647">
            <w:pPr>
              <w:spacing w:line="20" w:lineRule="atLeast"/>
              <w:ind w:left="210" w:hangingChars="100" w:hanging="210"/>
              <w:rPr>
                <w:sz w:val="21"/>
                <w:szCs w:val="21"/>
              </w:rPr>
            </w:pPr>
            <w:r w:rsidRPr="005F1647">
              <w:rPr>
                <w:rFonts w:hint="eastAsia"/>
                <w:sz w:val="21"/>
                <w:szCs w:val="21"/>
              </w:rPr>
              <w:t>○資本主義経済における政府の役割を、社会資本と公的サービス・所得の再分配・財政政策の視点から理解する。</w:t>
            </w:r>
          </w:p>
          <w:p w14:paraId="4AEDA3EC" w14:textId="46C1014B" w:rsidR="00163FD9" w:rsidRPr="005F1647" w:rsidRDefault="009E1B78" w:rsidP="005F1647">
            <w:pPr>
              <w:spacing w:line="20" w:lineRule="atLeast"/>
              <w:ind w:left="210" w:hangingChars="100" w:hanging="210"/>
              <w:rPr>
                <w:sz w:val="21"/>
                <w:szCs w:val="21"/>
              </w:rPr>
            </w:pPr>
            <w:r w:rsidRPr="005F1647">
              <w:rPr>
                <w:rFonts w:hint="eastAsia"/>
                <w:sz w:val="21"/>
                <w:szCs w:val="21"/>
              </w:rPr>
              <w:t>○民間企業が提供しているものでも、政府が公的サービスとして提供する場合があることを、公正の視点から考察し、表現する。</w:t>
            </w:r>
          </w:p>
        </w:tc>
        <w:tc>
          <w:tcPr>
            <w:tcW w:w="3959" w:type="dxa"/>
            <w:shd w:val="clear" w:color="auto" w:fill="auto"/>
            <w:tcMar>
              <w:top w:w="57" w:type="dxa"/>
              <w:bottom w:w="57" w:type="dxa"/>
            </w:tcMar>
          </w:tcPr>
          <w:p w14:paraId="19B669B5"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0601F77C" w14:textId="6FC255C0" w:rsidR="00163FD9" w:rsidRPr="005F1647" w:rsidRDefault="00163FD9" w:rsidP="005F1647">
            <w:pPr>
              <w:spacing w:line="20" w:lineRule="atLeast"/>
              <w:rPr>
                <w:sz w:val="21"/>
                <w:szCs w:val="21"/>
              </w:rPr>
            </w:pPr>
            <w:r w:rsidRPr="005F1647">
              <w:rPr>
                <w:rFonts w:hint="eastAsia"/>
                <w:sz w:val="21"/>
                <w:szCs w:val="21"/>
              </w:rPr>
              <w:t xml:space="preserve">　</w:t>
            </w:r>
            <w:r w:rsidR="00A2609C" w:rsidRPr="005F1647">
              <w:rPr>
                <w:rFonts w:hint="eastAsia"/>
                <w:sz w:val="21"/>
                <w:szCs w:val="21"/>
              </w:rPr>
              <w:t>政府が果たしている３つの経済的役割について身近にあるものを中心に理解している。</w:t>
            </w:r>
          </w:p>
          <w:p w14:paraId="14800267"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0DE8DF4B" w14:textId="7C508A16" w:rsidR="00163FD9" w:rsidRPr="005F1647" w:rsidRDefault="00163FD9" w:rsidP="005F1647">
            <w:pPr>
              <w:spacing w:line="20" w:lineRule="atLeast"/>
              <w:rPr>
                <w:sz w:val="21"/>
                <w:szCs w:val="21"/>
              </w:rPr>
            </w:pPr>
            <w:r w:rsidRPr="005F1647">
              <w:rPr>
                <w:rFonts w:hint="eastAsia"/>
                <w:sz w:val="21"/>
                <w:szCs w:val="21"/>
              </w:rPr>
              <w:t xml:space="preserve">　</w:t>
            </w:r>
            <w:r w:rsidR="00A2609C" w:rsidRPr="005F1647">
              <w:rPr>
                <w:rFonts w:hint="eastAsia"/>
                <w:sz w:val="21"/>
                <w:szCs w:val="21"/>
              </w:rPr>
              <w:t>なぜ民間企業だけではなく、政府が社会資本や公的サービスを提供するのかについて、公正の視点から考察し、表現している。</w:t>
            </w:r>
          </w:p>
        </w:tc>
      </w:tr>
    </w:tbl>
    <w:p w14:paraId="30D896A1" w14:textId="001770B0" w:rsidR="009E1B78" w:rsidRPr="005F1647" w:rsidRDefault="009E1B78" w:rsidP="005F1647">
      <w:pPr>
        <w:spacing w:line="20" w:lineRule="atLeast"/>
        <w:rPr>
          <w:sz w:val="22"/>
          <w:szCs w:val="28"/>
        </w:rPr>
      </w:pPr>
      <w:r w:rsidRPr="005F1647">
        <w:rPr>
          <w:sz w:val="22"/>
          <w:szCs w:val="28"/>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5"/>
        <w:gridCol w:w="2640"/>
        <w:gridCol w:w="3170"/>
        <w:gridCol w:w="3959"/>
      </w:tblGrid>
      <w:tr w:rsidR="00163FD9" w:rsidRPr="005F1647" w14:paraId="3137E2E0" w14:textId="77777777" w:rsidTr="00726B26">
        <w:trPr>
          <w:trHeight w:val="218"/>
        </w:trPr>
        <w:tc>
          <w:tcPr>
            <w:tcW w:w="525" w:type="dxa"/>
            <w:shd w:val="clear" w:color="auto" w:fill="auto"/>
            <w:tcMar>
              <w:top w:w="57" w:type="dxa"/>
              <w:bottom w:w="57" w:type="dxa"/>
              <w:right w:w="28" w:type="dxa"/>
            </w:tcMar>
          </w:tcPr>
          <w:p w14:paraId="3D674A2D" w14:textId="51A11A1A"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7</w:t>
            </w:r>
            <w:r w:rsidR="002D7873" w:rsidRPr="005F1647">
              <w:rPr>
                <w:rFonts w:hAnsi="ＭＳ 明朝" w:hint="eastAsia"/>
                <w:sz w:val="21"/>
                <w:szCs w:val="21"/>
              </w:rPr>
              <w:t>6</w:t>
            </w:r>
          </w:p>
        </w:tc>
        <w:tc>
          <w:tcPr>
            <w:tcW w:w="2640" w:type="dxa"/>
            <w:shd w:val="clear" w:color="auto" w:fill="auto"/>
            <w:tcMar>
              <w:top w:w="57" w:type="dxa"/>
              <w:bottom w:w="57" w:type="dxa"/>
              <w:right w:w="28" w:type="dxa"/>
            </w:tcMar>
          </w:tcPr>
          <w:p w14:paraId="03562A40"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財政の変化</w:t>
            </w:r>
          </w:p>
          <w:p w14:paraId="1B9F7C65"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174-175）</w:t>
            </w:r>
          </w:p>
          <w:p w14:paraId="5074006E"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・財政の収入と支出</w:t>
            </w:r>
          </w:p>
          <w:p w14:paraId="0D414D13"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・社会の変化に伴う社会資本の整備</w:t>
            </w:r>
          </w:p>
          <w:p w14:paraId="5BAA94BB" w14:textId="1D368A40" w:rsidR="00163FD9"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・環境保全における政府の役割</w:t>
            </w:r>
          </w:p>
        </w:tc>
        <w:tc>
          <w:tcPr>
            <w:tcW w:w="3170" w:type="dxa"/>
            <w:shd w:val="clear" w:color="auto" w:fill="auto"/>
            <w:tcMar>
              <w:top w:w="57" w:type="dxa"/>
              <w:bottom w:w="57" w:type="dxa"/>
              <w:right w:w="28" w:type="dxa"/>
            </w:tcMar>
          </w:tcPr>
          <w:p w14:paraId="59DCAA7D" w14:textId="77777777" w:rsidR="009E1B78" w:rsidRPr="005F1647" w:rsidRDefault="009E1B78" w:rsidP="005F1647">
            <w:pPr>
              <w:spacing w:line="20" w:lineRule="atLeast"/>
              <w:ind w:left="210" w:hangingChars="100" w:hanging="210"/>
              <w:rPr>
                <w:sz w:val="21"/>
                <w:szCs w:val="21"/>
              </w:rPr>
            </w:pPr>
            <w:r w:rsidRPr="005F1647">
              <w:rPr>
                <w:rFonts w:hint="eastAsia"/>
                <w:sz w:val="21"/>
                <w:szCs w:val="21"/>
              </w:rPr>
              <w:t>○財政の収入と支出が変化している要因を社会状況から理解している。</w:t>
            </w:r>
          </w:p>
          <w:p w14:paraId="5E0AB7B4" w14:textId="745F992F" w:rsidR="00163FD9" w:rsidRPr="005F1647" w:rsidRDefault="009E1B78" w:rsidP="005F1647">
            <w:pPr>
              <w:spacing w:line="20" w:lineRule="atLeast"/>
              <w:ind w:left="210" w:hangingChars="100" w:hanging="210"/>
              <w:rPr>
                <w:sz w:val="21"/>
                <w:szCs w:val="21"/>
              </w:rPr>
            </w:pPr>
            <w:r w:rsidRPr="005F1647">
              <w:rPr>
                <w:rFonts w:hint="eastAsia"/>
                <w:sz w:val="21"/>
                <w:szCs w:val="21"/>
              </w:rPr>
              <w:t>○市場経済のしくみに任せておくと、企業の利潤追求によって様々な環境問題が発生した過去から、政府の役割を考察し、表現する。</w:t>
            </w:r>
          </w:p>
        </w:tc>
        <w:tc>
          <w:tcPr>
            <w:tcW w:w="3959" w:type="dxa"/>
            <w:shd w:val="clear" w:color="auto" w:fill="auto"/>
            <w:tcMar>
              <w:top w:w="57" w:type="dxa"/>
              <w:bottom w:w="57" w:type="dxa"/>
            </w:tcMar>
          </w:tcPr>
          <w:p w14:paraId="5C3663F5"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A827BB" w:rsidRPr="005F1647">
              <w:rPr>
                <w:rFonts w:ascii="ＭＳ ゴシック" w:eastAsia="ＭＳ ゴシック" w:hAnsi="ＭＳ ゴシック" w:hint="eastAsia"/>
                <w:sz w:val="21"/>
                <w:szCs w:val="21"/>
              </w:rPr>
              <w:t>★</w:t>
            </w:r>
          </w:p>
          <w:p w14:paraId="2DA5999A" w14:textId="449B60AC" w:rsidR="00163FD9" w:rsidRPr="005F1647" w:rsidRDefault="00486EA3" w:rsidP="005F1647">
            <w:pPr>
              <w:spacing w:line="20" w:lineRule="atLeast"/>
              <w:ind w:firstLineChars="100" w:firstLine="210"/>
              <w:rPr>
                <w:sz w:val="21"/>
                <w:szCs w:val="21"/>
              </w:rPr>
            </w:pPr>
            <w:r w:rsidRPr="005F1647">
              <w:rPr>
                <w:rFonts w:hint="eastAsia"/>
                <w:sz w:val="21"/>
                <w:szCs w:val="21"/>
              </w:rPr>
              <w:t>歳入と歳出の統計や、歳出と税収の推移のグラフから日本の財政の変化を理解している。</w:t>
            </w:r>
          </w:p>
          <w:p w14:paraId="45027C7E" w14:textId="284AC29B"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486EA3" w:rsidRPr="005F1647">
              <w:rPr>
                <w:rFonts w:ascii="ＭＳ ゴシック" w:eastAsia="ＭＳ ゴシック" w:hAnsi="ＭＳ ゴシック" w:hint="eastAsia"/>
                <w:sz w:val="21"/>
                <w:szCs w:val="21"/>
              </w:rPr>
              <w:t>★</w:t>
            </w:r>
          </w:p>
          <w:p w14:paraId="0B6EB58F" w14:textId="2044C4BC" w:rsidR="00163FD9" w:rsidRPr="005F1647" w:rsidRDefault="00163FD9" w:rsidP="005F1647">
            <w:pPr>
              <w:spacing w:line="20" w:lineRule="atLeast"/>
              <w:rPr>
                <w:sz w:val="21"/>
                <w:szCs w:val="21"/>
              </w:rPr>
            </w:pPr>
            <w:r w:rsidRPr="005F1647">
              <w:rPr>
                <w:rFonts w:hint="eastAsia"/>
                <w:sz w:val="21"/>
                <w:szCs w:val="21"/>
              </w:rPr>
              <w:t xml:space="preserve">　</w:t>
            </w:r>
            <w:r w:rsidR="00486EA3" w:rsidRPr="005F1647">
              <w:rPr>
                <w:rFonts w:hint="eastAsia"/>
                <w:sz w:val="21"/>
                <w:szCs w:val="21"/>
              </w:rPr>
              <w:t>企業の利潤追求によって、高度経済成長期にどのような失敗が起こったのかを振り返り、持続可能な社会形成のために政府がするべきことを考察し、表現している。</w:t>
            </w:r>
          </w:p>
        </w:tc>
      </w:tr>
      <w:tr w:rsidR="00163FD9" w:rsidRPr="005F1647" w14:paraId="0D6E66C1" w14:textId="77777777" w:rsidTr="00726B26">
        <w:trPr>
          <w:trHeight w:val="218"/>
        </w:trPr>
        <w:tc>
          <w:tcPr>
            <w:tcW w:w="525" w:type="dxa"/>
            <w:shd w:val="clear" w:color="auto" w:fill="auto"/>
            <w:tcMar>
              <w:top w:w="57" w:type="dxa"/>
              <w:bottom w:w="57" w:type="dxa"/>
              <w:right w:w="28" w:type="dxa"/>
            </w:tcMar>
          </w:tcPr>
          <w:p w14:paraId="4807807E" w14:textId="120ADAEC" w:rsidR="00163FD9" w:rsidRPr="005F1647" w:rsidRDefault="002D78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77</w:t>
            </w:r>
          </w:p>
        </w:tc>
        <w:tc>
          <w:tcPr>
            <w:tcW w:w="2640" w:type="dxa"/>
            <w:shd w:val="clear" w:color="auto" w:fill="auto"/>
            <w:tcMar>
              <w:top w:w="57" w:type="dxa"/>
              <w:bottom w:w="57" w:type="dxa"/>
              <w:right w:w="28" w:type="dxa"/>
            </w:tcMar>
          </w:tcPr>
          <w:p w14:paraId="5E594591"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政府の活動を支える税と国債</w:t>
            </w:r>
          </w:p>
          <w:p w14:paraId="21CEAEA9"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176-177）</w:t>
            </w:r>
          </w:p>
          <w:p w14:paraId="110F3ADA"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・公正な税とは</w:t>
            </w:r>
          </w:p>
          <w:p w14:paraId="2EF310E7" w14:textId="10516C2E" w:rsidR="00163FD9"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・国債の発行と負担</w:t>
            </w:r>
          </w:p>
        </w:tc>
        <w:tc>
          <w:tcPr>
            <w:tcW w:w="3170" w:type="dxa"/>
            <w:shd w:val="clear" w:color="auto" w:fill="auto"/>
            <w:tcMar>
              <w:top w:w="57" w:type="dxa"/>
              <w:bottom w:w="57" w:type="dxa"/>
              <w:right w:w="28" w:type="dxa"/>
            </w:tcMar>
          </w:tcPr>
          <w:p w14:paraId="609F198A" w14:textId="77777777" w:rsidR="009E1B78" w:rsidRPr="005F1647" w:rsidRDefault="009E1B78" w:rsidP="005F1647">
            <w:pPr>
              <w:spacing w:line="20" w:lineRule="atLeast"/>
              <w:ind w:left="210" w:hangingChars="100" w:hanging="210"/>
              <w:rPr>
                <w:rFonts w:cs="Century"/>
                <w:sz w:val="21"/>
                <w:szCs w:val="21"/>
              </w:rPr>
            </w:pPr>
            <w:r w:rsidRPr="005F1647">
              <w:rPr>
                <w:rFonts w:cs="Century" w:hint="eastAsia"/>
                <w:sz w:val="21"/>
                <w:szCs w:val="21"/>
              </w:rPr>
              <w:t>○税の種類や負担の仕組み、国債の意味や仕組みについて理解する。</w:t>
            </w:r>
          </w:p>
          <w:p w14:paraId="435E35D1" w14:textId="52A3B519" w:rsidR="00163FD9" w:rsidRPr="005F1647" w:rsidRDefault="009E1B78" w:rsidP="005F1647">
            <w:pPr>
              <w:spacing w:line="20" w:lineRule="atLeast"/>
              <w:ind w:left="210" w:hangingChars="100" w:hanging="210"/>
              <w:rPr>
                <w:rFonts w:cs="Century"/>
                <w:sz w:val="21"/>
                <w:szCs w:val="21"/>
              </w:rPr>
            </w:pPr>
            <w:r w:rsidRPr="005F1647">
              <w:rPr>
                <w:rFonts w:cs="Century" w:hint="eastAsia"/>
                <w:sz w:val="21"/>
                <w:szCs w:val="21"/>
              </w:rPr>
              <w:t>○公正な税負担の在り方について、立場や考え方を変えながら多面的・多角的に考察し、自分の考えを表現する。</w:t>
            </w:r>
          </w:p>
        </w:tc>
        <w:tc>
          <w:tcPr>
            <w:tcW w:w="3959" w:type="dxa"/>
            <w:shd w:val="clear" w:color="auto" w:fill="auto"/>
            <w:tcMar>
              <w:top w:w="57" w:type="dxa"/>
              <w:bottom w:w="57" w:type="dxa"/>
            </w:tcMar>
          </w:tcPr>
          <w:p w14:paraId="104370E4" w14:textId="57187186" w:rsidR="00775897" w:rsidRPr="005F1647" w:rsidRDefault="00775897"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486EA3" w:rsidRPr="005F1647">
              <w:rPr>
                <w:rFonts w:ascii="ＭＳ ゴシック" w:eastAsia="ＭＳ ゴシック" w:hAnsi="ＭＳ ゴシック" w:hint="eastAsia"/>
                <w:sz w:val="21"/>
                <w:szCs w:val="21"/>
              </w:rPr>
              <w:t>★</w:t>
            </w:r>
          </w:p>
          <w:p w14:paraId="1856347B" w14:textId="71B2FEE3" w:rsidR="00486EA3" w:rsidRPr="005F1647" w:rsidRDefault="00775897" w:rsidP="005F1647">
            <w:pPr>
              <w:spacing w:line="20" w:lineRule="atLeast"/>
              <w:rPr>
                <w:rFonts w:hAnsi="ＭＳ 明朝"/>
                <w:sz w:val="21"/>
                <w:szCs w:val="21"/>
              </w:rPr>
            </w:pPr>
            <w:r w:rsidRPr="005F1647">
              <w:rPr>
                <w:rFonts w:hAnsi="ＭＳ 明朝" w:hint="eastAsia"/>
                <w:sz w:val="21"/>
                <w:szCs w:val="21"/>
              </w:rPr>
              <w:t xml:space="preserve">　</w:t>
            </w:r>
            <w:r w:rsidR="00486EA3" w:rsidRPr="005F1647">
              <w:rPr>
                <w:rFonts w:hAnsi="ＭＳ 明朝" w:hint="eastAsia"/>
                <w:sz w:val="21"/>
                <w:szCs w:val="21"/>
              </w:rPr>
              <w:t>税の種類や負担の仕組み、国債の意義や在り方について理解している。</w:t>
            </w:r>
          </w:p>
          <w:p w14:paraId="205046C4" w14:textId="3A6D87E6" w:rsidR="00486EA3" w:rsidRPr="005F1647" w:rsidRDefault="00486EA3" w:rsidP="005F1647">
            <w:pPr>
              <w:spacing w:line="20" w:lineRule="atLeast"/>
              <w:rPr>
                <w:rFonts w:hAnsi="ＭＳ 明朝"/>
                <w:sz w:val="21"/>
                <w:szCs w:val="21"/>
              </w:rPr>
            </w:pPr>
            <w:r w:rsidRPr="005F1647">
              <w:rPr>
                <w:rFonts w:ascii="ＭＳ ゴシック" w:eastAsia="ＭＳ ゴシック" w:hAnsi="ＭＳ ゴシック" w:hint="eastAsia"/>
                <w:sz w:val="21"/>
                <w:szCs w:val="21"/>
                <w:u w:val="single"/>
              </w:rPr>
              <w:t>思考・判断・表現</w:t>
            </w:r>
          </w:p>
          <w:p w14:paraId="064E85C4" w14:textId="03C42792" w:rsidR="00163FD9" w:rsidRPr="005F1647" w:rsidRDefault="00486EA3" w:rsidP="005F1647">
            <w:pPr>
              <w:spacing w:line="20" w:lineRule="atLeast"/>
              <w:ind w:firstLineChars="100" w:firstLine="210"/>
              <w:rPr>
                <w:rFonts w:hAnsi="ＭＳ 明朝"/>
                <w:sz w:val="21"/>
                <w:szCs w:val="21"/>
              </w:rPr>
            </w:pPr>
            <w:r w:rsidRPr="005F1647">
              <w:rPr>
                <w:rFonts w:hAnsi="ＭＳ 明朝" w:hint="eastAsia"/>
                <w:sz w:val="21"/>
                <w:szCs w:val="21"/>
              </w:rPr>
              <w:t>税の公正な負担について、政府や所得の差などの立場から多面的・多角的に考察し、自分の考えを表現している。</w:t>
            </w:r>
          </w:p>
        </w:tc>
      </w:tr>
      <w:tr w:rsidR="00163FD9" w:rsidRPr="005F1647" w14:paraId="687ECD3F" w14:textId="77777777" w:rsidTr="00726B26">
        <w:trPr>
          <w:trHeight w:val="218"/>
        </w:trPr>
        <w:tc>
          <w:tcPr>
            <w:tcW w:w="525" w:type="dxa"/>
            <w:shd w:val="clear" w:color="auto" w:fill="auto"/>
            <w:tcMar>
              <w:top w:w="57" w:type="dxa"/>
              <w:bottom w:w="57" w:type="dxa"/>
              <w:right w:w="28" w:type="dxa"/>
            </w:tcMar>
          </w:tcPr>
          <w:p w14:paraId="5F68B694" w14:textId="52A450D1" w:rsidR="00163FD9" w:rsidRPr="005F1647" w:rsidRDefault="002D78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78</w:t>
            </w:r>
          </w:p>
        </w:tc>
        <w:tc>
          <w:tcPr>
            <w:tcW w:w="2640" w:type="dxa"/>
            <w:shd w:val="clear" w:color="auto" w:fill="auto"/>
            <w:tcMar>
              <w:top w:w="57" w:type="dxa"/>
              <w:bottom w:w="57" w:type="dxa"/>
              <w:right w:w="28" w:type="dxa"/>
            </w:tcMar>
          </w:tcPr>
          <w:p w14:paraId="4EC1E1CA"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社会保障のしくみ</w:t>
            </w:r>
          </w:p>
          <w:p w14:paraId="7EFFDBD8"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178-179）</w:t>
            </w:r>
          </w:p>
          <w:p w14:paraId="38A1E907"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・生存権と社会保障</w:t>
            </w:r>
          </w:p>
          <w:p w14:paraId="6466BC41" w14:textId="36757940" w:rsidR="00163FD9"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・社会保障制度</w:t>
            </w:r>
          </w:p>
        </w:tc>
        <w:tc>
          <w:tcPr>
            <w:tcW w:w="3170" w:type="dxa"/>
            <w:shd w:val="clear" w:color="auto" w:fill="auto"/>
            <w:tcMar>
              <w:top w:w="57" w:type="dxa"/>
              <w:bottom w:w="57" w:type="dxa"/>
              <w:right w:w="28" w:type="dxa"/>
            </w:tcMar>
          </w:tcPr>
          <w:p w14:paraId="6F3FB570" w14:textId="77777777" w:rsidR="009E1B78" w:rsidRPr="005F1647" w:rsidRDefault="009E1B78" w:rsidP="005F1647">
            <w:pPr>
              <w:spacing w:line="20" w:lineRule="atLeast"/>
              <w:ind w:left="210" w:hangingChars="100" w:hanging="210"/>
              <w:rPr>
                <w:rFonts w:hAnsi="ＭＳ 明朝"/>
                <w:sz w:val="21"/>
                <w:szCs w:val="21"/>
              </w:rPr>
            </w:pPr>
            <w:r w:rsidRPr="005F1647">
              <w:rPr>
                <w:rFonts w:hAnsi="ＭＳ 明朝" w:hint="eastAsia"/>
                <w:sz w:val="21"/>
                <w:szCs w:val="21"/>
              </w:rPr>
              <w:t>○社会保障について、その内容や目的を理解する。</w:t>
            </w:r>
          </w:p>
          <w:p w14:paraId="3F43BE87" w14:textId="7A206E3D" w:rsidR="00163FD9" w:rsidRPr="005F1647" w:rsidRDefault="009E1B78" w:rsidP="005F1647">
            <w:pPr>
              <w:spacing w:line="20" w:lineRule="atLeast"/>
              <w:ind w:left="210" w:hangingChars="100" w:hanging="210"/>
              <w:rPr>
                <w:rFonts w:hAnsi="ＭＳ 明朝"/>
                <w:sz w:val="21"/>
                <w:szCs w:val="21"/>
              </w:rPr>
            </w:pPr>
            <w:r w:rsidRPr="005F1647">
              <w:rPr>
                <w:rFonts w:hAnsi="ＭＳ 明朝" w:hint="eastAsia"/>
                <w:sz w:val="21"/>
                <w:szCs w:val="21"/>
              </w:rPr>
              <w:t>○社会保障制度のメリットを、効率と公正、将来への不確実性など、多面的・多角的な視点から考察し、表現する。</w:t>
            </w:r>
          </w:p>
        </w:tc>
        <w:tc>
          <w:tcPr>
            <w:tcW w:w="3959" w:type="dxa"/>
            <w:shd w:val="clear" w:color="auto" w:fill="auto"/>
            <w:tcMar>
              <w:top w:w="57" w:type="dxa"/>
              <w:bottom w:w="57" w:type="dxa"/>
            </w:tcMar>
          </w:tcPr>
          <w:p w14:paraId="24F11291" w14:textId="7694DA13"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486EA3" w:rsidRPr="005F1647">
              <w:rPr>
                <w:rFonts w:ascii="ＭＳ ゴシック" w:eastAsia="ＭＳ ゴシック" w:hAnsi="ＭＳ ゴシック" w:hint="eastAsia"/>
                <w:sz w:val="21"/>
                <w:szCs w:val="21"/>
              </w:rPr>
              <w:t>★</w:t>
            </w:r>
          </w:p>
          <w:p w14:paraId="4F621021" w14:textId="7ED50355" w:rsidR="00163FD9" w:rsidRPr="005F1647" w:rsidRDefault="00486EA3" w:rsidP="005F1647">
            <w:pPr>
              <w:spacing w:line="20" w:lineRule="atLeast"/>
              <w:ind w:firstLineChars="100" w:firstLine="210"/>
              <w:rPr>
                <w:sz w:val="21"/>
                <w:szCs w:val="21"/>
              </w:rPr>
            </w:pPr>
            <w:r w:rsidRPr="005F1647">
              <w:rPr>
                <w:rFonts w:hint="eastAsia"/>
                <w:sz w:val="21"/>
                <w:szCs w:val="21"/>
              </w:rPr>
              <w:t>社会保障について、その内容や目的を理解している。</w:t>
            </w:r>
          </w:p>
          <w:p w14:paraId="00119876" w14:textId="77777777"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r w:rsidR="00A827BB" w:rsidRPr="005F1647">
              <w:rPr>
                <w:rFonts w:ascii="ＭＳ ゴシック" w:eastAsia="ＭＳ ゴシック" w:hAnsi="ＭＳ ゴシック" w:hint="eastAsia"/>
                <w:sz w:val="21"/>
                <w:szCs w:val="21"/>
              </w:rPr>
              <w:t>★</w:t>
            </w:r>
          </w:p>
          <w:p w14:paraId="3E128B82" w14:textId="6AE053DA" w:rsidR="00163FD9" w:rsidRPr="005F1647" w:rsidRDefault="00486EA3" w:rsidP="005F1647">
            <w:pPr>
              <w:spacing w:line="20" w:lineRule="atLeast"/>
              <w:ind w:firstLineChars="100" w:firstLine="210"/>
              <w:rPr>
                <w:sz w:val="21"/>
                <w:szCs w:val="21"/>
              </w:rPr>
            </w:pPr>
            <w:r w:rsidRPr="005F1647">
              <w:rPr>
                <w:rFonts w:hint="eastAsia"/>
                <w:sz w:val="21"/>
                <w:szCs w:val="21"/>
              </w:rPr>
              <w:t>社会保障制度のメリットを、効率と公正、将来への不確実性など、多面的・多角的な視点から考察し、表現している</w:t>
            </w:r>
            <w:r w:rsidR="00163FD9" w:rsidRPr="005F1647">
              <w:rPr>
                <w:rFonts w:hint="eastAsia"/>
                <w:sz w:val="21"/>
                <w:szCs w:val="21"/>
              </w:rPr>
              <w:t>。</w:t>
            </w:r>
          </w:p>
        </w:tc>
      </w:tr>
      <w:tr w:rsidR="00163FD9" w:rsidRPr="005F1647" w14:paraId="3D5E88DB" w14:textId="77777777" w:rsidTr="00726B26">
        <w:trPr>
          <w:trHeight w:val="218"/>
        </w:trPr>
        <w:tc>
          <w:tcPr>
            <w:tcW w:w="525" w:type="dxa"/>
            <w:shd w:val="clear" w:color="auto" w:fill="auto"/>
            <w:tcMar>
              <w:top w:w="57" w:type="dxa"/>
              <w:bottom w:w="57" w:type="dxa"/>
              <w:right w:w="28" w:type="dxa"/>
            </w:tcMar>
          </w:tcPr>
          <w:p w14:paraId="6394DB40" w14:textId="6C346E28"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7</w:t>
            </w:r>
            <w:r w:rsidR="002D7873" w:rsidRPr="005F1647">
              <w:rPr>
                <w:rFonts w:hAnsi="ＭＳ 明朝" w:hint="eastAsia"/>
                <w:sz w:val="21"/>
                <w:szCs w:val="21"/>
              </w:rPr>
              <w:t>9</w:t>
            </w:r>
          </w:p>
        </w:tc>
        <w:tc>
          <w:tcPr>
            <w:tcW w:w="2640" w:type="dxa"/>
            <w:shd w:val="clear" w:color="auto" w:fill="auto"/>
            <w:tcMar>
              <w:top w:w="57" w:type="dxa"/>
              <w:bottom w:w="57" w:type="dxa"/>
              <w:right w:w="28" w:type="dxa"/>
            </w:tcMar>
          </w:tcPr>
          <w:p w14:paraId="26D2E1FC"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５　少子高齢社会における福祉の充実と財源</w:t>
            </w:r>
          </w:p>
          <w:p w14:paraId="0334487B"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180-181）</w:t>
            </w:r>
          </w:p>
          <w:p w14:paraId="07CD588D"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・少子高齢社会を支えるもの</w:t>
            </w:r>
          </w:p>
          <w:p w14:paraId="6BCABFBC" w14:textId="77777777" w:rsidR="0057716F"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・福祉の充実をめざして</w:t>
            </w:r>
          </w:p>
          <w:p w14:paraId="2D10196A" w14:textId="5C2A8E11" w:rsidR="00163FD9" w:rsidRPr="005F1647" w:rsidRDefault="0057716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・持続可能な社会保障へ</w:t>
            </w:r>
          </w:p>
        </w:tc>
        <w:tc>
          <w:tcPr>
            <w:tcW w:w="3170" w:type="dxa"/>
            <w:shd w:val="clear" w:color="auto" w:fill="auto"/>
            <w:tcMar>
              <w:top w:w="57" w:type="dxa"/>
              <w:bottom w:w="57" w:type="dxa"/>
              <w:right w:w="28" w:type="dxa"/>
            </w:tcMar>
          </w:tcPr>
          <w:p w14:paraId="0B0223B4" w14:textId="77777777" w:rsidR="009E1B78" w:rsidRPr="005F1647" w:rsidRDefault="009E1B78" w:rsidP="005F1647">
            <w:pPr>
              <w:spacing w:line="20" w:lineRule="atLeast"/>
              <w:ind w:left="210" w:hangingChars="100" w:hanging="210"/>
              <w:rPr>
                <w:color w:val="000000"/>
                <w:sz w:val="21"/>
                <w:szCs w:val="21"/>
              </w:rPr>
            </w:pPr>
            <w:r w:rsidRPr="005F1647">
              <w:rPr>
                <w:rFonts w:hint="eastAsia"/>
                <w:color w:val="000000"/>
                <w:sz w:val="21"/>
                <w:szCs w:val="21"/>
              </w:rPr>
              <w:t>○日本の社会保障制度には財源の問題があり、給付と負担のバランスを持続可能なものにする必要があることを理解する。</w:t>
            </w:r>
          </w:p>
          <w:p w14:paraId="2376F5E9" w14:textId="6C205BB2" w:rsidR="00163FD9" w:rsidRPr="005F1647" w:rsidRDefault="009E1B78" w:rsidP="005F1647">
            <w:pPr>
              <w:spacing w:line="20" w:lineRule="atLeast"/>
              <w:ind w:left="210" w:hangingChars="100" w:hanging="210"/>
              <w:rPr>
                <w:color w:val="000000"/>
                <w:sz w:val="21"/>
                <w:szCs w:val="21"/>
              </w:rPr>
            </w:pPr>
            <w:r w:rsidRPr="005F1647">
              <w:rPr>
                <w:rFonts w:hint="eastAsia"/>
                <w:color w:val="000000"/>
                <w:sz w:val="21"/>
                <w:szCs w:val="21"/>
              </w:rPr>
              <w:t>○社会保障制度の抱える問題について、持続可能な制度にしていくための手立てを考える。</w:t>
            </w:r>
          </w:p>
        </w:tc>
        <w:tc>
          <w:tcPr>
            <w:tcW w:w="3959" w:type="dxa"/>
            <w:shd w:val="clear" w:color="auto" w:fill="auto"/>
            <w:tcMar>
              <w:top w:w="57" w:type="dxa"/>
              <w:bottom w:w="57" w:type="dxa"/>
            </w:tcMar>
          </w:tcPr>
          <w:p w14:paraId="25C4BB85" w14:textId="477EF9B9"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r w:rsidR="00486EA3" w:rsidRPr="005F1647">
              <w:rPr>
                <w:rFonts w:ascii="ＭＳ ゴシック" w:eastAsia="ＭＳ ゴシック" w:hAnsi="ＭＳ ゴシック" w:hint="eastAsia"/>
                <w:sz w:val="21"/>
                <w:szCs w:val="21"/>
              </w:rPr>
              <w:t>★</w:t>
            </w:r>
          </w:p>
          <w:p w14:paraId="075AA8EC" w14:textId="73797CE6" w:rsidR="00C054CE" w:rsidRPr="005F1647" w:rsidRDefault="00486EA3" w:rsidP="005F1647">
            <w:pPr>
              <w:spacing w:line="20" w:lineRule="atLeast"/>
              <w:ind w:firstLineChars="100" w:firstLine="210"/>
              <w:rPr>
                <w:sz w:val="21"/>
                <w:szCs w:val="21"/>
              </w:rPr>
            </w:pPr>
            <w:r w:rsidRPr="005F1647">
              <w:rPr>
                <w:rFonts w:hint="eastAsia"/>
                <w:sz w:val="21"/>
                <w:szCs w:val="21"/>
              </w:rPr>
              <w:t>日本の社会保障制度には、財源の問題があり、給付と負担のバランスを持続可能なものにする必要があることを理解している。</w:t>
            </w:r>
          </w:p>
          <w:p w14:paraId="3C0F23C7" w14:textId="6D3EFA8E"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BDC4C0E" w14:textId="43B15D7C" w:rsidR="00163FD9" w:rsidRPr="005F1647" w:rsidRDefault="00486EA3" w:rsidP="005F1647">
            <w:pPr>
              <w:spacing w:line="20" w:lineRule="atLeast"/>
              <w:ind w:firstLineChars="100" w:firstLine="210"/>
              <w:rPr>
                <w:rFonts w:ascii="ＭＳ ゴシック" w:eastAsia="ＭＳ ゴシック" w:hAnsi="ＭＳ ゴシック"/>
                <w:sz w:val="21"/>
                <w:szCs w:val="21"/>
                <w:u w:val="single"/>
              </w:rPr>
            </w:pPr>
            <w:r w:rsidRPr="005F1647">
              <w:rPr>
                <w:rFonts w:hint="eastAsia"/>
                <w:color w:val="000000"/>
                <w:sz w:val="21"/>
                <w:szCs w:val="21"/>
              </w:rPr>
              <w:t>社会保障制度の抱える問題について、持続可能な制度にしていくための手立てを考えている</w:t>
            </w:r>
            <w:r w:rsidR="00C054CE" w:rsidRPr="005F1647">
              <w:rPr>
                <w:rFonts w:hint="eastAsia"/>
                <w:color w:val="000000"/>
                <w:sz w:val="21"/>
                <w:szCs w:val="21"/>
              </w:rPr>
              <w:t>。</w:t>
            </w:r>
          </w:p>
        </w:tc>
      </w:tr>
      <w:tr w:rsidR="00163FD9" w:rsidRPr="005F1647" w14:paraId="757192FD" w14:textId="77777777" w:rsidTr="00726B26">
        <w:trPr>
          <w:trHeight w:val="2244"/>
        </w:trPr>
        <w:tc>
          <w:tcPr>
            <w:tcW w:w="525" w:type="dxa"/>
            <w:shd w:val="clear" w:color="auto" w:fill="auto"/>
            <w:tcMar>
              <w:top w:w="57" w:type="dxa"/>
              <w:bottom w:w="57" w:type="dxa"/>
              <w:right w:w="28" w:type="dxa"/>
            </w:tcMar>
          </w:tcPr>
          <w:p w14:paraId="6EB5163E" w14:textId="36EEDB92" w:rsidR="00163FD9" w:rsidRPr="005F1647" w:rsidRDefault="002D78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40" w:type="dxa"/>
            <w:shd w:val="clear" w:color="auto" w:fill="auto"/>
            <w:tcMar>
              <w:top w:w="57" w:type="dxa"/>
              <w:bottom w:w="57" w:type="dxa"/>
              <w:right w:w="28" w:type="dxa"/>
            </w:tcMar>
          </w:tcPr>
          <w:p w14:paraId="5D494CC3" w14:textId="77777777" w:rsidR="0057716F"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29BFC0E1" w14:textId="6012C767" w:rsidR="00163FD9"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年金のしくみについて知ろう（教科書P. 182-183）</w:t>
            </w:r>
          </w:p>
        </w:tc>
        <w:tc>
          <w:tcPr>
            <w:tcW w:w="3170" w:type="dxa"/>
            <w:shd w:val="clear" w:color="auto" w:fill="auto"/>
            <w:tcMar>
              <w:top w:w="57" w:type="dxa"/>
              <w:bottom w:w="57" w:type="dxa"/>
              <w:right w:w="28" w:type="dxa"/>
            </w:tcMar>
          </w:tcPr>
          <w:p w14:paraId="2F5544EE" w14:textId="77777777" w:rsidR="009E1B78" w:rsidRPr="005F1647" w:rsidRDefault="009E1B78" w:rsidP="005F1647">
            <w:pPr>
              <w:spacing w:line="20" w:lineRule="atLeast"/>
              <w:ind w:left="210" w:hangingChars="100" w:hanging="210"/>
              <w:rPr>
                <w:sz w:val="21"/>
                <w:szCs w:val="21"/>
              </w:rPr>
            </w:pPr>
            <w:r w:rsidRPr="005F1647">
              <w:rPr>
                <w:rFonts w:hint="eastAsia"/>
                <w:sz w:val="21"/>
                <w:szCs w:val="21"/>
              </w:rPr>
              <w:t>○公的年金制度について、老齢年金だけでなく障害年金や遺族年金のしくみがあることや、学生納付特例制度があることを理解する。</w:t>
            </w:r>
          </w:p>
          <w:p w14:paraId="7D1AE9D9" w14:textId="75422F75" w:rsidR="00163FD9" w:rsidRPr="005F1647" w:rsidRDefault="009E1B78" w:rsidP="005F1647">
            <w:pPr>
              <w:spacing w:line="20" w:lineRule="atLeast"/>
              <w:ind w:left="210" w:hangingChars="100" w:hanging="210"/>
              <w:rPr>
                <w:sz w:val="21"/>
                <w:szCs w:val="21"/>
              </w:rPr>
            </w:pPr>
            <w:r w:rsidRPr="005F1647">
              <w:rPr>
                <w:rFonts w:hint="eastAsia"/>
                <w:sz w:val="21"/>
                <w:szCs w:val="21"/>
              </w:rPr>
              <w:t>○自分から社会保障制度に関する正確な情報を集めようとすることの重要性について、自らの課題として考え、表現する。</w:t>
            </w:r>
          </w:p>
        </w:tc>
        <w:tc>
          <w:tcPr>
            <w:tcW w:w="3959" w:type="dxa"/>
            <w:shd w:val="clear" w:color="auto" w:fill="auto"/>
            <w:tcMar>
              <w:top w:w="57" w:type="dxa"/>
              <w:bottom w:w="57" w:type="dxa"/>
            </w:tcMar>
          </w:tcPr>
          <w:p w14:paraId="0C8A23E5" w14:textId="77777777" w:rsidR="00163FD9" w:rsidRPr="005F1647" w:rsidRDefault="00163FD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知識・技能</w:t>
            </w:r>
          </w:p>
          <w:p w14:paraId="2A8FB79F" w14:textId="6C625600" w:rsidR="00163FD9" w:rsidRPr="005F1647" w:rsidRDefault="00486EA3" w:rsidP="005F1647">
            <w:pPr>
              <w:spacing w:line="20" w:lineRule="atLeast"/>
              <w:ind w:firstLineChars="100" w:firstLine="210"/>
              <w:rPr>
                <w:sz w:val="21"/>
                <w:szCs w:val="21"/>
              </w:rPr>
            </w:pPr>
            <w:r w:rsidRPr="005F1647">
              <w:rPr>
                <w:rFonts w:hint="eastAsia"/>
                <w:sz w:val="21"/>
                <w:szCs w:val="21"/>
              </w:rPr>
              <w:t>公的年金制度について、障害年金や遺族年金のしくみや学生納付特例制度があることなどを理解している</w:t>
            </w:r>
            <w:r w:rsidR="00163FD9" w:rsidRPr="005F1647">
              <w:rPr>
                <w:rFonts w:hint="eastAsia"/>
                <w:sz w:val="21"/>
                <w:szCs w:val="21"/>
              </w:rPr>
              <w:t>。</w:t>
            </w:r>
          </w:p>
          <w:p w14:paraId="668427C6" w14:textId="241F1D50" w:rsidR="00163FD9" w:rsidRPr="005F1647" w:rsidRDefault="00163FD9" w:rsidP="005F1647">
            <w:pPr>
              <w:spacing w:line="20" w:lineRule="atLeast"/>
              <w:ind w:left="210" w:hangingChars="100" w:hanging="210"/>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6F6CF09" w14:textId="505FD54C" w:rsidR="00163FD9" w:rsidRPr="005F1647" w:rsidRDefault="00486EA3" w:rsidP="005F1647">
            <w:pPr>
              <w:spacing w:line="20" w:lineRule="atLeast"/>
              <w:ind w:firstLineChars="100" w:firstLine="210"/>
              <w:rPr>
                <w:sz w:val="21"/>
                <w:szCs w:val="21"/>
              </w:rPr>
            </w:pPr>
            <w:r w:rsidRPr="005F1647">
              <w:rPr>
                <w:rFonts w:hint="eastAsia"/>
                <w:sz w:val="21"/>
                <w:szCs w:val="21"/>
              </w:rPr>
              <w:t>自分から社会保障制度に関する正確な情報を集めようとすることの重要性について、自らの課題として考え、表現している。</w:t>
            </w:r>
          </w:p>
        </w:tc>
      </w:tr>
    </w:tbl>
    <w:p w14:paraId="5A07FB2B" w14:textId="7F3B8911" w:rsidR="009E1B78" w:rsidRPr="005F1647" w:rsidRDefault="009E1B78" w:rsidP="005F1647">
      <w:pPr>
        <w:spacing w:line="20" w:lineRule="atLeast"/>
        <w:rPr>
          <w:sz w:val="22"/>
          <w:szCs w:val="28"/>
        </w:rPr>
      </w:pPr>
      <w:r w:rsidRPr="005F1647">
        <w:rPr>
          <w:sz w:val="22"/>
          <w:szCs w:val="28"/>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5"/>
        <w:gridCol w:w="2640"/>
        <w:gridCol w:w="3170"/>
        <w:gridCol w:w="3959"/>
      </w:tblGrid>
      <w:tr w:rsidR="00163FD9" w:rsidRPr="005F1647" w14:paraId="2974996E" w14:textId="77777777" w:rsidTr="00726B26">
        <w:trPr>
          <w:trHeight w:val="238"/>
        </w:trPr>
        <w:tc>
          <w:tcPr>
            <w:tcW w:w="525" w:type="dxa"/>
            <w:shd w:val="clear" w:color="auto" w:fill="auto"/>
            <w:tcMar>
              <w:top w:w="57" w:type="dxa"/>
              <w:bottom w:w="57" w:type="dxa"/>
              <w:right w:w="28" w:type="dxa"/>
            </w:tcMar>
          </w:tcPr>
          <w:p w14:paraId="2120E488" w14:textId="6645D30C" w:rsidR="00163FD9" w:rsidRPr="005F1647" w:rsidRDefault="002D78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80</w:t>
            </w:r>
          </w:p>
        </w:tc>
        <w:tc>
          <w:tcPr>
            <w:tcW w:w="2640" w:type="dxa"/>
            <w:shd w:val="clear" w:color="auto" w:fill="auto"/>
            <w:tcMar>
              <w:top w:w="57" w:type="dxa"/>
              <w:bottom w:w="57" w:type="dxa"/>
              <w:right w:w="28" w:type="dxa"/>
            </w:tcMar>
          </w:tcPr>
          <w:p w14:paraId="40A65C44" w14:textId="77777777" w:rsidR="0057716F"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【チャレンジ公民】</w:t>
            </w:r>
          </w:p>
          <w:p w14:paraId="593098D3" w14:textId="492E7C9C" w:rsidR="00163FD9"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社会保障のあり方について考えよう　（教科書P. 184-185）</w:t>
            </w:r>
          </w:p>
        </w:tc>
        <w:tc>
          <w:tcPr>
            <w:tcW w:w="3170" w:type="dxa"/>
            <w:shd w:val="clear" w:color="auto" w:fill="auto"/>
            <w:tcMar>
              <w:top w:w="57" w:type="dxa"/>
              <w:bottom w:w="57" w:type="dxa"/>
              <w:right w:w="28" w:type="dxa"/>
            </w:tcMar>
          </w:tcPr>
          <w:p w14:paraId="30C04335" w14:textId="77777777" w:rsidR="009E1B78" w:rsidRPr="005F1647" w:rsidRDefault="009E1B78" w:rsidP="005F1647">
            <w:pPr>
              <w:spacing w:line="20" w:lineRule="atLeast"/>
              <w:ind w:left="210" w:hangingChars="100" w:hanging="210"/>
              <w:rPr>
                <w:sz w:val="21"/>
                <w:szCs w:val="21"/>
              </w:rPr>
            </w:pPr>
            <w:r w:rsidRPr="005F1647">
              <w:rPr>
                <w:rFonts w:hint="eastAsia"/>
                <w:sz w:val="21"/>
                <w:szCs w:val="21"/>
              </w:rPr>
              <w:t>○これまで学習した知識や考え方を用いて、政策の理念や具体的な影響の資料を探しだし、活用する。</w:t>
            </w:r>
          </w:p>
          <w:p w14:paraId="64FD91DB" w14:textId="5ADF1342" w:rsidR="00163FD9" w:rsidRPr="005F1647" w:rsidRDefault="009E1B78" w:rsidP="005F1647">
            <w:pPr>
              <w:spacing w:line="20" w:lineRule="atLeast"/>
              <w:ind w:left="210" w:hangingChars="100" w:hanging="210"/>
              <w:rPr>
                <w:sz w:val="21"/>
                <w:szCs w:val="21"/>
              </w:rPr>
            </w:pPr>
            <w:r w:rsidRPr="005F1647">
              <w:rPr>
                <w:rFonts w:hint="eastAsia"/>
                <w:sz w:val="21"/>
                <w:szCs w:val="21"/>
              </w:rPr>
              <w:t>○「年金のしくみについて知ろう」で学んだ内容をもとに、根拠に基づき意見やアイデアを出し合う。</w:t>
            </w:r>
          </w:p>
        </w:tc>
        <w:tc>
          <w:tcPr>
            <w:tcW w:w="3959" w:type="dxa"/>
            <w:shd w:val="clear" w:color="auto" w:fill="auto"/>
            <w:tcMar>
              <w:top w:w="57" w:type="dxa"/>
              <w:bottom w:w="57" w:type="dxa"/>
            </w:tcMar>
          </w:tcPr>
          <w:p w14:paraId="0816995B" w14:textId="77777777" w:rsidR="00486EA3" w:rsidRPr="005F1647" w:rsidRDefault="00486EA3" w:rsidP="005F1647">
            <w:pPr>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6605F845" w14:textId="77777777" w:rsidR="00486EA3" w:rsidRPr="005F1647" w:rsidRDefault="00486EA3" w:rsidP="005F1647">
            <w:pPr>
              <w:spacing w:line="20" w:lineRule="atLeast"/>
              <w:rPr>
                <w:sz w:val="21"/>
                <w:szCs w:val="21"/>
              </w:rPr>
            </w:pPr>
            <w:r w:rsidRPr="005F1647">
              <w:rPr>
                <w:rFonts w:hint="eastAsia"/>
                <w:sz w:val="21"/>
                <w:szCs w:val="21"/>
              </w:rPr>
              <w:t xml:space="preserve">　自分の意見を裏付ける資料を探しだし、活用している。</w:t>
            </w:r>
          </w:p>
          <w:p w14:paraId="0E126276" w14:textId="77777777" w:rsidR="00486EA3" w:rsidRPr="005F1647" w:rsidRDefault="00486EA3" w:rsidP="005F1647">
            <w:pPr>
              <w:spacing w:line="20" w:lineRule="atLeast"/>
              <w:rPr>
                <w:sz w:val="21"/>
                <w:szCs w:val="21"/>
              </w:rPr>
            </w:pPr>
            <w:r w:rsidRPr="005F1647">
              <w:rPr>
                <w:rFonts w:ascii="ＭＳ ゴシック" w:eastAsia="ＭＳ ゴシック" w:hAnsi="ＭＳ ゴシック" w:hint="eastAsia"/>
                <w:sz w:val="21"/>
                <w:szCs w:val="21"/>
                <w:u w:val="single"/>
              </w:rPr>
              <w:t>思考・判断・表現</w:t>
            </w:r>
            <w:r w:rsidRPr="005F1647">
              <w:rPr>
                <w:rFonts w:hint="eastAsia"/>
                <w:sz w:val="21"/>
                <w:szCs w:val="21"/>
              </w:rPr>
              <w:t>★</w:t>
            </w:r>
          </w:p>
          <w:p w14:paraId="313A6D01" w14:textId="7257F1DA" w:rsidR="00163FD9" w:rsidRPr="005F1647" w:rsidRDefault="00486EA3" w:rsidP="005F1647">
            <w:pPr>
              <w:spacing w:line="20" w:lineRule="atLeast"/>
              <w:rPr>
                <w:sz w:val="21"/>
                <w:szCs w:val="21"/>
              </w:rPr>
            </w:pPr>
            <w:r w:rsidRPr="005F1647">
              <w:rPr>
                <w:rFonts w:hint="eastAsia"/>
                <w:sz w:val="21"/>
                <w:szCs w:val="21"/>
              </w:rPr>
              <w:t xml:space="preserve">　学習してきた社会的な見方や考え方を用いて、持続可能な社会保障について考察している。</w:t>
            </w:r>
          </w:p>
        </w:tc>
      </w:tr>
      <w:tr w:rsidR="002D7873" w:rsidRPr="005F1647" w14:paraId="3D63B345" w14:textId="77777777" w:rsidTr="00726B26">
        <w:trPr>
          <w:trHeight w:val="238"/>
        </w:trPr>
        <w:tc>
          <w:tcPr>
            <w:tcW w:w="525" w:type="dxa"/>
            <w:shd w:val="clear" w:color="auto" w:fill="auto"/>
            <w:tcMar>
              <w:top w:w="57" w:type="dxa"/>
              <w:bottom w:w="57" w:type="dxa"/>
              <w:right w:w="28" w:type="dxa"/>
            </w:tcMar>
          </w:tcPr>
          <w:p w14:paraId="543AB6ED" w14:textId="3FB1AAE0" w:rsidR="002D7873" w:rsidRPr="005F1647" w:rsidRDefault="002D7873"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81</w:t>
            </w:r>
          </w:p>
        </w:tc>
        <w:tc>
          <w:tcPr>
            <w:tcW w:w="2640" w:type="dxa"/>
            <w:shd w:val="clear" w:color="auto" w:fill="auto"/>
            <w:tcMar>
              <w:top w:w="57" w:type="dxa"/>
              <w:bottom w:w="57" w:type="dxa"/>
              <w:right w:w="28" w:type="dxa"/>
            </w:tcMar>
          </w:tcPr>
          <w:p w14:paraId="48B92811" w14:textId="77777777" w:rsidR="0057716F"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【まとめとふり返り】</w:t>
            </w:r>
          </w:p>
          <w:p w14:paraId="6B88806E" w14:textId="0242F31D" w:rsidR="002D7873" w:rsidRPr="005F1647" w:rsidRDefault="0057716F" w:rsidP="005F1647">
            <w:pPr>
              <w:widowControl/>
              <w:snapToGrid w:val="0"/>
              <w:spacing w:line="20" w:lineRule="atLeast"/>
              <w:rPr>
                <w:rFonts w:hAnsi="ＭＳ 明朝"/>
                <w:sz w:val="21"/>
                <w:szCs w:val="21"/>
              </w:rPr>
            </w:pPr>
            <w:r w:rsidRPr="005F1647">
              <w:rPr>
                <w:rFonts w:hAnsi="ＭＳ 明朝" w:hint="eastAsia"/>
                <w:sz w:val="21"/>
                <w:szCs w:val="21"/>
              </w:rPr>
              <w:t>章のまとめをしよう（教科書P. 186-187）</w:t>
            </w:r>
          </w:p>
        </w:tc>
        <w:tc>
          <w:tcPr>
            <w:tcW w:w="3170" w:type="dxa"/>
            <w:shd w:val="clear" w:color="auto" w:fill="auto"/>
            <w:tcMar>
              <w:top w:w="57" w:type="dxa"/>
              <w:bottom w:w="57" w:type="dxa"/>
              <w:right w:w="28" w:type="dxa"/>
            </w:tcMar>
          </w:tcPr>
          <w:p w14:paraId="7A54677A" w14:textId="77777777" w:rsidR="009E1B78" w:rsidRPr="005F1647" w:rsidRDefault="009E1B78" w:rsidP="005F1647">
            <w:pPr>
              <w:spacing w:line="20" w:lineRule="atLeast"/>
              <w:ind w:left="210" w:hangingChars="100" w:hanging="210"/>
              <w:rPr>
                <w:sz w:val="21"/>
                <w:szCs w:val="21"/>
              </w:rPr>
            </w:pPr>
            <w:r w:rsidRPr="005F1647">
              <w:rPr>
                <w:rFonts w:hint="eastAsia"/>
                <w:sz w:val="21"/>
                <w:szCs w:val="21"/>
              </w:rPr>
              <w:t>○第３編第２章の問いについて分業と交換、希少性などの見方・考え方を働かせながら多面的・多角的に考察し、表現する。</w:t>
            </w:r>
          </w:p>
          <w:p w14:paraId="6EB3F019" w14:textId="1312AC08" w:rsidR="002D7873" w:rsidRPr="005F1647" w:rsidRDefault="009E1B78" w:rsidP="005F1647">
            <w:pPr>
              <w:spacing w:line="20" w:lineRule="atLeast"/>
              <w:ind w:left="210" w:hangingChars="100" w:hanging="210"/>
              <w:rPr>
                <w:sz w:val="21"/>
                <w:szCs w:val="21"/>
              </w:rPr>
            </w:pPr>
            <w:r w:rsidRPr="005F1647">
              <w:rPr>
                <w:rFonts w:hint="eastAsia"/>
                <w:sz w:val="21"/>
                <w:szCs w:val="21"/>
              </w:rPr>
              <w:t>○単元の導入に立てた見通しをふまえて学習を振り返り、次の学習や生活に生かすことを見出す。</w:t>
            </w:r>
          </w:p>
        </w:tc>
        <w:tc>
          <w:tcPr>
            <w:tcW w:w="3959" w:type="dxa"/>
            <w:shd w:val="clear" w:color="auto" w:fill="auto"/>
            <w:tcMar>
              <w:top w:w="57" w:type="dxa"/>
              <w:bottom w:w="57" w:type="dxa"/>
            </w:tcMar>
          </w:tcPr>
          <w:p w14:paraId="4B12C5F4" w14:textId="77777777" w:rsidR="00486EA3" w:rsidRPr="005F1647" w:rsidRDefault="00486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A40FD34" w14:textId="77777777" w:rsidR="00486EA3" w:rsidRPr="005F1647" w:rsidRDefault="00486EA3" w:rsidP="005F1647">
            <w:pPr>
              <w:spacing w:line="20" w:lineRule="atLeast"/>
              <w:rPr>
                <w:rFonts w:hAnsi="ＭＳ 明朝"/>
                <w:sz w:val="21"/>
                <w:szCs w:val="21"/>
              </w:rPr>
            </w:pPr>
            <w:r w:rsidRPr="005F1647">
              <w:rPr>
                <w:rFonts w:hAnsi="ＭＳ 明朝" w:hint="eastAsia"/>
                <w:sz w:val="21"/>
                <w:szCs w:val="21"/>
              </w:rPr>
              <w:t xml:space="preserve">　第３編第２章の問いについて分業と交換、希少性などの見方・考え方を働かせながら多面的・多角的に考察し、表現している。</w:t>
            </w:r>
          </w:p>
          <w:p w14:paraId="1A3E8C62" w14:textId="77777777" w:rsidR="00486EA3" w:rsidRPr="005F1647" w:rsidRDefault="00486EA3"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r w:rsidRPr="005F1647">
              <w:rPr>
                <w:rFonts w:ascii="ＭＳ ゴシック" w:eastAsia="ＭＳ ゴシック" w:hAnsi="ＭＳ ゴシック" w:hint="eastAsia"/>
                <w:sz w:val="21"/>
                <w:szCs w:val="21"/>
              </w:rPr>
              <w:t>★</w:t>
            </w:r>
          </w:p>
          <w:p w14:paraId="080EDDE8" w14:textId="6C9C52EE" w:rsidR="002D7873" w:rsidRPr="005F1647" w:rsidRDefault="00486EA3" w:rsidP="005F1647">
            <w:pPr>
              <w:spacing w:line="20" w:lineRule="atLeast"/>
              <w:rPr>
                <w:rFonts w:hAnsi="ＭＳ 明朝"/>
                <w:sz w:val="21"/>
                <w:szCs w:val="21"/>
              </w:rPr>
            </w:pPr>
            <w:r w:rsidRPr="005F1647">
              <w:rPr>
                <w:rFonts w:hAnsi="ＭＳ 明朝" w:hint="eastAsia"/>
                <w:sz w:val="21"/>
                <w:szCs w:val="21"/>
              </w:rPr>
              <w:t xml:space="preserve">　単元の導入に立てた見通しをふまえて学習を振り返り、次の学習や生活に生かそうとしている。</w:t>
            </w:r>
          </w:p>
        </w:tc>
      </w:tr>
    </w:tbl>
    <w:p w14:paraId="792ED12C" w14:textId="77777777" w:rsidR="00693A2D" w:rsidRPr="005F1647" w:rsidRDefault="00693A2D" w:rsidP="005F1647">
      <w:pPr>
        <w:autoSpaceDE w:val="0"/>
        <w:autoSpaceDN w:val="0"/>
        <w:spacing w:line="20" w:lineRule="atLeast"/>
        <w:ind w:rightChars="-71" w:right="-142"/>
        <w:rPr>
          <w:rFonts w:ascii="ＭＳ ゴシック" w:eastAsia="ＭＳ ゴシック" w:hAnsi="ＭＳ ゴシック"/>
          <w:sz w:val="22"/>
        </w:rPr>
      </w:pPr>
    </w:p>
    <w:p w14:paraId="3BB7C9B2" w14:textId="24B7EB91" w:rsidR="00582F2B" w:rsidRPr="005F1647" w:rsidRDefault="00582F2B"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第４編　私たちと国際社会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学習指導要領の内容：Ｄ</w:t>
      </w:r>
    </w:p>
    <w:p w14:paraId="0B0D9360" w14:textId="5B57DC0A" w:rsidR="00582F2B" w:rsidRPr="005F1647" w:rsidRDefault="00582F2B" w:rsidP="005F1647">
      <w:pPr>
        <w:autoSpaceDE w:val="0"/>
        <w:autoSpaceDN w:val="0"/>
        <w:spacing w:line="20" w:lineRule="atLeast"/>
        <w:ind w:rightChars="-71" w:right="-142"/>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第１章　現代の国際社会と課題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学習指導要領の内容：Ｄ（１）</w:t>
      </w:r>
    </w:p>
    <w:tbl>
      <w:tblPr>
        <w:tblpPr w:leftFromText="142" w:rightFromText="142" w:vertAnchor="text" w:horzAnchor="margin" w:tblpX="114" w:tblpY="17"/>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2"/>
        <w:gridCol w:w="9635"/>
      </w:tblGrid>
      <w:tr w:rsidR="00672849" w:rsidRPr="005F1647" w14:paraId="168BD443" w14:textId="77777777" w:rsidTr="00726B26">
        <w:trPr>
          <w:trHeight w:val="127"/>
        </w:trPr>
        <w:tc>
          <w:tcPr>
            <w:tcW w:w="10297" w:type="dxa"/>
            <w:gridSpan w:val="2"/>
            <w:shd w:val="pct15" w:color="auto" w:fill="auto"/>
            <w:tcMar>
              <w:top w:w="57" w:type="dxa"/>
              <w:bottom w:w="57" w:type="dxa"/>
              <w:right w:w="28" w:type="dxa"/>
            </w:tcMar>
            <w:vAlign w:val="center"/>
          </w:tcPr>
          <w:p w14:paraId="7CE5CA38" w14:textId="0A43FF19" w:rsidR="00672849" w:rsidRPr="005F1647" w:rsidRDefault="00582F2B"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第４編第１章の目標</w:t>
            </w:r>
          </w:p>
        </w:tc>
      </w:tr>
      <w:tr w:rsidR="00672849" w:rsidRPr="005F1647" w14:paraId="226F77E4" w14:textId="77777777" w:rsidTr="00726B26">
        <w:trPr>
          <w:trHeight w:val="679"/>
        </w:trPr>
        <w:tc>
          <w:tcPr>
            <w:tcW w:w="10297" w:type="dxa"/>
            <w:gridSpan w:val="2"/>
            <w:shd w:val="clear" w:color="auto" w:fill="FFFFFF"/>
            <w:tcMar>
              <w:top w:w="57" w:type="dxa"/>
              <w:bottom w:w="57" w:type="dxa"/>
              <w:right w:w="28" w:type="dxa"/>
            </w:tcMar>
            <w:vAlign w:val="center"/>
          </w:tcPr>
          <w:p w14:paraId="09AB1BC8" w14:textId="77777777" w:rsidR="005A5791" w:rsidRPr="005F1647" w:rsidRDefault="005A579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領土と国家主権、国際連合の働きなどの基本的な事項を基に、世界平和の実現と人類の福祉の増大のために、国際協調の観点から、国家間の相互の主権の尊重と協力及び国際機構などの役割が大切であること、地球環境、資源・エネルギー、貧困などの課題の解決のために経済的、技術的な協力などが大切であることを理解する。</w:t>
            </w:r>
          </w:p>
          <w:p w14:paraId="04557764" w14:textId="77777777" w:rsidR="005A5791" w:rsidRPr="005F1647" w:rsidRDefault="005A579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文化と宗教の多様性及び日本国憲法の平和主義を基に、日本の安全と防衛、国際貢献を含む国際社会における日本の役割について多面的・多角的に考察したり、公正に判断したりする力、思考・判断したことを説明したり、それらを基に議論したりする力を養う。</w:t>
            </w:r>
          </w:p>
          <w:p w14:paraId="6783A538" w14:textId="5777A609" w:rsidR="00672849" w:rsidRPr="005F1647" w:rsidRDefault="005A579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○私たちと国際社会について、現代社会に見られる課題の解決を視野に主体的に社会に関わろうとする態度を養う。</w:t>
            </w:r>
          </w:p>
          <w:p w14:paraId="40665000" w14:textId="12D426D9" w:rsidR="00672849" w:rsidRPr="005F1647" w:rsidRDefault="00672849"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5A5791" w:rsidRPr="005F1647">
              <w:rPr>
                <w:rFonts w:ascii="ＭＳ ゴシック" w:eastAsia="ＭＳ ゴシック" w:hAnsi="ＭＳ ゴシック" w:hint="eastAsia"/>
                <w:sz w:val="21"/>
                <w:szCs w:val="21"/>
              </w:rPr>
              <w:t>第４編第１章の問い</w:t>
            </w:r>
            <w:r w:rsidRPr="005F1647">
              <w:rPr>
                <w:rFonts w:ascii="ＭＳ ゴシック" w:eastAsia="ＭＳ ゴシック" w:hAnsi="ＭＳ ゴシック" w:hint="eastAsia"/>
                <w:sz w:val="21"/>
                <w:szCs w:val="21"/>
              </w:rPr>
              <w:t>】</w:t>
            </w:r>
          </w:p>
          <w:p w14:paraId="3017F71A" w14:textId="09BF8F6D" w:rsidR="00672849" w:rsidRPr="005F1647" w:rsidRDefault="005A5791" w:rsidP="005F1647">
            <w:pPr>
              <w:widowControl/>
              <w:snapToGrid w:val="0"/>
              <w:spacing w:line="20" w:lineRule="atLeast"/>
              <w:rPr>
                <w:rFonts w:hAnsi="ＭＳ 明朝"/>
                <w:sz w:val="21"/>
                <w:szCs w:val="21"/>
              </w:rPr>
            </w:pPr>
            <w:r w:rsidRPr="005F1647">
              <w:rPr>
                <w:rFonts w:hAnsi="ＭＳ 明朝" w:hint="eastAsia"/>
                <w:sz w:val="21"/>
                <w:szCs w:val="21"/>
              </w:rPr>
              <w:t>平和で持続可能な国際社会の実現のために、日本はどのような役割を果たすべきでしょうか。</w:t>
            </w:r>
          </w:p>
        </w:tc>
      </w:tr>
      <w:tr w:rsidR="00672849" w:rsidRPr="005F1647" w14:paraId="74188ACD" w14:textId="77777777" w:rsidTr="00726B26">
        <w:trPr>
          <w:cantSplit/>
          <w:trHeight w:val="2628"/>
        </w:trPr>
        <w:tc>
          <w:tcPr>
            <w:tcW w:w="662" w:type="dxa"/>
            <w:shd w:val="clear" w:color="auto" w:fill="D9D9D9"/>
            <w:tcMar>
              <w:top w:w="57" w:type="dxa"/>
              <w:bottom w:w="57" w:type="dxa"/>
              <w:right w:w="28" w:type="dxa"/>
            </w:tcMar>
            <w:textDirection w:val="tbRlV"/>
            <w:vAlign w:val="center"/>
          </w:tcPr>
          <w:p w14:paraId="29571855" w14:textId="4318A79F" w:rsidR="00672849" w:rsidRPr="005F1647" w:rsidRDefault="005A5791" w:rsidP="005F1647">
            <w:pPr>
              <w:spacing w:line="20" w:lineRule="atLeast"/>
              <w:ind w:right="113" w:firstLineChars="100" w:firstLine="210"/>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第４編第１章の評価規準</w:t>
            </w:r>
          </w:p>
        </w:tc>
        <w:tc>
          <w:tcPr>
            <w:tcW w:w="9634" w:type="dxa"/>
            <w:shd w:val="clear" w:color="auto" w:fill="FFFFFF"/>
            <w:vAlign w:val="center"/>
          </w:tcPr>
          <w:p w14:paraId="0D4D38B1" w14:textId="77777777" w:rsidR="00672849" w:rsidRPr="005F1647" w:rsidRDefault="00672849" w:rsidP="005F1647">
            <w:pPr>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63CAB29B" w14:textId="77777777" w:rsidR="005A5791" w:rsidRPr="005F1647" w:rsidRDefault="005A5791" w:rsidP="005F1647">
            <w:pPr>
              <w:spacing w:line="20" w:lineRule="atLeast"/>
              <w:ind w:left="210" w:hangingChars="100" w:hanging="210"/>
              <w:rPr>
                <w:rFonts w:hAnsi="ＭＳ 明朝"/>
                <w:sz w:val="21"/>
                <w:szCs w:val="21"/>
              </w:rPr>
            </w:pPr>
            <w:r w:rsidRPr="005F1647">
              <w:rPr>
                <w:rFonts w:hAnsi="ＭＳ 明朝" w:hint="eastAsia"/>
                <w:sz w:val="21"/>
                <w:szCs w:val="21"/>
              </w:rPr>
              <w:t>・領土と国家主権、国際連合の働きなど基本的な事項を基に、世界平和の実現と人類の福祉の増大のために、国際協調の観点から、国家間の相互の主権の尊重と協力及び国際機構などの役割が大切であることを理解している。</w:t>
            </w:r>
          </w:p>
          <w:p w14:paraId="6684A089" w14:textId="219B539F" w:rsidR="00672849" w:rsidRPr="005F1647" w:rsidRDefault="005A5791" w:rsidP="005F1647">
            <w:pPr>
              <w:spacing w:line="20" w:lineRule="atLeast"/>
              <w:ind w:left="210" w:hangingChars="100" w:hanging="210"/>
              <w:rPr>
                <w:rFonts w:hAnsi="ＭＳ 明朝"/>
                <w:sz w:val="21"/>
                <w:szCs w:val="21"/>
              </w:rPr>
            </w:pPr>
            <w:r w:rsidRPr="005F1647">
              <w:rPr>
                <w:rFonts w:hAnsi="ＭＳ 明朝" w:hint="eastAsia"/>
                <w:sz w:val="21"/>
                <w:szCs w:val="21"/>
              </w:rPr>
              <w:t>・地球環境、資源・エネルギー、貧困などの課題の解決のために経済的、技術的な協力などが大切であることを理解している。</w:t>
            </w:r>
          </w:p>
          <w:p w14:paraId="090F977E" w14:textId="77777777" w:rsidR="00672849" w:rsidRPr="005F1647" w:rsidRDefault="0067284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36336995" w14:textId="66582B6D" w:rsidR="00E125FA" w:rsidRPr="005F1647" w:rsidRDefault="005A5791"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協調、持続可能性などに着目して、文化と宗教の多様性及び日本国憲法の平和主義を基に、日本の安全と防衛、国際貢献を含む国際社会における日本の役割について多面的・多角的に考察、構想し、表現している。</w:t>
            </w:r>
          </w:p>
          <w:p w14:paraId="6D66446E" w14:textId="77777777" w:rsidR="00672849" w:rsidRPr="005F1647" w:rsidRDefault="0067284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075C1EDC" w14:textId="1846ACF6" w:rsidR="00672849" w:rsidRPr="005F1647" w:rsidRDefault="005A5791" w:rsidP="005F1647">
            <w:pPr>
              <w:spacing w:line="20" w:lineRule="atLeast"/>
              <w:ind w:left="210" w:hangingChars="100" w:hanging="210"/>
              <w:rPr>
                <w:sz w:val="21"/>
                <w:szCs w:val="21"/>
              </w:rPr>
            </w:pPr>
            <w:r w:rsidRPr="005F1647">
              <w:rPr>
                <w:rFonts w:hint="eastAsia"/>
                <w:sz w:val="21"/>
                <w:szCs w:val="21"/>
              </w:rPr>
              <w:t>・私たちと国際社会について、現代社会に見られる課題の解決を視野に主体的に社会に関わろうとしている。</w:t>
            </w:r>
          </w:p>
        </w:tc>
      </w:tr>
    </w:tbl>
    <w:p w14:paraId="6C91D31B" w14:textId="5203D5BF" w:rsidR="00163FD9" w:rsidRPr="005F1647" w:rsidRDefault="005A5791" w:rsidP="005F1647">
      <w:pPr>
        <w:autoSpaceDE w:val="0"/>
        <w:autoSpaceDN w:val="0"/>
        <w:spacing w:line="20" w:lineRule="atLeast"/>
        <w:rPr>
          <w:rFonts w:hAnsi="ＭＳ 明朝"/>
          <w:sz w:val="21"/>
          <w:szCs w:val="21"/>
        </w:rPr>
      </w:pPr>
      <w:r w:rsidRPr="005F1647">
        <w:rPr>
          <w:rFonts w:hAnsi="ＭＳ 明朝"/>
          <w:sz w:val="21"/>
          <w:szCs w:val="21"/>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163FD9" w:rsidRPr="005F1647" w14:paraId="0BC60C8F" w14:textId="77777777" w:rsidTr="008016C0">
        <w:trPr>
          <w:trHeight w:val="176"/>
        </w:trPr>
        <w:tc>
          <w:tcPr>
            <w:tcW w:w="531" w:type="dxa"/>
            <w:shd w:val="pct15" w:color="auto" w:fill="auto"/>
            <w:tcMar>
              <w:top w:w="57" w:type="dxa"/>
              <w:bottom w:w="57" w:type="dxa"/>
              <w:right w:w="28" w:type="dxa"/>
            </w:tcMar>
            <w:vAlign w:val="center"/>
          </w:tcPr>
          <w:p w14:paraId="315C9DBC"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lastRenderedPageBreak/>
              <w:t>累計時数</w:t>
            </w:r>
          </w:p>
        </w:tc>
        <w:tc>
          <w:tcPr>
            <w:tcW w:w="2675" w:type="dxa"/>
            <w:shd w:val="pct15" w:color="auto" w:fill="auto"/>
            <w:tcMar>
              <w:top w:w="57" w:type="dxa"/>
              <w:bottom w:w="57" w:type="dxa"/>
              <w:right w:w="28" w:type="dxa"/>
            </w:tcMar>
            <w:vAlign w:val="center"/>
          </w:tcPr>
          <w:p w14:paraId="491BF091"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4FE8B827" w14:textId="4A82EB03"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2DED82F7"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163FD9" w:rsidRPr="005F1647" w14:paraId="2A0FFABC" w14:textId="77777777" w:rsidTr="008016C0">
        <w:trPr>
          <w:trHeight w:val="284"/>
        </w:trPr>
        <w:tc>
          <w:tcPr>
            <w:tcW w:w="531" w:type="dxa"/>
            <w:shd w:val="clear" w:color="auto" w:fill="auto"/>
            <w:tcMar>
              <w:top w:w="57" w:type="dxa"/>
              <w:bottom w:w="57" w:type="dxa"/>
              <w:right w:w="28" w:type="dxa"/>
            </w:tcMar>
          </w:tcPr>
          <w:p w14:paraId="47DC80B9" w14:textId="5A3FA3F0" w:rsidR="00163FD9" w:rsidRPr="005F1647" w:rsidRDefault="005A5791"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82</w:t>
            </w:r>
          </w:p>
        </w:tc>
        <w:tc>
          <w:tcPr>
            <w:tcW w:w="2675" w:type="dxa"/>
            <w:shd w:val="clear" w:color="auto" w:fill="auto"/>
            <w:tcMar>
              <w:top w:w="57" w:type="dxa"/>
              <w:bottom w:w="57" w:type="dxa"/>
              <w:right w:w="28" w:type="dxa"/>
            </w:tcMar>
          </w:tcPr>
          <w:p w14:paraId="3F25B622" w14:textId="77777777" w:rsidR="005A5791" w:rsidRPr="005F1647" w:rsidRDefault="005A5791" w:rsidP="005F1647">
            <w:pPr>
              <w:widowControl/>
              <w:snapToGrid w:val="0"/>
              <w:spacing w:line="20" w:lineRule="atLeast"/>
              <w:rPr>
                <w:rFonts w:hAnsi="ＭＳ 明朝"/>
                <w:sz w:val="21"/>
                <w:szCs w:val="21"/>
              </w:rPr>
            </w:pPr>
            <w:r w:rsidRPr="005F1647">
              <w:rPr>
                <w:rFonts w:hAnsi="ＭＳ 明朝" w:hint="eastAsia"/>
                <w:sz w:val="21"/>
                <w:szCs w:val="21"/>
              </w:rPr>
              <w:t>【学習のはじめに】</w:t>
            </w:r>
          </w:p>
          <w:p w14:paraId="419573CB" w14:textId="24C8FE5C" w:rsidR="00163FD9" w:rsidRPr="005F1647" w:rsidRDefault="005A5791" w:rsidP="005F1647">
            <w:pPr>
              <w:widowControl/>
              <w:snapToGrid w:val="0"/>
              <w:spacing w:line="20" w:lineRule="atLeast"/>
              <w:rPr>
                <w:rFonts w:hAnsi="ＭＳ 明朝"/>
                <w:sz w:val="21"/>
                <w:szCs w:val="21"/>
              </w:rPr>
            </w:pPr>
            <w:r w:rsidRPr="005F1647">
              <w:rPr>
                <w:rFonts w:hAnsi="ＭＳ 明朝" w:hint="eastAsia"/>
                <w:sz w:val="21"/>
                <w:szCs w:val="21"/>
              </w:rPr>
              <w:t>チョコレート王国（教科書P. 188-189）</w:t>
            </w:r>
          </w:p>
        </w:tc>
        <w:tc>
          <w:tcPr>
            <w:tcW w:w="3076" w:type="dxa"/>
            <w:shd w:val="clear" w:color="auto" w:fill="auto"/>
            <w:tcMar>
              <w:top w:w="57" w:type="dxa"/>
              <w:bottom w:w="57" w:type="dxa"/>
              <w:right w:w="28" w:type="dxa"/>
            </w:tcMar>
          </w:tcPr>
          <w:p w14:paraId="2647DD98" w14:textId="77777777" w:rsidR="005A5791" w:rsidRPr="005F1647" w:rsidRDefault="005A5791" w:rsidP="005F1647">
            <w:pPr>
              <w:spacing w:line="20" w:lineRule="atLeast"/>
              <w:ind w:left="210" w:hangingChars="100" w:hanging="210"/>
              <w:rPr>
                <w:sz w:val="21"/>
                <w:szCs w:val="21"/>
              </w:rPr>
            </w:pPr>
            <w:r w:rsidRPr="005F1647">
              <w:rPr>
                <w:rFonts w:hint="eastAsia"/>
                <w:sz w:val="21"/>
                <w:szCs w:val="21"/>
              </w:rPr>
              <w:t>○漫画の中に登場する国際社会における権利や課題について、知っていることと知らないことを整理し、解決が必要な課題をまとめる。</w:t>
            </w:r>
          </w:p>
          <w:p w14:paraId="06C22EE5" w14:textId="2E0CD47B" w:rsidR="00163FD9" w:rsidRPr="005F1647" w:rsidRDefault="005A5791" w:rsidP="005F1647">
            <w:pPr>
              <w:spacing w:line="20" w:lineRule="atLeast"/>
              <w:ind w:left="210" w:hangingChars="100" w:hanging="210"/>
              <w:rPr>
                <w:sz w:val="21"/>
                <w:szCs w:val="21"/>
              </w:rPr>
            </w:pPr>
            <w:r w:rsidRPr="005F1647">
              <w:rPr>
                <w:rFonts w:hint="eastAsia"/>
                <w:sz w:val="21"/>
                <w:szCs w:val="21"/>
              </w:rPr>
              <w:t>○単元を貫く問いを設定する活動を通して、現代の国際社会と課題の学習について見通しをもって取り組もうとする。</w:t>
            </w:r>
          </w:p>
        </w:tc>
        <w:tc>
          <w:tcPr>
            <w:tcW w:w="4012" w:type="dxa"/>
            <w:shd w:val="clear" w:color="auto" w:fill="auto"/>
            <w:tcMar>
              <w:top w:w="57" w:type="dxa"/>
              <w:bottom w:w="57" w:type="dxa"/>
            </w:tcMar>
          </w:tcPr>
          <w:p w14:paraId="628DAA55" w14:textId="6D5A63D5" w:rsidR="00163FD9" w:rsidRPr="005F1647" w:rsidRDefault="005A5791"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3E23084" w14:textId="77777777" w:rsidR="005A5791" w:rsidRPr="005F1647" w:rsidRDefault="005A5791" w:rsidP="005F1647">
            <w:pPr>
              <w:spacing w:line="20" w:lineRule="atLeast"/>
              <w:rPr>
                <w:sz w:val="21"/>
                <w:szCs w:val="21"/>
              </w:rPr>
            </w:pPr>
            <w:r w:rsidRPr="005F1647">
              <w:rPr>
                <w:rFonts w:hint="eastAsia"/>
                <w:sz w:val="21"/>
                <w:szCs w:val="21"/>
              </w:rPr>
              <w:t xml:space="preserve">　漫画の中に登場する国際社会における権利や課題について、疑問点を整理し、解決が必要な課題をまとめている。</w:t>
            </w:r>
          </w:p>
          <w:p w14:paraId="676C0547" w14:textId="77777777" w:rsidR="005A5791" w:rsidRPr="005F1647" w:rsidRDefault="005A5791"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0CBC2CD1" w14:textId="36136004" w:rsidR="00163FD9" w:rsidRPr="005F1647" w:rsidRDefault="005A5791" w:rsidP="005F1647">
            <w:pPr>
              <w:spacing w:line="20" w:lineRule="atLeast"/>
              <w:rPr>
                <w:sz w:val="21"/>
                <w:szCs w:val="21"/>
              </w:rPr>
            </w:pPr>
            <w:r w:rsidRPr="005F1647">
              <w:rPr>
                <w:rFonts w:hint="eastAsia"/>
                <w:sz w:val="21"/>
                <w:szCs w:val="21"/>
              </w:rPr>
              <w:t xml:space="preserve">　単元を貫く問いを設定する活動を通して、現代の国際社会と課題の学習について見通しをもって取り組もうとしている。</w:t>
            </w:r>
          </w:p>
        </w:tc>
      </w:tr>
    </w:tbl>
    <w:p w14:paraId="0CEC2E53" w14:textId="77777777" w:rsidR="00693A2D" w:rsidRPr="005F1647" w:rsidRDefault="00693A2D" w:rsidP="005F1647">
      <w:pPr>
        <w:autoSpaceDE w:val="0"/>
        <w:autoSpaceDN w:val="0"/>
        <w:spacing w:line="20" w:lineRule="atLeast"/>
        <w:ind w:right="-143"/>
        <w:rPr>
          <w:rFonts w:ascii="ＭＳ ゴシック" w:eastAsia="ＭＳ ゴシック" w:hAnsi="ＭＳ ゴシック"/>
          <w:sz w:val="22"/>
        </w:rPr>
      </w:pPr>
    </w:p>
    <w:p w14:paraId="5BB9D222" w14:textId="62268AE3" w:rsidR="00163FD9" w:rsidRPr="005F1647" w:rsidRDefault="00C42CA7" w:rsidP="005F1647">
      <w:pPr>
        <w:autoSpaceDE w:val="0"/>
        <w:autoSpaceDN w:val="0"/>
        <w:spacing w:line="20" w:lineRule="atLeast"/>
        <w:ind w:right="-143"/>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第１節　国家と国際社会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学習指導要領の内容：Ｄ（１）</w:t>
      </w:r>
    </w:p>
    <w:tbl>
      <w:tblPr>
        <w:tblpPr w:leftFromText="142" w:rightFromText="142" w:vertAnchor="text" w:horzAnchor="margin" w:tblpX="114" w:tblpY="9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4"/>
        <w:gridCol w:w="9643"/>
      </w:tblGrid>
      <w:tr w:rsidR="00163FD9" w:rsidRPr="005F1647" w14:paraId="0109EC39" w14:textId="77777777" w:rsidTr="008016C0">
        <w:trPr>
          <w:trHeight w:val="133"/>
        </w:trPr>
        <w:tc>
          <w:tcPr>
            <w:tcW w:w="10297" w:type="dxa"/>
            <w:gridSpan w:val="2"/>
            <w:shd w:val="pct15" w:color="auto" w:fill="auto"/>
            <w:tcMar>
              <w:top w:w="57" w:type="dxa"/>
              <w:bottom w:w="57" w:type="dxa"/>
              <w:right w:w="28" w:type="dxa"/>
            </w:tcMar>
            <w:vAlign w:val="center"/>
          </w:tcPr>
          <w:p w14:paraId="02BF5419" w14:textId="355BC94E" w:rsidR="00163FD9" w:rsidRPr="005F1647" w:rsidRDefault="00C42CA7"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第１節の目標</w:t>
            </w:r>
          </w:p>
        </w:tc>
      </w:tr>
      <w:tr w:rsidR="00163FD9" w:rsidRPr="005F1647" w14:paraId="25C601DC" w14:textId="77777777" w:rsidTr="008016C0">
        <w:trPr>
          <w:trHeight w:val="1172"/>
        </w:trPr>
        <w:tc>
          <w:tcPr>
            <w:tcW w:w="10297" w:type="dxa"/>
            <w:gridSpan w:val="2"/>
            <w:shd w:val="clear" w:color="auto" w:fill="FFFFFF"/>
            <w:tcMar>
              <w:top w:w="57" w:type="dxa"/>
              <w:bottom w:w="57" w:type="dxa"/>
              <w:right w:w="28" w:type="dxa"/>
            </w:tcMar>
            <w:vAlign w:val="center"/>
          </w:tcPr>
          <w:p w14:paraId="3326D330" w14:textId="77777777" w:rsidR="00C42CA7" w:rsidRPr="005F1647" w:rsidRDefault="00C42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○領土と国家主権、国際連合の働きなど基本的な事項を理解する。</w:t>
            </w:r>
          </w:p>
          <w:p w14:paraId="7380A4F0" w14:textId="77777777" w:rsidR="00C42CA7" w:rsidRPr="005F1647" w:rsidRDefault="00C42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○文化と宗教の多様性などを基に、国際連合の働きと役割などについて多面的・多角的に考察する力、思考・判断したことを説明する力を養う。</w:t>
            </w:r>
          </w:p>
          <w:p w14:paraId="4C2AC750" w14:textId="42825115" w:rsidR="00D9178C" w:rsidRPr="005F1647" w:rsidRDefault="00C42CA7"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○国家と国際社会について、現代社会に見られる課題の解決を視野に主体的に社会に関わろうとする態度を養う。</w:t>
            </w:r>
          </w:p>
          <w:p w14:paraId="202D2906" w14:textId="22B385B0" w:rsidR="00D9178C" w:rsidRPr="005F1647" w:rsidRDefault="00D9178C"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C42CA7" w:rsidRPr="005F1647">
              <w:rPr>
                <w:rFonts w:ascii="ＭＳ ゴシック" w:eastAsia="ＭＳ ゴシック" w:hAnsi="ＭＳ ゴシック" w:hint="eastAsia"/>
                <w:sz w:val="21"/>
                <w:szCs w:val="21"/>
              </w:rPr>
              <w:t>第１節の問い</w:t>
            </w:r>
            <w:r w:rsidRPr="005F1647">
              <w:rPr>
                <w:rFonts w:ascii="ＭＳ ゴシック" w:eastAsia="ＭＳ ゴシック" w:hAnsi="ＭＳ ゴシック" w:hint="eastAsia"/>
                <w:sz w:val="21"/>
                <w:szCs w:val="21"/>
              </w:rPr>
              <w:t>】</w:t>
            </w:r>
          </w:p>
          <w:p w14:paraId="7F8B804D" w14:textId="607A6223" w:rsidR="00163FD9" w:rsidRPr="005F1647" w:rsidRDefault="00C42CA7" w:rsidP="005F1647">
            <w:pPr>
              <w:widowControl/>
              <w:snapToGrid w:val="0"/>
              <w:spacing w:line="20" w:lineRule="atLeast"/>
              <w:rPr>
                <w:rFonts w:hAnsi="ＭＳ 明朝"/>
                <w:sz w:val="21"/>
                <w:szCs w:val="21"/>
              </w:rPr>
            </w:pPr>
            <w:r w:rsidRPr="005F1647">
              <w:rPr>
                <w:rFonts w:hAnsi="ＭＳ 明朝" w:hint="eastAsia"/>
                <w:sz w:val="21"/>
                <w:szCs w:val="21"/>
              </w:rPr>
              <w:t>国際社会において、国家が互いに尊重し、協力し合うために大切なものは何でしょうか。</w:t>
            </w:r>
          </w:p>
        </w:tc>
      </w:tr>
      <w:tr w:rsidR="00163FD9" w:rsidRPr="005F1647" w14:paraId="403D5BE1" w14:textId="77777777" w:rsidTr="008016C0">
        <w:trPr>
          <w:cantSplit/>
          <w:trHeight w:val="2158"/>
        </w:trPr>
        <w:tc>
          <w:tcPr>
            <w:tcW w:w="654" w:type="dxa"/>
            <w:shd w:val="clear" w:color="auto" w:fill="D9D9D9"/>
            <w:tcMar>
              <w:top w:w="57" w:type="dxa"/>
              <w:bottom w:w="57" w:type="dxa"/>
              <w:right w:w="28" w:type="dxa"/>
            </w:tcMar>
            <w:textDirection w:val="tbRlV"/>
            <w:vAlign w:val="center"/>
          </w:tcPr>
          <w:p w14:paraId="38422060" w14:textId="5F9EFB10" w:rsidR="00163FD9" w:rsidRPr="005F1647" w:rsidRDefault="00C42CA7" w:rsidP="005F1647">
            <w:pPr>
              <w:snapToGrid w:val="0"/>
              <w:spacing w:line="20" w:lineRule="atLeast"/>
              <w:ind w:leftChars="100" w:left="200" w:right="113"/>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第１節の評価規準</w:t>
            </w:r>
          </w:p>
        </w:tc>
        <w:tc>
          <w:tcPr>
            <w:tcW w:w="9642" w:type="dxa"/>
            <w:shd w:val="clear" w:color="auto" w:fill="FFFFFF"/>
            <w:vAlign w:val="center"/>
          </w:tcPr>
          <w:p w14:paraId="5BE0D957" w14:textId="77777777" w:rsidR="00163FD9" w:rsidRPr="005F1647" w:rsidRDefault="00163FD9" w:rsidP="005F1647">
            <w:pPr>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597D567A" w14:textId="7B407DC9" w:rsidR="00695869" w:rsidRPr="005F1647" w:rsidRDefault="00F437E9" w:rsidP="005F1647">
            <w:pPr>
              <w:spacing w:line="20" w:lineRule="atLeast"/>
              <w:ind w:left="210" w:hangingChars="100" w:hanging="210"/>
              <w:rPr>
                <w:rFonts w:hAnsi="ＭＳ 明朝"/>
                <w:sz w:val="21"/>
                <w:szCs w:val="21"/>
              </w:rPr>
            </w:pPr>
            <w:r w:rsidRPr="005F1647">
              <w:rPr>
                <w:rFonts w:hAnsi="ＭＳ 明朝" w:hint="eastAsia"/>
                <w:sz w:val="21"/>
                <w:szCs w:val="21"/>
              </w:rPr>
              <w:t>・領土と国家主権、国際連合の働きなど基本的な事項を理解している。</w:t>
            </w:r>
          </w:p>
          <w:p w14:paraId="386B6A0D" w14:textId="77777777" w:rsidR="00163FD9" w:rsidRPr="005F1647" w:rsidRDefault="00163FD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0BD04580" w14:textId="5822BD2D" w:rsidR="00163FD9" w:rsidRPr="005F1647" w:rsidRDefault="00F437E9"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・対立と合意、効率と公正、協調、持続可能性などに着目して、文化と宗教の多様性などを基に、国際連合の働きと役割などについて多面的・多角的に考察し、表現している。</w:t>
            </w:r>
          </w:p>
          <w:p w14:paraId="5006EBA2" w14:textId="77777777" w:rsidR="00163FD9" w:rsidRPr="005F1647" w:rsidRDefault="00163FD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348A7F2B" w14:textId="304ECDB4" w:rsidR="00163FD9" w:rsidRPr="005F1647" w:rsidRDefault="00F437E9" w:rsidP="005F1647">
            <w:pPr>
              <w:spacing w:line="20" w:lineRule="atLeast"/>
              <w:ind w:left="210" w:hangingChars="100" w:hanging="210"/>
              <w:rPr>
                <w:rFonts w:hAnsi="ＭＳ 明朝"/>
                <w:sz w:val="21"/>
                <w:szCs w:val="21"/>
              </w:rPr>
            </w:pPr>
            <w:r w:rsidRPr="005F1647">
              <w:rPr>
                <w:rFonts w:hAnsi="ＭＳ 明朝" w:hint="eastAsia"/>
                <w:sz w:val="21"/>
                <w:szCs w:val="21"/>
              </w:rPr>
              <w:t>・国家と国際社会について、現代社会に見られる課題の解決を視野に主体的に社会に関わろうとしている</w:t>
            </w:r>
            <w:r w:rsidR="00695869" w:rsidRPr="005F1647">
              <w:rPr>
                <w:rFonts w:hAnsi="ＭＳ 明朝" w:hint="eastAsia"/>
                <w:sz w:val="21"/>
                <w:szCs w:val="21"/>
              </w:rPr>
              <w:t>。</w:t>
            </w:r>
          </w:p>
        </w:tc>
      </w:tr>
    </w:tbl>
    <w:p w14:paraId="0CFA969E" w14:textId="4FE192BE" w:rsidR="003202C7" w:rsidRPr="005F1647" w:rsidRDefault="003202C7"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163FD9" w:rsidRPr="005F1647" w14:paraId="0AC96B6A" w14:textId="77777777" w:rsidTr="008016C0">
        <w:trPr>
          <w:trHeight w:val="147"/>
        </w:trPr>
        <w:tc>
          <w:tcPr>
            <w:tcW w:w="531" w:type="dxa"/>
            <w:shd w:val="pct15" w:color="auto" w:fill="auto"/>
            <w:tcMar>
              <w:top w:w="57" w:type="dxa"/>
              <w:bottom w:w="57" w:type="dxa"/>
              <w:right w:w="28" w:type="dxa"/>
            </w:tcMar>
            <w:vAlign w:val="center"/>
          </w:tcPr>
          <w:p w14:paraId="0470D0A4"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7700E19E" w14:textId="77777777" w:rsidR="00163FD9" w:rsidRPr="005F1647" w:rsidRDefault="00163FD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77DC5385" w14:textId="384F7F2D" w:rsidR="00163FD9" w:rsidRPr="005F1647" w:rsidRDefault="00FF249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5A7D0F86" w14:textId="77777777" w:rsidR="00163FD9" w:rsidRPr="005F1647" w:rsidRDefault="00163FD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163FD9" w:rsidRPr="005F1647" w14:paraId="16AA91DF" w14:textId="77777777" w:rsidTr="008016C0">
        <w:trPr>
          <w:trHeight w:val="237"/>
        </w:trPr>
        <w:tc>
          <w:tcPr>
            <w:tcW w:w="531" w:type="dxa"/>
            <w:shd w:val="clear" w:color="auto" w:fill="auto"/>
            <w:tcMar>
              <w:top w:w="57" w:type="dxa"/>
              <w:bottom w:w="57" w:type="dxa"/>
              <w:right w:w="28" w:type="dxa"/>
            </w:tcMar>
          </w:tcPr>
          <w:p w14:paraId="6C2A6BEA" w14:textId="23F1D8ED"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w:t>
            </w:r>
            <w:r w:rsidR="000064F1" w:rsidRPr="005F1647">
              <w:rPr>
                <w:rFonts w:hAnsi="ＭＳ 明朝" w:hint="eastAsia"/>
                <w:sz w:val="21"/>
                <w:szCs w:val="21"/>
              </w:rPr>
              <w:t>3</w:t>
            </w:r>
          </w:p>
          <w:p w14:paraId="327AE8DE" w14:textId="77777777" w:rsidR="00163FD9" w:rsidRPr="005F1647" w:rsidRDefault="00163FD9" w:rsidP="005F1647">
            <w:pPr>
              <w:autoSpaceDE w:val="0"/>
              <w:autoSpaceDN w:val="0"/>
              <w:snapToGrid w:val="0"/>
              <w:spacing w:line="20" w:lineRule="atLeast"/>
              <w:jc w:val="center"/>
              <w:rPr>
                <w:rFonts w:hAnsi="ＭＳ 明朝"/>
                <w:sz w:val="21"/>
                <w:szCs w:val="21"/>
              </w:rPr>
            </w:pPr>
          </w:p>
        </w:tc>
        <w:tc>
          <w:tcPr>
            <w:tcW w:w="2675" w:type="dxa"/>
            <w:shd w:val="clear" w:color="auto" w:fill="auto"/>
            <w:tcMar>
              <w:top w:w="57" w:type="dxa"/>
              <w:bottom w:w="57" w:type="dxa"/>
              <w:right w:w="28" w:type="dxa"/>
            </w:tcMar>
          </w:tcPr>
          <w:p w14:paraId="4D3951FE" w14:textId="77777777" w:rsidR="00F86DEA"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国際社会と持続可能性（教科書P. 190-191）</w:t>
            </w:r>
          </w:p>
          <w:p w14:paraId="2B0B60A1" w14:textId="77777777" w:rsidR="00F86DEA"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・1枚のシャツから</w:t>
            </w:r>
          </w:p>
          <w:p w14:paraId="6E86D4C8" w14:textId="77777777" w:rsidR="00F86DEA"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・持続可能性とは</w:t>
            </w:r>
          </w:p>
          <w:p w14:paraId="78D202D2" w14:textId="459DE3C2" w:rsidR="00163FD9"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・持続可能な社会を実現するために</w:t>
            </w:r>
          </w:p>
        </w:tc>
        <w:tc>
          <w:tcPr>
            <w:tcW w:w="3076" w:type="dxa"/>
            <w:shd w:val="clear" w:color="auto" w:fill="auto"/>
            <w:tcMar>
              <w:top w:w="57" w:type="dxa"/>
              <w:bottom w:w="57" w:type="dxa"/>
              <w:right w:w="28" w:type="dxa"/>
            </w:tcMar>
          </w:tcPr>
          <w:p w14:paraId="6BB81CC2" w14:textId="77777777" w:rsidR="00F86DEA" w:rsidRPr="005F1647" w:rsidRDefault="00F86DEA" w:rsidP="005F1647">
            <w:pPr>
              <w:spacing w:line="20" w:lineRule="atLeast"/>
              <w:ind w:left="210" w:hangingChars="100" w:hanging="210"/>
              <w:rPr>
                <w:sz w:val="21"/>
                <w:szCs w:val="21"/>
              </w:rPr>
            </w:pPr>
            <w:r w:rsidRPr="005F1647">
              <w:rPr>
                <w:rFonts w:hint="eastAsia"/>
                <w:sz w:val="21"/>
                <w:szCs w:val="21"/>
              </w:rPr>
              <w:t>○持続可能な社会の実現のためには、国際協力が必要であることを理解する。</w:t>
            </w:r>
          </w:p>
          <w:p w14:paraId="7B83115C" w14:textId="19199035" w:rsidR="00163FD9" w:rsidRPr="005F1647" w:rsidRDefault="00F86DEA" w:rsidP="005F1647">
            <w:pPr>
              <w:spacing w:line="20" w:lineRule="atLeast"/>
              <w:ind w:left="210" w:hangingChars="100" w:hanging="210"/>
              <w:rPr>
                <w:sz w:val="21"/>
                <w:szCs w:val="21"/>
              </w:rPr>
            </w:pPr>
            <w:r w:rsidRPr="005F1647">
              <w:rPr>
                <w:rFonts w:hint="eastAsia"/>
                <w:sz w:val="21"/>
                <w:szCs w:val="21"/>
              </w:rPr>
              <w:t>○持続可能性を考える視点として、環境・経済・社会の観点が大切だと気付き、国際社会が抱える多様な課題の問題点を考察し、表現する。</w:t>
            </w:r>
          </w:p>
        </w:tc>
        <w:tc>
          <w:tcPr>
            <w:tcW w:w="4012" w:type="dxa"/>
            <w:shd w:val="clear" w:color="auto" w:fill="auto"/>
            <w:tcMar>
              <w:top w:w="57" w:type="dxa"/>
              <w:bottom w:w="57" w:type="dxa"/>
            </w:tcMar>
          </w:tcPr>
          <w:p w14:paraId="1B7FE27B" w14:textId="77777777" w:rsidR="00F86DEA" w:rsidRPr="005F1647" w:rsidRDefault="00F86DEA" w:rsidP="005F1647">
            <w:pPr>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14205231" w14:textId="77777777" w:rsidR="00F86DEA" w:rsidRPr="005F1647" w:rsidRDefault="00F86DEA" w:rsidP="005F1647">
            <w:pPr>
              <w:spacing w:line="20" w:lineRule="atLeast"/>
              <w:rPr>
                <w:sz w:val="21"/>
                <w:szCs w:val="21"/>
              </w:rPr>
            </w:pPr>
            <w:r w:rsidRPr="005F1647">
              <w:rPr>
                <w:rFonts w:hint="eastAsia"/>
                <w:sz w:val="21"/>
                <w:szCs w:val="21"/>
              </w:rPr>
              <w:t xml:space="preserve">　持続可能な社会の実現のためには、国際協力が必要であることを理解している。</w:t>
            </w:r>
          </w:p>
          <w:p w14:paraId="36FDDC8C" w14:textId="77777777" w:rsidR="00F86DEA" w:rsidRPr="005F1647" w:rsidRDefault="00F86DEA"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5FA841A" w14:textId="4402A9EC" w:rsidR="00163FD9" w:rsidRPr="005F1647" w:rsidRDefault="00F86DEA" w:rsidP="005F1647">
            <w:pPr>
              <w:spacing w:line="20" w:lineRule="atLeast"/>
              <w:rPr>
                <w:sz w:val="21"/>
                <w:szCs w:val="21"/>
              </w:rPr>
            </w:pPr>
            <w:r w:rsidRPr="005F1647">
              <w:rPr>
                <w:rFonts w:hint="eastAsia"/>
                <w:sz w:val="21"/>
                <w:szCs w:val="21"/>
              </w:rPr>
              <w:t xml:space="preserve">　持続可能性を考える視点として、環境・経済・社会の観点が大切だと気付き、国際社会が抱える多様な課題の問題点を考察し、表現している。</w:t>
            </w:r>
          </w:p>
        </w:tc>
      </w:tr>
      <w:tr w:rsidR="00163FD9" w:rsidRPr="005F1647" w14:paraId="5860E6C1" w14:textId="77777777" w:rsidTr="008016C0">
        <w:trPr>
          <w:trHeight w:val="182"/>
        </w:trPr>
        <w:tc>
          <w:tcPr>
            <w:tcW w:w="531" w:type="dxa"/>
            <w:shd w:val="clear" w:color="auto" w:fill="auto"/>
            <w:tcMar>
              <w:top w:w="57" w:type="dxa"/>
              <w:bottom w:w="57" w:type="dxa"/>
              <w:right w:w="28" w:type="dxa"/>
            </w:tcMar>
          </w:tcPr>
          <w:p w14:paraId="28AAC2DF" w14:textId="127BBCF2"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w:t>
            </w:r>
            <w:r w:rsidR="000064F1" w:rsidRPr="005F1647">
              <w:rPr>
                <w:rFonts w:hAnsi="ＭＳ 明朝" w:hint="eastAsia"/>
                <w:sz w:val="21"/>
                <w:szCs w:val="21"/>
              </w:rPr>
              <w:t>4</w:t>
            </w:r>
          </w:p>
          <w:p w14:paraId="3A02BAF5" w14:textId="77777777" w:rsidR="00163FD9" w:rsidRPr="005F1647" w:rsidRDefault="00163FD9" w:rsidP="005F1647">
            <w:pPr>
              <w:autoSpaceDE w:val="0"/>
              <w:autoSpaceDN w:val="0"/>
              <w:snapToGrid w:val="0"/>
              <w:spacing w:line="20" w:lineRule="atLeast"/>
              <w:jc w:val="center"/>
              <w:rPr>
                <w:rFonts w:hAnsi="ＭＳ 明朝"/>
                <w:sz w:val="21"/>
                <w:szCs w:val="21"/>
              </w:rPr>
            </w:pPr>
          </w:p>
        </w:tc>
        <w:tc>
          <w:tcPr>
            <w:tcW w:w="2675" w:type="dxa"/>
            <w:shd w:val="clear" w:color="auto" w:fill="auto"/>
            <w:tcMar>
              <w:top w:w="57" w:type="dxa"/>
              <w:bottom w:w="57" w:type="dxa"/>
              <w:right w:w="28" w:type="dxa"/>
            </w:tcMar>
          </w:tcPr>
          <w:p w14:paraId="73D805FC" w14:textId="77777777" w:rsidR="00F86DEA"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２　国家と国際関係</w:t>
            </w:r>
          </w:p>
          <w:p w14:paraId="416A8637" w14:textId="77777777" w:rsidR="00F86DEA"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192-193）</w:t>
            </w:r>
          </w:p>
          <w:p w14:paraId="6A29C5E7" w14:textId="77777777" w:rsidR="00163FD9"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・国家と国家主権</w:t>
            </w:r>
          </w:p>
          <w:p w14:paraId="76F0157C" w14:textId="728433EF" w:rsidR="00F86DEA"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・国際関係のなりたち</w:t>
            </w:r>
          </w:p>
        </w:tc>
        <w:tc>
          <w:tcPr>
            <w:tcW w:w="3076" w:type="dxa"/>
            <w:shd w:val="clear" w:color="auto" w:fill="auto"/>
            <w:tcMar>
              <w:top w:w="57" w:type="dxa"/>
              <w:bottom w:w="57" w:type="dxa"/>
              <w:right w:w="28" w:type="dxa"/>
            </w:tcMar>
          </w:tcPr>
          <w:p w14:paraId="7036A372" w14:textId="5E2EAA40" w:rsidR="00163FD9" w:rsidRPr="005F1647" w:rsidRDefault="00F86DEA" w:rsidP="005F1647">
            <w:pPr>
              <w:spacing w:line="20" w:lineRule="atLeast"/>
              <w:ind w:left="210" w:hangingChars="100" w:hanging="210"/>
              <w:rPr>
                <w:sz w:val="21"/>
                <w:szCs w:val="21"/>
              </w:rPr>
            </w:pPr>
            <w:r w:rsidRPr="005F1647">
              <w:rPr>
                <w:rFonts w:hint="eastAsia"/>
                <w:sz w:val="21"/>
                <w:szCs w:val="21"/>
              </w:rPr>
              <w:t>○国家が主権、国民、領域で成り立ち、領域が領土・領空・領海で構成され、主権が尊重されるために、国際法がある</w:t>
            </w:r>
          </w:p>
        </w:tc>
        <w:tc>
          <w:tcPr>
            <w:tcW w:w="4012" w:type="dxa"/>
            <w:shd w:val="clear" w:color="auto" w:fill="auto"/>
            <w:tcMar>
              <w:top w:w="57" w:type="dxa"/>
              <w:bottom w:w="57" w:type="dxa"/>
            </w:tcMar>
          </w:tcPr>
          <w:p w14:paraId="0CF66EC5" w14:textId="77777777" w:rsidR="00F86DEA" w:rsidRPr="005F1647" w:rsidRDefault="00F86DEA" w:rsidP="005F1647">
            <w:pPr>
              <w:spacing w:line="20" w:lineRule="atLeast"/>
              <w:rPr>
                <w:sz w:val="21"/>
              </w:rPr>
            </w:pPr>
            <w:r w:rsidRPr="005F1647">
              <w:rPr>
                <w:rFonts w:ascii="ＭＳ ゴシック" w:eastAsia="ＭＳ ゴシック" w:hAnsi="ＭＳ ゴシック" w:hint="eastAsia"/>
                <w:sz w:val="21"/>
                <w:u w:val="single"/>
              </w:rPr>
              <w:t>知識・技能</w:t>
            </w:r>
            <w:r w:rsidRPr="005F1647">
              <w:rPr>
                <w:rFonts w:hint="eastAsia"/>
                <w:sz w:val="21"/>
              </w:rPr>
              <w:t>★</w:t>
            </w:r>
          </w:p>
          <w:p w14:paraId="348B203F" w14:textId="3ACC41E7" w:rsidR="00163FD9" w:rsidRPr="005F1647" w:rsidRDefault="00F86DEA" w:rsidP="005F1647">
            <w:pPr>
              <w:spacing w:line="20" w:lineRule="atLeast"/>
              <w:rPr>
                <w:sz w:val="21"/>
              </w:rPr>
            </w:pPr>
            <w:r w:rsidRPr="005F1647">
              <w:rPr>
                <w:rFonts w:hint="eastAsia"/>
                <w:sz w:val="21"/>
              </w:rPr>
              <w:t xml:space="preserve">　国家が主権、国民、領域で成り立ち、領域が領土・領空・領海で構成され、主権が尊重されるために、国際法があるこ</w:t>
            </w:r>
          </w:p>
        </w:tc>
      </w:tr>
    </w:tbl>
    <w:p w14:paraId="2CD89681" w14:textId="0C12A417" w:rsidR="00F86DEA" w:rsidRPr="005F1647" w:rsidRDefault="00F86DEA" w:rsidP="005F1647">
      <w:pPr>
        <w:spacing w:line="20" w:lineRule="atLeast"/>
        <w:rPr>
          <w:sz w:val="22"/>
          <w:szCs w:val="28"/>
        </w:rPr>
      </w:pPr>
      <w:r w:rsidRPr="005F1647">
        <w:rPr>
          <w:sz w:val="22"/>
          <w:szCs w:val="28"/>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F86DEA" w:rsidRPr="005F1647" w14:paraId="5E519D2C" w14:textId="77777777" w:rsidTr="00DA1709">
        <w:trPr>
          <w:trHeight w:val="168"/>
        </w:trPr>
        <w:tc>
          <w:tcPr>
            <w:tcW w:w="531" w:type="dxa"/>
            <w:shd w:val="clear" w:color="auto" w:fill="auto"/>
            <w:tcMar>
              <w:top w:w="57" w:type="dxa"/>
              <w:bottom w:w="57" w:type="dxa"/>
              <w:right w:w="28" w:type="dxa"/>
            </w:tcMar>
          </w:tcPr>
          <w:p w14:paraId="42D17260" w14:textId="77777777" w:rsidR="00F86DEA" w:rsidRPr="005F1647" w:rsidRDefault="00F86DEA" w:rsidP="005F1647">
            <w:pPr>
              <w:autoSpaceDE w:val="0"/>
              <w:autoSpaceDN w:val="0"/>
              <w:snapToGrid w:val="0"/>
              <w:spacing w:line="20" w:lineRule="atLeast"/>
              <w:jc w:val="center"/>
              <w:rPr>
                <w:rFonts w:hAnsi="ＭＳ 明朝"/>
                <w:sz w:val="21"/>
                <w:szCs w:val="21"/>
              </w:rPr>
            </w:pPr>
          </w:p>
        </w:tc>
        <w:tc>
          <w:tcPr>
            <w:tcW w:w="2675" w:type="dxa"/>
            <w:shd w:val="clear" w:color="auto" w:fill="auto"/>
            <w:tcMar>
              <w:top w:w="57" w:type="dxa"/>
              <w:bottom w:w="57" w:type="dxa"/>
              <w:right w:w="28" w:type="dxa"/>
            </w:tcMar>
          </w:tcPr>
          <w:p w14:paraId="781DAFA1" w14:textId="768B33CB" w:rsidR="00F86DEA" w:rsidRPr="005F1647" w:rsidRDefault="00F86DEA"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・国際協調</w:t>
            </w:r>
          </w:p>
        </w:tc>
        <w:tc>
          <w:tcPr>
            <w:tcW w:w="3076" w:type="dxa"/>
            <w:shd w:val="clear" w:color="auto" w:fill="auto"/>
            <w:tcMar>
              <w:top w:w="57" w:type="dxa"/>
              <w:bottom w:w="57" w:type="dxa"/>
              <w:right w:w="28" w:type="dxa"/>
            </w:tcMar>
          </w:tcPr>
          <w:p w14:paraId="5E86BDEF" w14:textId="77777777" w:rsidR="00F86DEA" w:rsidRPr="005F1647" w:rsidRDefault="00F86DEA" w:rsidP="005F1647">
            <w:pPr>
              <w:spacing w:line="20" w:lineRule="atLeast"/>
              <w:ind w:leftChars="100" w:left="410" w:hangingChars="100" w:hanging="210"/>
              <w:rPr>
                <w:sz w:val="21"/>
                <w:szCs w:val="21"/>
              </w:rPr>
            </w:pPr>
            <w:r w:rsidRPr="005F1647">
              <w:rPr>
                <w:rFonts w:hint="eastAsia"/>
                <w:sz w:val="21"/>
                <w:szCs w:val="21"/>
              </w:rPr>
              <w:t>ことを理解する。</w:t>
            </w:r>
          </w:p>
          <w:p w14:paraId="25E79CC4" w14:textId="699CEFD7" w:rsidR="00F86DEA" w:rsidRPr="005F1647" w:rsidRDefault="00F86DEA" w:rsidP="005F1647">
            <w:pPr>
              <w:spacing w:line="20" w:lineRule="atLeast"/>
              <w:ind w:left="210" w:hangingChars="100" w:hanging="210"/>
              <w:rPr>
                <w:sz w:val="21"/>
                <w:szCs w:val="21"/>
              </w:rPr>
            </w:pPr>
            <w:r w:rsidRPr="005F1647">
              <w:rPr>
                <w:rFonts w:hint="eastAsia"/>
                <w:sz w:val="21"/>
                <w:szCs w:val="21"/>
              </w:rPr>
              <w:t>○国際社会の平和を保ち、共通の諸課題を解決するためには、国際協調が必要であることを考察し、表現する。</w:t>
            </w:r>
          </w:p>
        </w:tc>
        <w:tc>
          <w:tcPr>
            <w:tcW w:w="4012" w:type="dxa"/>
            <w:shd w:val="clear" w:color="auto" w:fill="auto"/>
            <w:tcMar>
              <w:top w:w="57" w:type="dxa"/>
              <w:bottom w:w="57" w:type="dxa"/>
            </w:tcMar>
          </w:tcPr>
          <w:p w14:paraId="4908FC41" w14:textId="77777777" w:rsidR="00F86DEA" w:rsidRPr="005F1647" w:rsidRDefault="00F86DEA" w:rsidP="005F1647">
            <w:pPr>
              <w:spacing w:line="20" w:lineRule="atLeast"/>
              <w:rPr>
                <w:sz w:val="21"/>
              </w:rPr>
            </w:pPr>
            <w:r w:rsidRPr="005F1647">
              <w:rPr>
                <w:rFonts w:hint="eastAsia"/>
                <w:sz w:val="21"/>
              </w:rPr>
              <w:t>とを理解している。</w:t>
            </w:r>
          </w:p>
          <w:p w14:paraId="78C2326F" w14:textId="77777777" w:rsidR="00F86DEA" w:rsidRPr="005F1647" w:rsidRDefault="00F86DEA" w:rsidP="005F1647">
            <w:pPr>
              <w:spacing w:line="20" w:lineRule="atLeast"/>
              <w:rPr>
                <w:rFonts w:ascii="ＭＳ ゴシック" w:eastAsia="ＭＳ ゴシック" w:hAnsi="ＭＳ ゴシック"/>
                <w:sz w:val="21"/>
                <w:u w:val="single"/>
              </w:rPr>
            </w:pPr>
            <w:r w:rsidRPr="005F1647">
              <w:rPr>
                <w:rFonts w:ascii="ＭＳ ゴシック" w:eastAsia="ＭＳ ゴシック" w:hAnsi="ＭＳ ゴシック" w:hint="eastAsia"/>
                <w:sz w:val="21"/>
                <w:u w:val="single"/>
              </w:rPr>
              <w:t>思考・判断・表現</w:t>
            </w:r>
          </w:p>
          <w:p w14:paraId="4175C69F" w14:textId="4D15D0F2" w:rsidR="00F86DEA" w:rsidRPr="005F1647" w:rsidRDefault="00F86DEA" w:rsidP="005F1647">
            <w:pPr>
              <w:spacing w:line="20" w:lineRule="atLeast"/>
              <w:rPr>
                <w:rFonts w:ascii="ＭＳ ゴシック" w:eastAsia="ＭＳ ゴシック" w:hAnsi="ＭＳ ゴシック"/>
                <w:sz w:val="21"/>
                <w:u w:val="single"/>
              </w:rPr>
            </w:pPr>
            <w:r w:rsidRPr="005F1647">
              <w:rPr>
                <w:rFonts w:hint="eastAsia"/>
                <w:sz w:val="21"/>
              </w:rPr>
              <w:t xml:space="preserve">　国際社会の平和を保ち、共通の諸課題を解決するためには、国際協調が必要であることを考察し、表現している。</w:t>
            </w:r>
          </w:p>
        </w:tc>
      </w:tr>
      <w:tr w:rsidR="00163FD9" w:rsidRPr="005F1647" w14:paraId="6AA6053F" w14:textId="77777777" w:rsidTr="00DA1709">
        <w:trPr>
          <w:trHeight w:val="2342"/>
        </w:trPr>
        <w:tc>
          <w:tcPr>
            <w:tcW w:w="531" w:type="dxa"/>
            <w:shd w:val="clear" w:color="auto" w:fill="auto"/>
            <w:tcMar>
              <w:top w:w="57" w:type="dxa"/>
              <w:bottom w:w="57" w:type="dxa"/>
              <w:right w:w="28" w:type="dxa"/>
            </w:tcMar>
          </w:tcPr>
          <w:p w14:paraId="356A3EB5" w14:textId="5B940826" w:rsidR="00163FD9" w:rsidRPr="005F1647" w:rsidRDefault="00163FD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w:t>
            </w:r>
            <w:r w:rsidR="000064F1" w:rsidRPr="005F1647">
              <w:rPr>
                <w:rFonts w:hAnsi="ＭＳ 明朝" w:hint="eastAsia"/>
                <w:sz w:val="21"/>
                <w:szCs w:val="21"/>
              </w:rPr>
              <w:t>5</w:t>
            </w:r>
          </w:p>
        </w:tc>
        <w:tc>
          <w:tcPr>
            <w:tcW w:w="2675" w:type="dxa"/>
            <w:shd w:val="clear" w:color="auto" w:fill="auto"/>
            <w:tcMar>
              <w:top w:w="57" w:type="dxa"/>
              <w:bottom w:w="57" w:type="dxa"/>
              <w:right w:w="28" w:type="dxa"/>
            </w:tcMar>
          </w:tcPr>
          <w:p w14:paraId="717F004F"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日本の領土をめぐる問題（教科書P. 194-195）</w:t>
            </w:r>
          </w:p>
          <w:p w14:paraId="303BBB7B"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・日本の広い排他的経済水域</w:t>
            </w:r>
          </w:p>
          <w:p w14:paraId="7E941CFF"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・日本の領土をめぐる問題</w:t>
            </w:r>
          </w:p>
          <w:p w14:paraId="1F1407BE" w14:textId="13294F23" w:rsidR="00163FD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・日本の領土をめぐる情勢</w:t>
            </w:r>
          </w:p>
        </w:tc>
        <w:tc>
          <w:tcPr>
            <w:tcW w:w="3076" w:type="dxa"/>
            <w:shd w:val="clear" w:color="auto" w:fill="auto"/>
            <w:tcMar>
              <w:top w:w="57" w:type="dxa"/>
              <w:bottom w:w="57" w:type="dxa"/>
              <w:right w:w="28" w:type="dxa"/>
            </w:tcMar>
          </w:tcPr>
          <w:p w14:paraId="360870EB" w14:textId="77777777" w:rsidR="00697239" w:rsidRPr="005F1647" w:rsidRDefault="00697239" w:rsidP="005F1647">
            <w:pPr>
              <w:spacing w:line="20" w:lineRule="atLeast"/>
              <w:ind w:left="210" w:hangingChars="100" w:hanging="210"/>
              <w:rPr>
                <w:sz w:val="21"/>
                <w:szCs w:val="21"/>
              </w:rPr>
            </w:pPr>
            <w:r w:rsidRPr="005F1647">
              <w:rPr>
                <w:rFonts w:hint="eastAsia"/>
                <w:sz w:val="21"/>
                <w:szCs w:val="21"/>
              </w:rPr>
              <w:t>○日本が抱えている領土をめぐる問題について理解する。</w:t>
            </w:r>
          </w:p>
          <w:p w14:paraId="7FCC0C4C" w14:textId="56133E45" w:rsidR="00163FD9" w:rsidRPr="005F1647" w:rsidRDefault="00697239" w:rsidP="005F1647">
            <w:pPr>
              <w:spacing w:line="20" w:lineRule="atLeast"/>
              <w:ind w:left="210" w:hangingChars="100" w:hanging="210"/>
              <w:rPr>
                <w:sz w:val="21"/>
                <w:szCs w:val="21"/>
              </w:rPr>
            </w:pPr>
            <w:r w:rsidRPr="005F1647">
              <w:rPr>
                <w:rFonts w:hint="eastAsia"/>
                <w:sz w:val="21"/>
                <w:szCs w:val="21"/>
              </w:rPr>
              <w:t>○日本が抱えている領土をめぐる問題の経緯を理解し、問題の解決に向けて必要なことについて、多面的・多角的に考察し、表現する。</w:t>
            </w:r>
          </w:p>
        </w:tc>
        <w:tc>
          <w:tcPr>
            <w:tcW w:w="4012" w:type="dxa"/>
            <w:shd w:val="clear" w:color="auto" w:fill="auto"/>
            <w:tcMar>
              <w:top w:w="57" w:type="dxa"/>
              <w:bottom w:w="57" w:type="dxa"/>
            </w:tcMar>
          </w:tcPr>
          <w:p w14:paraId="76643FD6" w14:textId="77777777" w:rsidR="00697239" w:rsidRPr="005F1647" w:rsidRDefault="00697239" w:rsidP="005F1647">
            <w:pPr>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7EF1DB9D" w14:textId="77777777" w:rsidR="00697239" w:rsidRPr="005F1647" w:rsidRDefault="00697239" w:rsidP="005F1647">
            <w:pPr>
              <w:spacing w:line="20" w:lineRule="atLeast"/>
              <w:rPr>
                <w:sz w:val="21"/>
                <w:szCs w:val="21"/>
              </w:rPr>
            </w:pPr>
            <w:r w:rsidRPr="005F1647">
              <w:rPr>
                <w:rFonts w:hint="eastAsia"/>
                <w:sz w:val="21"/>
                <w:szCs w:val="21"/>
              </w:rPr>
              <w:t xml:space="preserve">　日本が抱えている領土をめぐる問題について理解している。</w:t>
            </w:r>
          </w:p>
          <w:p w14:paraId="1F832560" w14:textId="77777777" w:rsidR="00697239" w:rsidRPr="005F1647" w:rsidRDefault="0069723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75BCE4E4" w14:textId="2741798E" w:rsidR="00163FD9" w:rsidRPr="005F1647" w:rsidRDefault="00697239" w:rsidP="005F1647">
            <w:pPr>
              <w:spacing w:line="20" w:lineRule="atLeast"/>
              <w:rPr>
                <w:rFonts w:cs="ＭＳ 明朝"/>
                <w:sz w:val="21"/>
                <w:szCs w:val="21"/>
              </w:rPr>
            </w:pPr>
            <w:r w:rsidRPr="005F1647">
              <w:rPr>
                <w:rFonts w:hint="eastAsia"/>
                <w:sz w:val="21"/>
                <w:szCs w:val="21"/>
              </w:rPr>
              <w:t xml:space="preserve">　日本が抱えている領土をめぐる問題の経緯を理解し、問題の解決に向けて必要なことについて、多面的・多角的に考察し、表現している。</w:t>
            </w:r>
          </w:p>
        </w:tc>
      </w:tr>
      <w:tr w:rsidR="00163FD9" w:rsidRPr="005F1647" w14:paraId="037DFB83" w14:textId="77777777" w:rsidTr="00DA1709">
        <w:trPr>
          <w:trHeight w:val="214"/>
        </w:trPr>
        <w:tc>
          <w:tcPr>
            <w:tcW w:w="531" w:type="dxa"/>
            <w:shd w:val="clear" w:color="auto" w:fill="auto"/>
            <w:tcMar>
              <w:top w:w="57" w:type="dxa"/>
              <w:bottom w:w="57" w:type="dxa"/>
              <w:right w:w="28" w:type="dxa"/>
            </w:tcMar>
          </w:tcPr>
          <w:p w14:paraId="1C8C4B85" w14:textId="4E1A3C20" w:rsidR="00163FD9" w:rsidRPr="005F1647" w:rsidRDefault="000064F1"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668DF69E" w14:textId="77777777" w:rsidR="00697239" w:rsidRPr="005F1647" w:rsidRDefault="00697239" w:rsidP="005F1647">
            <w:pPr>
              <w:widowControl/>
              <w:snapToGrid w:val="0"/>
              <w:spacing w:line="20" w:lineRule="atLeast"/>
              <w:rPr>
                <w:rFonts w:hAnsi="ＭＳ 明朝"/>
                <w:sz w:val="21"/>
                <w:szCs w:val="21"/>
              </w:rPr>
            </w:pPr>
            <w:r w:rsidRPr="005F1647">
              <w:rPr>
                <w:rFonts w:hAnsi="ＭＳ 明朝" w:hint="eastAsia"/>
                <w:sz w:val="21"/>
                <w:szCs w:val="21"/>
              </w:rPr>
              <w:t>【公民＋α】</w:t>
            </w:r>
          </w:p>
          <w:p w14:paraId="6F3AFB44" w14:textId="77777777" w:rsidR="00697239" w:rsidRPr="005F1647" w:rsidRDefault="00697239" w:rsidP="005F1647">
            <w:pPr>
              <w:widowControl/>
              <w:snapToGrid w:val="0"/>
              <w:spacing w:line="20" w:lineRule="atLeast"/>
              <w:rPr>
                <w:rFonts w:hAnsi="ＭＳ 明朝"/>
                <w:sz w:val="21"/>
                <w:szCs w:val="21"/>
              </w:rPr>
            </w:pPr>
            <w:r w:rsidRPr="005F1647">
              <w:rPr>
                <w:rFonts w:hAnsi="ＭＳ 明朝" w:hint="eastAsia"/>
                <w:sz w:val="21"/>
                <w:szCs w:val="21"/>
              </w:rPr>
              <w:t>日本の領土をめぐる問題の解決に向けて</w:t>
            </w:r>
          </w:p>
          <w:p w14:paraId="1B173319" w14:textId="44C640CF" w:rsidR="00163FD9" w:rsidRPr="005F1647" w:rsidRDefault="00697239" w:rsidP="005F1647">
            <w:pPr>
              <w:widowControl/>
              <w:snapToGrid w:val="0"/>
              <w:spacing w:line="20" w:lineRule="atLeast"/>
              <w:rPr>
                <w:rFonts w:hAnsi="ＭＳ 明朝"/>
                <w:sz w:val="21"/>
                <w:szCs w:val="21"/>
              </w:rPr>
            </w:pPr>
            <w:r w:rsidRPr="005F1647">
              <w:rPr>
                <w:rFonts w:hAnsi="ＭＳ 明朝" w:hint="eastAsia"/>
                <w:sz w:val="21"/>
                <w:szCs w:val="21"/>
              </w:rPr>
              <w:t>（教科書P. 196-197）</w:t>
            </w:r>
          </w:p>
        </w:tc>
        <w:tc>
          <w:tcPr>
            <w:tcW w:w="3076" w:type="dxa"/>
            <w:shd w:val="clear" w:color="auto" w:fill="auto"/>
            <w:tcMar>
              <w:top w:w="57" w:type="dxa"/>
              <w:bottom w:w="57" w:type="dxa"/>
              <w:right w:w="28" w:type="dxa"/>
            </w:tcMar>
          </w:tcPr>
          <w:p w14:paraId="32D9300B" w14:textId="77777777" w:rsidR="00697239"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○日本の領土をめぐる問題について、それぞれの歴史的経緯について理解する。</w:t>
            </w:r>
          </w:p>
          <w:p w14:paraId="5689363A" w14:textId="5114DBD4" w:rsidR="00163FD9"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○他国でも領土・領域に関わる問題があり、なかには武力衝突が発生したものや、交渉や裁判で解決に至ったものがあることを理解する。</w:t>
            </w:r>
          </w:p>
        </w:tc>
        <w:tc>
          <w:tcPr>
            <w:tcW w:w="4012" w:type="dxa"/>
            <w:shd w:val="clear" w:color="auto" w:fill="auto"/>
            <w:tcMar>
              <w:top w:w="57" w:type="dxa"/>
              <w:bottom w:w="57" w:type="dxa"/>
            </w:tcMar>
          </w:tcPr>
          <w:p w14:paraId="3748F76E" w14:textId="77777777" w:rsidR="00697239" w:rsidRPr="005F1647" w:rsidRDefault="00697239"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知識・技能</w:t>
            </w:r>
          </w:p>
          <w:p w14:paraId="1F7C6D68" w14:textId="0549081D" w:rsidR="007F3D08" w:rsidRPr="005F1647" w:rsidRDefault="00697239" w:rsidP="005F1647">
            <w:pPr>
              <w:spacing w:line="20" w:lineRule="atLeast"/>
              <w:rPr>
                <w:rFonts w:cs="ＭＳ 明朝"/>
                <w:sz w:val="21"/>
                <w:szCs w:val="21"/>
              </w:rPr>
            </w:pPr>
            <w:r w:rsidRPr="005F1647">
              <w:rPr>
                <w:rFonts w:cs="ＭＳ 明朝" w:hint="eastAsia"/>
                <w:sz w:val="21"/>
                <w:szCs w:val="21"/>
              </w:rPr>
              <w:t xml:space="preserve">　日本の領土をめぐる問題について、それぞれの歴史的経緯について理解することができる。また、日本だけでなく多くの国で領土・領域に関わる問題があり、そのなかには武力衝突が発生しているものや、交渉や裁判で解決に至ったものがあることを理解している。</w:t>
            </w:r>
          </w:p>
        </w:tc>
      </w:tr>
      <w:tr w:rsidR="000064F1" w:rsidRPr="005F1647" w14:paraId="36C8B969" w14:textId="77777777" w:rsidTr="00DA1709">
        <w:trPr>
          <w:trHeight w:val="214"/>
        </w:trPr>
        <w:tc>
          <w:tcPr>
            <w:tcW w:w="531" w:type="dxa"/>
            <w:shd w:val="clear" w:color="auto" w:fill="auto"/>
            <w:tcMar>
              <w:top w:w="57" w:type="dxa"/>
              <w:bottom w:w="57" w:type="dxa"/>
              <w:right w:w="28" w:type="dxa"/>
            </w:tcMar>
          </w:tcPr>
          <w:p w14:paraId="0B260BEC" w14:textId="7806816F" w:rsidR="000064F1" w:rsidRPr="005F1647" w:rsidRDefault="000064F1"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86</w:t>
            </w:r>
          </w:p>
        </w:tc>
        <w:tc>
          <w:tcPr>
            <w:tcW w:w="2675" w:type="dxa"/>
            <w:shd w:val="clear" w:color="auto" w:fill="auto"/>
            <w:tcMar>
              <w:top w:w="57" w:type="dxa"/>
              <w:bottom w:w="57" w:type="dxa"/>
              <w:right w:w="28" w:type="dxa"/>
            </w:tcMar>
          </w:tcPr>
          <w:p w14:paraId="74F524FA"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国際連合の目的とはたらき（教科書P. 198-199）</w:t>
            </w:r>
          </w:p>
          <w:p w14:paraId="7B988600"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・国際連合の成立</w:t>
            </w:r>
          </w:p>
          <w:p w14:paraId="4DA40F03" w14:textId="25599F85" w:rsidR="000064F1"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・国連の目的とはたらき</w:t>
            </w:r>
          </w:p>
        </w:tc>
        <w:tc>
          <w:tcPr>
            <w:tcW w:w="3076" w:type="dxa"/>
            <w:shd w:val="clear" w:color="auto" w:fill="auto"/>
            <w:tcMar>
              <w:top w:w="57" w:type="dxa"/>
              <w:bottom w:w="57" w:type="dxa"/>
              <w:right w:w="28" w:type="dxa"/>
            </w:tcMar>
          </w:tcPr>
          <w:p w14:paraId="4AEA96E3" w14:textId="77777777" w:rsidR="00697239"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○国際連合が設立された背景や活動の目的についてまとめ、国際社会において国際連合が果たしている役割を理解する。</w:t>
            </w:r>
          </w:p>
          <w:p w14:paraId="29E0BB5C" w14:textId="24AB5E1B" w:rsidR="000064F1"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○国連総会と安全保障理事会それぞれの機関が果たす役割と問題点について、多面的・多角的に考察し、表現する。</w:t>
            </w:r>
          </w:p>
        </w:tc>
        <w:tc>
          <w:tcPr>
            <w:tcW w:w="4012" w:type="dxa"/>
            <w:shd w:val="clear" w:color="auto" w:fill="auto"/>
            <w:tcMar>
              <w:top w:w="57" w:type="dxa"/>
              <w:bottom w:w="57" w:type="dxa"/>
            </w:tcMar>
          </w:tcPr>
          <w:p w14:paraId="58831FFC" w14:textId="77777777" w:rsidR="00697239" w:rsidRPr="005F1647" w:rsidRDefault="00697239"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知識・技能</w:t>
            </w:r>
          </w:p>
          <w:p w14:paraId="396EFC43" w14:textId="77777777" w:rsidR="00697239" w:rsidRPr="005F1647" w:rsidRDefault="00697239" w:rsidP="005F1647">
            <w:pPr>
              <w:spacing w:line="20" w:lineRule="atLeast"/>
              <w:rPr>
                <w:rFonts w:hAnsi="ＭＳ 明朝" w:cs="ＭＳ 明朝"/>
                <w:sz w:val="21"/>
                <w:szCs w:val="21"/>
              </w:rPr>
            </w:pPr>
            <w:r w:rsidRPr="005F1647">
              <w:rPr>
                <w:rFonts w:hAnsi="ＭＳ 明朝" w:cs="ＭＳ 明朝" w:hint="eastAsia"/>
                <w:sz w:val="21"/>
                <w:szCs w:val="21"/>
              </w:rPr>
              <w:t xml:space="preserve">　国際連合が設立された背景や活動の目的についてまとめ、国際社会において国際連合が果たしている役割を理解している。</w:t>
            </w:r>
          </w:p>
          <w:p w14:paraId="71D05786" w14:textId="77777777" w:rsidR="00697239" w:rsidRPr="005F1647" w:rsidRDefault="00697239"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r w:rsidRPr="005F1647">
              <w:rPr>
                <w:rFonts w:ascii="ＭＳ ゴシック" w:eastAsia="ＭＳ ゴシック" w:hAnsi="ＭＳ ゴシック" w:cs="ＭＳ 明朝" w:hint="eastAsia"/>
                <w:sz w:val="21"/>
                <w:szCs w:val="21"/>
              </w:rPr>
              <w:t>★</w:t>
            </w:r>
          </w:p>
          <w:p w14:paraId="2D808706" w14:textId="60BAB0EE" w:rsidR="000064F1" w:rsidRPr="005F1647" w:rsidRDefault="00697239" w:rsidP="005F1647">
            <w:pPr>
              <w:spacing w:line="20" w:lineRule="atLeast"/>
              <w:rPr>
                <w:rFonts w:hAnsi="ＭＳ 明朝" w:cs="ＭＳ 明朝"/>
                <w:sz w:val="21"/>
                <w:szCs w:val="21"/>
              </w:rPr>
            </w:pPr>
            <w:r w:rsidRPr="005F1647">
              <w:rPr>
                <w:rFonts w:hAnsi="ＭＳ 明朝" w:cs="ＭＳ 明朝" w:hint="eastAsia"/>
                <w:sz w:val="21"/>
                <w:szCs w:val="21"/>
              </w:rPr>
              <w:t xml:space="preserve">　国連総会と安全保障理事会それぞれの機関が果たす役割と問題点について多面的・多角的に考察し、表現している。</w:t>
            </w:r>
          </w:p>
        </w:tc>
      </w:tr>
      <w:tr w:rsidR="000064F1" w:rsidRPr="005F1647" w14:paraId="1E4CFD4E" w14:textId="77777777" w:rsidTr="00DA1709">
        <w:trPr>
          <w:trHeight w:val="214"/>
        </w:trPr>
        <w:tc>
          <w:tcPr>
            <w:tcW w:w="531" w:type="dxa"/>
            <w:shd w:val="clear" w:color="auto" w:fill="auto"/>
            <w:tcMar>
              <w:top w:w="57" w:type="dxa"/>
              <w:bottom w:w="57" w:type="dxa"/>
              <w:right w:w="28" w:type="dxa"/>
            </w:tcMar>
          </w:tcPr>
          <w:p w14:paraId="56E1097D" w14:textId="2590E10C" w:rsidR="000064F1" w:rsidRPr="005F1647" w:rsidRDefault="000064F1"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87</w:t>
            </w:r>
          </w:p>
        </w:tc>
        <w:tc>
          <w:tcPr>
            <w:tcW w:w="2675" w:type="dxa"/>
            <w:shd w:val="clear" w:color="auto" w:fill="auto"/>
            <w:tcMar>
              <w:top w:w="57" w:type="dxa"/>
              <w:bottom w:w="57" w:type="dxa"/>
              <w:right w:w="28" w:type="dxa"/>
            </w:tcMar>
          </w:tcPr>
          <w:p w14:paraId="5D8DBC81"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５　グローバル化のなかでの地域統合（教科書P. 200-201）</w:t>
            </w:r>
          </w:p>
          <w:p w14:paraId="21857A41"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・地域統合と地域協力のうごき</w:t>
            </w:r>
          </w:p>
          <w:p w14:paraId="1235F155" w14:textId="18AFDDD7" w:rsidR="000064F1"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・ＥＵの統合</w:t>
            </w:r>
          </w:p>
        </w:tc>
        <w:tc>
          <w:tcPr>
            <w:tcW w:w="3076" w:type="dxa"/>
            <w:shd w:val="clear" w:color="auto" w:fill="auto"/>
            <w:tcMar>
              <w:top w:w="57" w:type="dxa"/>
              <w:bottom w:w="57" w:type="dxa"/>
              <w:right w:w="28" w:type="dxa"/>
            </w:tcMar>
          </w:tcPr>
          <w:p w14:paraId="22323D3C" w14:textId="75B8D689" w:rsidR="00697239"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○世界の主な地域統合（USMCA、APEC、MERCOSUR、ASEAN、EU、AU）を事例に、経済を中心とした地域統合の意義を理解する。</w:t>
            </w:r>
          </w:p>
          <w:p w14:paraId="3A77F317" w14:textId="7C63F70B" w:rsidR="000064F1"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○国際社会における地域統合のあり方について、利点と問題点を整理し、比較することを通して、多面的・多角的に考察し、表現する。</w:t>
            </w:r>
          </w:p>
        </w:tc>
        <w:tc>
          <w:tcPr>
            <w:tcW w:w="4012" w:type="dxa"/>
            <w:shd w:val="clear" w:color="auto" w:fill="auto"/>
            <w:tcMar>
              <w:top w:w="57" w:type="dxa"/>
              <w:bottom w:w="57" w:type="dxa"/>
            </w:tcMar>
          </w:tcPr>
          <w:p w14:paraId="6A164A74" w14:textId="77777777" w:rsidR="00697239" w:rsidRPr="005F1647" w:rsidRDefault="00697239"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知識・技能</w:t>
            </w:r>
          </w:p>
          <w:p w14:paraId="743325B2" w14:textId="77777777" w:rsidR="00697239" w:rsidRPr="005F1647" w:rsidRDefault="00697239" w:rsidP="005F1647">
            <w:pPr>
              <w:spacing w:line="20" w:lineRule="atLeast"/>
              <w:rPr>
                <w:rFonts w:hAnsi="ＭＳ 明朝" w:cs="ＭＳ 明朝"/>
                <w:sz w:val="21"/>
                <w:szCs w:val="21"/>
              </w:rPr>
            </w:pPr>
            <w:r w:rsidRPr="005F1647">
              <w:rPr>
                <w:rFonts w:hAnsi="ＭＳ 明朝" w:cs="ＭＳ 明朝" w:hint="eastAsia"/>
                <w:sz w:val="21"/>
                <w:szCs w:val="21"/>
              </w:rPr>
              <w:t xml:space="preserve">　世界の主な地域統合を事例に、国際社会における経済を中心とした地域統合の意義を理解している。</w:t>
            </w:r>
          </w:p>
          <w:p w14:paraId="693A0A88" w14:textId="77777777" w:rsidR="00697239" w:rsidRPr="005F1647" w:rsidRDefault="00697239"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r w:rsidRPr="005F1647">
              <w:rPr>
                <w:rFonts w:ascii="ＭＳ ゴシック" w:eastAsia="ＭＳ ゴシック" w:hAnsi="ＭＳ ゴシック" w:cs="ＭＳ 明朝" w:hint="eastAsia"/>
                <w:sz w:val="21"/>
                <w:szCs w:val="21"/>
              </w:rPr>
              <w:t>★</w:t>
            </w:r>
          </w:p>
          <w:p w14:paraId="26B58F73" w14:textId="72B300C2" w:rsidR="000064F1" w:rsidRPr="005F1647" w:rsidRDefault="00697239" w:rsidP="005F1647">
            <w:pPr>
              <w:spacing w:line="20" w:lineRule="atLeast"/>
              <w:rPr>
                <w:rFonts w:hAnsi="ＭＳ 明朝" w:cs="ＭＳ 明朝"/>
                <w:sz w:val="21"/>
                <w:szCs w:val="21"/>
              </w:rPr>
            </w:pPr>
            <w:r w:rsidRPr="005F1647">
              <w:rPr>
                <w:rFonts w:hAnsi="ＭＳ 明朝" w:cs="ＭＳ 明朝" w:hint="eastAsia"/>
                <w:sz w:val="21"/>
                <w:szCs w:val="21"/>
              </w:rPr>
              <w:t xml:space="preserve">　国際社会における地域統合のあり方について、利点と問題点を整理し、比較することを通して、多面的・多角的に考察し、表現している。</w:t>
            </w:r>
          </w:p>
        </w:tc>
      </w:tr>
    </w:tbl>
    <w:p w14:paraId="55727978" w14:textId="23AAC411" w:rsidR="00697239" w:rsidRPr="005F1647" w:rsidRDefault="00697239" w:rsidP="005F1647">
      <w:pPr>
        <w:spacing w:line="20" w:lineRule="atLeast"/>
        <w:rPr>
          <w:sz w:val="22"/>
          <w:szCs w:val="28"/>
        </w:rPr>
      </w:pPr>
      <w:r w:rsidRPr="005F1647">
        <w:rPr>
          <w:sz w:val="22"/>
          <w:szCs w:val="28"/>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0064F1" w:rsidRPr="005F1647" w14:paraId="6CD38A90" w14:textId="77777777" w:rsidTr="00DA1709">
        <w:trPr>
          <w:trHeight w:val="267"/>
        </w:trPr>
        <w:tc>
          <w:tcPr>
            <w:tcW w:w="531" w:type="dxa"/>
            <w:shd w:val="clear" w:color="auto" w:fill="auto"/>
            <w:tcMar>
              <w:top w:w="57" w:type="dxa"/>
              <w:bottom w:w="57" w:type="dxa"/>
              <w:right w:w="28" w:type="dxa"/>
            </w:tcMar>
          </w:tcPr>
          <w:p w14:paraId="5BE9C0C2" w14:textId="2BA4EEAB" w:rsidR="000064F1" w:rsidRPr="005F1647" w:rsidRDefault="000064F1"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88</w:t>
            </w:r>
          </w:p>
        </w:tc>
        <w:tc>
          <w:tcPr>
            <w:tcW w:w="2675" w:type="dxa"/>
            <w:shd w:val="clear" w:color="auto" w:fill="auto"/>
            <w:tcMar>
              <w:top w:w="57" w:type="dxa"/>
              <w:bottom w:w="57" w:type="dxa"/>
              <w:right w:w="28" w:type="dxa"/>
            </w:tcMar>
          </w:tcPr>
          <w:p w14:paraId="3662BCA2"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６　世界のさまざまな文化や宗教（教科書P. 202-203）</w:t>
            </w:r>
          </w:p>
          <w:p w14:paraId="04EB6CD8"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・文化・宗教と政治を考えるために</w:t>
            </w:r>
          </w:p>
          <w:p w14:paraId="56BB53B7" w14:textId="77777777" w:rsidR="00697239"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・現代世界への文化・宗教の影響</w:t>
            </w:r>
          </w:p>
          <w:p w14:paraId="3194C186" w14:textId="6B8764A0" w:rsidR="000064F1" w:rsidRPr="005F1647" w:rsidRDefault="00697239"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・文化と宗教の多様性への寛容</w:t>
            </w:r>
          </w:p>
        </w:tc>
        <w:tc>
          <w:tcPr>
            <w:tcW w:w="3076" w:type="dxa"/>
            <w:shd w:val="clear" w:color="auto" w:fill="auto"/>
            <w:tcMar>
              <w:top w:w="57" w:type="dxa"/>
              <w:bottom w:w="57" w:type="dxa"/>
              <w:right w:w="28" w:type="dxa"/>
            </w:tcMar>
          </w:tcPr>
          <w:p w14:paraId="31EF2F01" w14:textId="77777777" w:rsidR="00697239"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○世界の様々な文化や宗教が政治と深く関係し、人々の生活に大きな影響を与えていることについて理解する。</w:t>
            </w:r>
          </w:p>
          <w:p w14:paraId="32D0EC80" w14:textId="3FEB12D4" w:rsidR="000064F1" w:rsidRPr="005F1647" w:rsidRDefault="00697239" w:rsidP="005F1647">
            <w:pPr>
              <w:spacing w:line="20" w:lineRule="atLeast"/>
              <w:ind w:left="210" w:hangingChars="100" w:hanging="210"/>
              <w:rPr>
                <w:rFonts w:cs="Century"/>
                <w:sz w:val="21"/>
                <w:szCs w:val="21"/>
              </w:rPr>
            </w:pPr>
            <w:r w:rsidRPr="005F1647">
              <w:rPr>
                <w:rFonts w:cs="Century" w:hint="eastAsia"/>
                <w:sz w:val="21"/>
                <w:szCs w:val="21"/>
              </w:rPr>
              <w:t>○様々な宗教や文化がある国際社会において、異なる価値観や多様性を尊重し合うことの意義を多面的・多角的に考察し、表現する。</w:t>
            </w:r>
          </w:p>
        </w:tc>
        <w:tc>
          <w:tcPr>
            <w:tcW w:w="4012" w:type="dxa"/>
            <w:shd w:val="clear" w:color="auto" w:fill="auto"/>
            <w:tcMar>
              <w:top w:w="57" w:type="dxa"/>
              <w:bottom w:w="57" w:type="dxa"/>
            </w:tcMar>
          </w:tcPr>
          <w:p w14:paraId="2DC7EFB3" w14:textId="77777777" w:rsidR="00697239" w:rsidRPr="005F1647" w:rsidRDefault="00697239"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知識・技能</w:t>
            </w:r>
          </w:p>
          <w:p w14:paraId="6A4372D4" w14:textId="77777777" w:rsidR="00697239" w:rsidRPr="005F1647" w:rsidRDefault="00697239" w:rsidP="005F1647">
            <w:pPr>
              <w:spacing w:line="20" w:lineRule="atLeast"/>
              <w:rPr>
                <w:rFonts w:hAnsi="ＭＳ 明朝" w:cs="ＭＳ 明朝"/>
                <w:sz w:val="21"/>
                <w:szCs w:val="21"/>
              </w:rPr>
            </w:pPr>
            <w:r w:rsidRPr="005F1647">
              <w:rPr>
                <w:rFonts w:hAnsi="ＭＳ 明朝" w:cs="ＭＳ 明朝" w:hint="eastAsia"/>
                <w:sz w:val="21"/>
                <w:szCs w:val="21"/>
              </w:rPr>
              <w:t xml:space="preserve">　世界の様々な文化や宗教が政治と深く関係し、人々の生活に大きな影響を与えていることについて理解している。</w:t>
            </w:r>
          </w:p>
          <w:p w14:paraId="38990FD3" w14:textId="77777777" w:rsidR="00697239" w:rsidRPr="005F1647" w:rsidRDefault="00697239"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r w:rsidRPr="005F1647">
              <w:rPr>
                <w:rFonts w:ascii="ＭＳ ゴシック" w:eastAsia="ＭＳ ゴシック" w:hAnsi="ＭＳ ゴシック" w:cs="ＭＳ 明朝" w:hint="eastAsia"/>
                <w:sz w:val="21"/>
                <w:szCs w:val="21"/>
              </w:rPr>
              <w:t>★</w:t>
            </w:r>
          </w:p>
          <w:p w14:paraId="140DB488" w14:textId="6300DF34" w:rsidR="000064F1" w:rsidRPr="005F1647" w:rsidRDefault="00697239" w:rsidP="005F1647">
            <w:pPr>
              <w:spacing w:line="20" w:lineRule="atLeast"/>
              <w:rPr>
                <w:rFonts w:hAnsi="ＭＳ 明朝" w:cs="ＭＳ 明朝"/>
                <w:sz w:val="21"/>
                <w:szCs w:val="21"/>
              </w:rPr>
            </w:pPr>
            <w:r w:rsidRPr="005F1647">
              <w:rPr>
                <w:rFonts w:hAnsi="ＭＳ 明朝" w:cs="ＭＳ 明朝" w:hint="eastAsia"/>
                <w:sz w:val="21"/>
                <w:szCs w:val="21"/>
              </w:rPr>
              <w:t xml:space="preserve">　様々な宗教や文化がある国際社会において、異なる価値観や多様性を尊重し合うことの意義を多面的・多角的に考察し、表現している。</w:t>
            </w:r>
          </w:p>
        </w:tc>
      </w:tr>
    </w:tbl>
    <w:p w14:paraId="16B5BBAC" w14:textId="77777777" w:rsidR="00697239" w:rsidRPr="005F1647" w:rsidRDefault="00697239" w:rsidP="005F1647">
      <w:pPr>
        <w:autoSpaceDE w:val="0"/>
        <w:autoSpaceDN w:val="0"/>
        <w:spacing w:line="20" w:lineRule="atLeast"/>
        <w:ind w:right="-143"/>
        <w:rPr>
          <w:rFonts w:ascii="ＭＳ ゴシック" w:eastAsia="ＭＳ ゴシック" w:hAnsi="ＭＳ ゴシック"/>
          <w:sz w:val="22"/>
        </w:rPr>
      </w:pPr>
    </w:p>
    <w:p w14:paraId="533B189F" w14:textId="1547E00A" w:rsidR="00697239" w:rsidRPr="005F1647" w:rsidRDefault="0096283B" w:rsidP="005F1647">
      <w:pPr>
        <w:autoSpaceDE w:val="0"/>
        <w:autoSpaceDN w:val="0"/>
        <w:spacing w:line="20" w:lineRule="atLeast"/>
        <w:ind w:right="-143"/>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第２節　国際社会の課題と私たちの取り組み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 xml:space="preserve">　　　学習指導要領の内容：Ｄ（１）</w:t>
      </w:r>
    </w:p>
    <w:tbl>
      <w:tblPr>
        <w:tblpPr w:leftFromText="142" w:rightFromText="142" w:vertAnchor="text" w:horzAnchor="margin" w:tblpX="114" w:tblpY="9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4"/>
        <w:gridCol w:w="9643"/>
      </w:tblGrid>
      <w:tr w:rsidR="00697239" w:rsidRPr="005F1647" w14:paraId="4DF47794" w14:textId="77777777" w:rsidTr="00DA1709">
        <w:trPr>
          <w:trHeight w:val="133"/>
        </w:trPr>
        <w:tc>
          <w:tcPr>
            <w:tcW w:w="10297" w:type="dxa"/>
            <w:gridSpan w:val="2"/>
            <w:shd w:val="pct15" w:color="auto" w:fill="auto"/>
            <w:tcMar>
              <w:top w:w="57" w:type="dxa"/>
              <w:bottom w:w="57" w:type="dxa"/>
              <w:right w:w="28" w:type="dxa"/>
            </w:tcMar>
            <w:vAlign w:val="center"/>
          </w:tcPr>
          <w:p w14:paraId="1D2C7796" w14:textId="4665EBE1" w:rsidR="00697239" w:rsidRPr="005F1647" w:rsidRDefault="0096283B"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第２節の目標</w:t>
            </w:r>
          </w:p>
        </w:tc>
      </w:tr>
      <w:tr w:rsidR="00697239" w:rsidRPr="005F1647" w14:paraId="47A6E654" w14:textId="77777777" w:rsidTr="00DA1709">
        <w:trPr>
          <w:trHeight w:val="1163"/>
        </w:trPr>
        <w:tc>
          <w:tcPr>
            <w:tcW w:w="10297" w:type="dxa"/>
            <w:gridSpan w:val="2"/>
            <w:shd w:val="clear" w:color="auto" w:fill="FFFFFF"/>
            <w:tcMar>
              <w:top w:w="57" w:type="dxa"/>
              <w:bottom w:w="57" w:type="dxa"/>
              <w:right w:w="28" w:type="dxa"/>
            </w:tcMar>
            <w:vAlign w:val="center"/>
          </w:tcPr>
          <w:p w14:paraId="742EB3A9" w14:textId="77777777" w:rsidR="00251281" w:rsidRPr="005F1647" w:rsidRDefault="0025128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世界平和の実現と人類の福祉の増大のために、国際協調の観点から、国家間の相互の主権の尊重と協力及び国際機構などの役割が大切であること、地球環境、資源・エネルギー、貧困などの課題の解決のために経済的、技術的な協力などが大切であることを理解する。</w:t>
            </w:r>
          </w:p>
          <w:p w14:paraId="3EAF434B" w14:textId="77777777" w:rsidR="00251281" w:rsidRPr="005F1647" w:rsidRDefault="0025128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国憲法の平和主義を基に、日本の安全と防衛、国際貢献を含む国際社会における日本の役割について多面的・多角的に考察したり、公正に判断したりする力、思考・判断したことを説明したり、それらを基に議論したりする力を養う。</w:t>
            </w:r>
          </w:p>
          <w:p w14:paraId="757E1FFB" w14:textId="21020002" w:rsidR="00697239" w:rsidRPr="005F1647" w:rsidRDefault="0025128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○国際社会の課題と私たちの取り組みについて、現代社会に見られる課題の解決を視野に主体的に社会に関わろうとする態度を養う。</w:t>
            </w:r>
          </w:p>
          <w:p w14:paraId="029DD620" w14:textId="3BD6C127" w:rsidR="00697239" w:rsidRPr="005F1647" w:rsidRDefault="00697239" w:rsidP="005F1647">
            <w:pPr>
              <w:autoSpaceDE w:val="0"/>
              <w:autoSpaceDN w:val="0"/>
              <w:adjustRightInd w:val="0"/>
              <w:spacing w:line="20" w:lineRule="atLeast"/>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w:t>
            </w:r>
            <w:r w:rsidR="00251281" w:rsidRPr="005F1647">
              <w:rPr>
                <w:rFonts w:ascii="ＭＳ ゴシック" w:eastAsia="ＭＳ ゴシック" w:hAnsi="ＭＳ ゴシック" w:hint="eastAsia"/>
                <w:sz w:val="21"/>
                <w:szCs w:val="21"/>
              </w:rPr>
              <w:t>第２節の問い</w:t>
            </w:r>
            <w:r w:rsidRPr="005F1647">
              <w:rPr>
                <w:rFonts w:ascii="ＭＳ ゴシック" w:eastAsia="ＭＳ ゴシック" w:hAnsi="ＭＳ ゴシック" w:hint="eastAsia"/>
                <w:sz w:val="21"/>
                <w:szCs w:val="21"/>
              </w:rPr>
              <w:t>】</w:t>
            </w:r>
          </w:p>
          <w:p w14:paraId="7C2C3980" w14:textId="40192CCB" w:rsidR="00697239" w:rsidRPr="005F1647" w:rsidRDefault="00251281" w:rsidP="005F1647">
            <w:pPr>
              <w:widowControl/>
              <w:snapToGrid w:val="0"/>
              <w:spacing w:line="20" w:lineRule="atLeast"/>
              <w:rPr>
                <w:rFonts w:hAnsi="ＭＳ 明朝"/>
                <w:sz w:val="21"/>
                <w:szCs w:val="21"/>
              </w:rPr>
            </w:pPr>
            <w:r w:rsidRPr="005F1647">
              <w:rPr>
                <w:rFonts w:hAnsi="ＭＳ 明朝" w:hint="eastAsia"/>
                <w:sz w:val="21"/>
                <w:szCs w:val="21"/>
              </w:rPr>
              <w:t>国際社会の課題の解決のために、私たちはどのような取り組みができるでしょうか。</w:t>
            </w:r>
          </w:p>
        </w:tc>
      </w:tr>
      <w:tr w:rsidR="00697239" w:rsidRPr="005F1647" w14:paraId="67434FF1" w14:textId="77777777" w:rsidTr="00DA1709">
        <w:trPr>
          <w:cantSplit/>
          <w:trHeight w:val="2143"/>
        </w:trPr>
        <w:tc>
          <w:tcPr>
            <w:tcW w:w="654" w:type="dxa"/>
            <w:shd w:val="clear" w:color="auto" w:fill="D9D9D9"/>
            <w:tcMar>
              <w:top w:w="57" w:type="dxa"/>
              <w:bottom w:w="57" w:type="dxa"/>
              <w:right w:w="28" w:type="dxa"/>
            </w:tcMar>
            <w:textDirection w:val="tbRlV"/>
            <w:vAlign w:val="center"/>
          </w:tcPr>
          <w:p w14:paraId="68DEF49D" w14:textId="67D75185" w:rsidR="00697239" w:rsidRPr="005F1647" w:rsidRDefault="00251281" w:rsidP="005F1647">
            <w:pPr>
              <w:snapToGrid w:val="0"/>
              <w:spacing w:line="20" w:lineRule="atLeast"/>
              <w:ind w:leftChars="100" w:left="200" w:right="113"/>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第２節の評価規準</w:t>
            </w:r>
          </w:p>
        </w:tc>
        <w:tc>
          <w:tcPr>
            <w:tcW w:w="9642" w:type="dxa"/>
            <w:shd w:val="clear" w:color="auto" w:fill="FFFFFF"/>
            <w:vAlign w:val="center"/>
          </w:tcPr>
          <w:p w14:paraId="4C5B0B8B" w14:textId="77777777" w:rsidR="00697239" w:rsidRPr="005F1647" w:rsidRDefault="00697239" w:rsidP="005F1647">
            <w:pPr>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5BD6AB89" w14:textId="159283D0" w:rsidR="00697239" w:rsidRPr="005F1647" w:rsidRDefault="00251281" w:rsidP="005F1647">
            <w:pPr>
              <w:spacing w:line="20" w:lineRule="atLeast"/>
              <w:ind w:left="210" w:hangingChars="100" w:hanging="210"/>
              <w:rPr>
                <w:rFonts w:hAnsi="ＭＳ 明朝"/>
                <w:sz w:val="21"/>
                <w:szCs w:val="21"/>
              </w:rPr>
            </w:pPr>
            <w:r w:rsidRPr="005F1647">
              <w:rPr>
                <w:rFonts w:hAnsi="ＭＳ 明朝" w:hint="eastAsia"/>
                <w:sz w:val="21"/>
                <w:szCs w:val="21"/>
              </w:rPr>
              <w:t>・世界平和の実現と人類の福祉の増大のために、国際協調の観点から、国家間の相互の主権の尊重と協力及び国際機構などの役割が大切であること、地球環境、資源・エネルギー、貧困などの課題の解決のために経済的、技術的な協力などが大切であることを理解している。</w:t>
            </w:r>
          </w:p>
          <w:p w14:paraId="557F9104" w14:textId="77777777" w:rsidR="00697239" w:rsidRPr="005F1647" w:rsidRDefault="0069723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19EB3606" w14:textId="03403DF3" w:rsidR="00697239" w:rsidRPr="005F1647" w:rsidRDefault="00251281" w:rsidP="005F1647">
            <w:pPr>
              <w:spacing w:line="20" w:lineRule="atLeast"/>
              <w:ind w:left="210" w:hangingChars="100" w:hanging="210"/>
              <w:rPr>
                <w:rFonts w:hAnsi="ＭＳ 明朝"/>
                <w:sz w:val="21"/>
                <w:szCs w:val="21"/>
              </w:rPr>
            </w:pPr>
            <w:r w:rsidRPr="005F1647">
              <w:rPr>
                <w:rFonts w:hAnsi="ＭＳ 明朝" w:hint="eastAsia"/>
                <w:sz w:val="21"/>
                <w:szCs w:val="21"/>
              </w:rPr>
              <w:t>・対立と合意、効率と公正、協調、持続可能性などに着目して、日本国憲法の平和主義を基に、日本の安全と防衛、国際貢献を含む国際社会における日本の役割について多面的・多角的に考察、構想し、表現している。</w:t>
            </w:r>
          </w:p>
          <w:p w14:paraId="6F844969" w14:textId="77777777" w:rsidR="00697239" w:rsidRPr="005F1647" w:rsidRDefault="00697239"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41013B0E" w14:textId="1D093B8F" w:rsidR="00697239" w:rsidRPr="005F1647" w:rsidRDefault="00251281" w:rsidP="005F1647">
            <w:pPr>
              <w:spacing w:line="20" w:lineRule="atLeast"/>
              <w:ind w:left="210" w:hangingChars="100" w:hanging="210"/>
              <w:rPr>
                <w:rFonts w:hAnsi="ＭＳ 明朝"/>
                <w:sz w:val="21"/>
                <w:szCs w:val="21"/>
              </w:rPr>
            </w:pPr>
            <w:r w:rsidRPr="005F1647">
              <w:rPr>
                <w:rFonts w:hAnsi="ＭＳ 明朝" w:hint="eastAsia"/>
                <w:sz w:val="21"/>
                <w:szCs w:val="21"/>
              </w:rPr>
              <w:t>・国際社会の課題と私たちの取り組みについて、現代社会に見られる課題の解決を視野に主体的に社会に関わろうとしている。</w:t>
            </w:r>
          </w:p>
        </w:tc>
      </w:tr>
    </w:tbl>
    <w:p w14:paraId="1C5EB1CF" w14:textId="4C3CD79A" w:rsidR="00697239" w:rsidRPr="005F1647" w:rsidRDefault="00697239"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697239" w:rsidRPr="005F1647" w14:paraId="59A50352" w14:textId="77777777" w:rsidTr="00DA1709">
        <w:trPr>
          <w:trHeight w:val="168"/>
        </w:trPr>
        <w:tc>
          <w:tcPr>
            <w:tcW w:w="531" w:type="dxa"/>
            <w:shd w:val="pct15" w:color="auto" w:fill="auto"/>
            <w:tcMar>
              <w:top w:w="57" w:type="dxa"/>
              <w:bottom w:w="57" w:type="dxa"/>
              <w:right w:w="28" w:type="dxa"/>
            </w:tcMar>
            <w:vAlign w:val="center"/>
          </w:tcPr>
          <w:p w14:paraId="77D82332" w14:textId="77777777" w:rsidR="00697239" w:rsidRPr="005F1647" w:rsidRDefault="0069723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39CB1C91" w14:textId="77777777" w:rsidR="00697239" w:rsidRPr="005F1647" w:rsidRDefault="00697239"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4013B3A1" w14:textId="77777777" w:rsidR="00697239" w:rsidRPr="005F1647" w:rsidRDefault="0069723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4EDEEFDE" w14:textId="77777777" w:rsidR="00697239" w:rsidRPr="005F1647" w:rsidRDefault="00697239"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697239" w:rsidRPr="005F1647" w14:paraId="3C28DDD5" w14:textId="77777777" w:rsidTr="00DA1709">
        <w:trPr>
          <w:trHeight w:val="272"/>
        </w:trPr>
        <w:tc>
          <w:tcPr>
            <w:tcW w:w="531" w:type="dxa"/>
            <w:shd w:val="clear" w:color="auto" w:fill="auto"/>
            <w:tcMar>
              <w:top w:w="57" w:type="dxa"/>
              <w:bottom w:w="57" w:type="dxa"/>
              <w:right w:w="28" w:type="dxa"/>
            </w:tcMar>
          </w:tcPr>
          <w:p w14:paraId="2158E300" w14:textId="4AC34E35"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89</w:t>
            </w:r>
          </w:p>
        </w:tc>
        <w:tc>
          <w:tcPr>
            <w:tcW w:w="2675" w:type="dxa"/>
            <w:shd w:val="clear" w:color="auto" w:fill="auto"/>
            <w:tcMar>
              <w:top w:w="57" w:type="dxa"/>
              <w:bottom w:w="57" w:type="dxa"/>
              <w:right w:w="28" w:type="dxa"/>
            </w:tcMar>
          </w:tcPr>
          <w:p w14:paraId="03BC772A" w14:textId="77777777" w:rsidR="00251281" w:rsidRPr="005F1647" w:rsidRDefault="0025128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現代の戦争と平和</w:t>
            </w:r>
          </w:p>
          <w:p w14:paraId="7034396E" w14:textId="77777777" w:rsidR="00251281" w:rsidRPr="005F1647" w:rsidRDefault="0025128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204-205）</w:t>
            </w:r>
          </w:p>
          <w:p w14:paraId="1E8C337D" w14:textId="77777777" w:rsidR="00251281" w:rsidRPr="005F1647" w:rsidRDefault="0025128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・現代の紛争</w:t>
            </w:r>
          </w:p>
          <w:p w14:paraId="705FD236" w14:textId="03A00613" w:rsidR="00697239" w:rsidRPr="005F1647" w:rsidRDefault="00251281"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・東アジアの変化と課題</w:t>
            </w:r>
          </w:p>
        </w:tc>
        <w:tc>
          <w:tcPr>
            <w:tcW w:w="3076" w:type="dxa"/>
            <w:shd w:val="clear" w:color="auto" w:fill="auto"/>
            <w:tcMar>
              <w:top w:w="57" w:type="dxa"/>
              <w:bottom w:w="57" w:type="dxa"/>
              <w:right w:w="28" w:type="dxa"/>
            </w:tcMar>
          </w:tcPr>
          <w:p w14:paraId="0A97C007" w14:textId="77777777" w:rsidR="00251281" w:rsidRPr="005F1647" w:rsidRDefault="00251281" w:rsidP="005F1647">
            <w:pPr>
              <w:spacing w:line="20" w:lineRule="atLeast"/>
              <w:ind w:left="210" w:hangingChars="100" w:hanging="210"/>
              <w:rPr>
                <w:sz w:val="21"/>
                <w:szCs w:val="21"/>
              </w:rPr>
            </w:pPr>
            <w:r w:rsidRPr="005F1647">
              <w:rPr>
                <w:rFonts w:hint="eastAsia"/>
                <w:sz w:val="21"/>
                <w:szCs w:val="21"/>
              </w:rPr>
              <w:t>○冷戦終結後の世界における諸問題を通して、現代の紛争の特徴を理解する。</w:t>
            </w:r>
          </w:p>
          <w:p w14:paraId="385AC012" w14:textId="7AAE7CB8" w:rsidR="00697239" w:rsidRPr="005F1647" w:rsidRDefault="00251281" w:rsidP="005F1647">
            <w:pPr>
              <w:spacing w:line="20" w:lineRule="atLeast"/>
              <w:ind w:left="210" w:hangingChars="100" w:hanging="210"/>
              <w:rPr>
                <w:sz w:val="21"/>
                <w:szCs w:val="21"/>
              </w:rPr>
            </w:pPr>
            <w:r w:rsidRPr="005F1647">
              <w:rPr>
                <w:rFonts w:hint="eastAsia"/>
                <w:sz w:val="21"/>
                <w:szCs w:val="21"/>
              </w:rPr>
              <w:t>○東アジアの安定のための日本の取り組みについて、対立と協調に着目しつつ、東アジア諸国の情勢もふまえて考察し、表現する。</w:t>
            </w:r>
          </w:p>
        </w:tc>
        <w:tc>
          <w:tcPr>
            <w:tcW w:w="4012" w:type="dxa"/>
            <w:shd w:val="clear" w:color="auto" w:fill="auto"/>
            <w:tcMar>
              <w:top w:w="57" w:type="dxa"/>
              <w:bottom w:w="57" w:type="dxa"/>
            </w:tcMar>
          </w:tcPr>
          <w:p w14:paraId="0C874F9A" w14:textId="77777777" w:rsidR="00697239" w:rsidRPr="005F1647" w:rsidRDefault="00697239" w:rsidP="005F1647">
            <w:pPr>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3E059159" w14:textId="3254A554" w:rsidR="00697239" w:rsidRPr="005F1647" w:rsidRDefault="00697239" w:rsidP="005F1647">
            <w:pPr>
              <w:spacing w:line="20" w:lineRule="atLeast"/>
              <w:rPr>
                <w:sz w:val="21"/>
                <w:szCs w:val="21"/>
              </w:rPr>
            </w:pPr>
            <w:r w:rsidRPr="005F1647">
              <w:rPr>
                <w:rFonts w:hint="eastAsia"/>
                <w:sz w:val="21"/>
                <w:szCs w:val="21"/>
              </w:rPr>
              <w:t xml:space="preserve">　</w:t>
            </w:r>
            <w:r w:rsidR="00251281" w:rsidRPr="005F1647">
              <w:rPr>
                <w:rFonts w:hint="eastAsia"/>
                <w:sz w:val="21"/>
                <w:szCs w:val="21"/>
              </w:rPr>
              <w:t>冷戦終結後の世界における諸問題を通して、現代の紛争の特徴を理解している</w:t>
            </w:r>
            <w:r w:rsidRPr="005F1647">
              <w:rPr>
                <w:rFonts w:hint="eastAsia"/>
                <w:sz w:val="21"/>
                <w:szCs w:val="21"/>
              </w:rPr>
              <w:t>。</w:t>
            </w:r>
          </w:p>
          <w:p w14:paraId="76A5EB54" w14:textId="77777777" w:rsidR="00697239" w:rsidRPr="005F1647" w:rsidRDefault="00697239"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5641FA36" w14:textId="34BF60A5" w:rsidR="00697239" w:rsidRPr="005F1647" w:rsidRDefault="00697239" w:rsidP="005F1647">
            <w:pPr>
              <w:spacing w:line="20" w:lineRule="atLeast"/>
              <w:rPr>
                <w:sz w:val="21"/>
                <w:szCs w:val="21"/>
              </w:rPr>
            </w:pPr>
            <w:r w:rsidRPr="005F1647">
              <w:rPr>
                <w:rFonts w:hint="eastAsia"/>
                <w:sz w:val="21"/>
                <w:szCs w:val="21"/>
              </w:rPr>
              <w:t xml:space="preserve">　</w:t>
            </w:r>
            <w:r w:rsidR="00251281" w:rsidRPr="005F1647">
              <w:rPr>
                <w:rFonts w:hint="eastAsia"/>
                <w:sz w:val="21"/>
                <w:szCs w:val="21"/>
              </w:rPr>
              <w:t>東アジアの安定のための日本の取り組みについて、対立と協調に着目しつつ、東アジア諸国の情勢もふまえて考察し、表現している</w:t>
            </w:r>
            <w:r w:rsidRPr="005F1647">
              <w:rPr>
                <w:rFonts w:hint="eastAsia"/>
                <w:sz w:val="21"/>
                <w:szCs w:val="21"/>
              </w:rPr>
              <w:t>。</w:t>
            </w:r>
          </w:p>
        </w:tc>
      </w:tr>
    </w:tbl>
    <w:p w14:paraId="67727ED4" w14:textId="2E788B85" w:rsidR="00697239" w:rsidRPr="005F1647" w:rsidRDefault="00697239" w:rsidP="005F1647">
      <w:pPr>
        <w:spacing w:line="20" w:lineRule="atLeast"/>
        <w:rPr>
          <w:sz w:val="22"/>
          <w:szCs w:val="28"/>
        </w:rPr>
      </w:pPr>
      <w:r w:rsidRPr="005F1647">
        <w:rPr>
          <w:sz w:val="22"/>
          <w:szCs w:val="28"/>
        </w:rPr>
        <w:br w:type="page"/>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697239" w:rsidRPr="005F1647" w14:paraId="1A5C29E5" w14:textId="77777777" w:rsidTr="00DA1709">
        <w:trPr>
          <w:trHeight w:val="2362"/>
        </w:trPr>
        <w:tc>
          <w:tcPr>
            <w:tcW w:w="531" w:type="dxa"/>
            <w:shd w:val="clear" w:color="auto" w:fill="auto"/>
            <w:tcMar>
              <w:top w:w="57" w:type="dxa"/>
              <w:bottom w:w="57" w:type="dxa"/>
              <w:right w:w="28" w:type="dxa"/>
            </w:tcMar>
          </w:tcPr>
          <w:p w14:paraId="683FFE40" w14:textId="3E89152D"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lastRenderedPageBreak/>
              <w:t>90</w:t>
            </w:r>
          </w:p>
        </w:tc>
        <w:tc>
          <w:tcPr>
            <w:tcW w:w="2675" w:type="dxa"/>
            <w:shd w:val="clear" w:color="auto" w:fill="auto"/>
            <w:tcMar>
              <w:top w:w="57" w:type="dxa"/>
              <w:bottom w:w="57" w:type="dxa"/>
              <w:right w:w="28" w:type="dxa"/>
            </w:tcMar>
          </w:tcPr>
          <w:p w14:paraId="54541D80" w14:textId="77777777" w:rsidR="007A6754" w:rsidRPr="005F1647" w:rsidRDefault="007A6754" w:rsidP="005F1647">
            <w:pPr>
              <w:snapToGrid w:val="0"/>
              <w:spacing w:line="20" w:lineRule="atLeast"/>
              <w:ind w:left="210" w:hangingChars="100" w:hanging="210"/>
              <w:rPr>
                <w:rFonts w:hAnsi="ＭＳ 明朝"/>
                <w:sz w:val="21"/>
                <w:szCs w:val="21"/>
              </w:rPr>
            </w:pPr>
            <w:r w:rsidRPr="005F1647">
              <w:rPr>
                <w:rFonts w:hAnsi="ＭＳ 明朝" w:hint="eastAsia"/>
                <w:sz w:val="21"/>
                <w:szCs w:val="21"/>
              </w:rPr>
              <w:t>２　世界の軍縮と日本の役割（教科書P. 206-207）</w:t>
            </w:r>
          </w:p>
          <w:p w14:paraId="39FC9FCD" w14:textId="77777777" w:rsidR="007A6754" w:rsidRPr="005F1647" w:rsidRDefault="007A6754" w:rsidP="005F1647">
            <w:pPr>
              <w:snapToGrid w:val="0"/>
              <w:spacing w:line="20" w:lineRule="atLeast"/>
              <w:ind w:left="210" w:hangingChars="100" w:hanging="210"/>
              <w:rPr>
                <w:rFonts w:hAnsi="ＭＳ 明朝"/>
                <w:sz w:val="21"/>
                <w:szCs w:val="21"/>
              </w:rPr>
            </w:pPr>
            <w:r w:rsidRPr="005F1647">
              <w:rPr>
                <w:rFonts w:hAnsi="ＭＳ 明朝" w:hint="eastAsia"/>
                <w:sz w:val="21"/>
                <w:szCs w:val="21"/>
              </w:rPr>
              <w:t>・軍縮への動きと課題</w:t>
            </w:r>
          </w:p>
          <w:p w14:paraId="2EF144EA" w14:textId="2B8B4F52" w:rsidR="00697239" w:rsidRPr="005F1647" w:rsidRDefault="007A6754" w:rsidP="005F1647">
            <w:pPr>
              <w:snapToGrid w:val="0"/>
              <w:spacing w:line="20" w:lineRule="atLeast"/>
              <w:ind w:left="210" w:hangingChars="100" w:hanging="210"/>
              <w:rPr>
                <w:rFonts w:hAnsi="ＭＳ 明朝"/>
                <w:sz w:val="21"/>
                <w:szCs w:val="21"/>
              </w:rPr>
            </w:pPr>
            <w:r w:rsidRPr="005F1647">
              <w:rPr>
                <w:rFonts w:hAnsi="ＭＳ 明朝" w:hint="eastAsia"/>
                <w:sz w:val="21"/>
                <w:szCs w:val="21"/>
              </w:rPr>
              <w:t>・軍縮に対する日本の責任</w:t>
            </w:r>
          </w:p>
        </w:tc>
        <w:tc>
          <w:tcPr>
            <w:tcW w:w="3076" w:type="dxa"/>
            <w:shd w:val="clear" w:color="auto" w:fill="auto"/>
            <w:tcMar>
              <w:top w:w="57" w:type="dxa"/>
              <w:bottom w:w="57" w:type="dxa"/>
              <w:right w:w="28" w:type="dxa"/>
            </w:tcMar>
          </w:tcPr>
          <w:p w14:paraId="2179B17E" w14:textId="77777777" w:rsidR="001147E9" w:rsidRPr="005F1647" w:rsidRDefault="001147E9" w:rsidP="005F1647">
            <w:pPr>
              <w:spacing w:line="20" w:lineRule="atLeast"/>
              <w:ind w:left="210" w:hangingChars="100" w:hanging="210"/>
              <w:rPr>
                <w:sz w:val="21"/>
                <w:szCs w:val="21"/>
              </w:rPr>
            </w:pPr>
            <w:r w:rsidRPr="005F1647">
              <w:rPr>
                <w:rFonts w:hint="eastAsia"/>
                <w:sz w:val="21"/>
                <w:szCs w:val="21"/>
              </w:rPr>
              <w:t>○国際社会が核軍縮に取り組んできた過程と、これからの対応について理解する。</w:t>
            </w:r>
          </w:p>
          <w:p w14:paraId="78ED7FD3" w14:textId="549AE47F" w:rsidR="00697239" w:rsidRPr="005F1647" w:rsidRDefault="001147E9" w:rsidP="005F1647">
            <w:pPr>
              <w:spacing w:line="20" w:lineRule="atLeast"/>
              <w:ind w:left="210" w:hangingChars="100" w:hanging="210"/>
              <w:rPr>
                <w:sz w:val="21"/>
                <w:szCs w:val="21"/>
              </w:rPr>
            </w:pPr>
            <w:r w:rsidRPr="005F1647">
              <w:rPr>
                <w:rFonts w:hint="eastAsia"/>
                <w:sz w:val="21"/>
                <w:szCs w:val="21"/>
              </w:rPr>
              <w:t>○核軍縮と世界平和の実現のために日本ができる役割について、対立と合意、協調に着目して考察し、表現する。</w:t>
            </w:r>
          </w:p>
        </w:tc>
        <w:tc>
          <w:tcPr>
            <w:tcW w:w="4012" w:type="dxa"/>
            <w:shd w:val="clear" w:color="auto" w:fill="auto"/>
            <w:tcMar>
              <w:top w:w="57" w:type="dxa"/>
              <w:bottom w:w="57" w:type="dxa"/>
            </w:tcMar>
          </w:tcPr>
          <w:p w14:paraId="24E8BC85" w14:textId="77777777" w:rsidR="00F9270D" w:rsidRPr="005F1647" w:rsidRDefault="00F9270D" w:rsidP="005F1647">
            <w:pPr>
              <w:spacing w:line="20" w:lineRule="atLeast"/>
              <w:rPr>
                <w:sz w:val="21"/>
              </w:rPr>
            </w:pPr>
            <w:r w:rsidRPr="005F1647">
              <w:rPr>
                <w:rFonts w:ascii="ＭＳ ゴシック" w:eastAsia="ＭＳ ゴシック" w:hAnsi="ＭＳ ゴシック" w:hint="eastAsia"/>
                <w:sz w:val="21"/>
                <w:u w:val="single"/>
              </w:rPr>
              <w:t>知識・技能</w:t>
            </w:r>
            <w:r w:rsidRPr="005F1647">
              <w:rPr>
                <w:rFonts w:hint="eastAsia"/>
                <w:sz w:val="21"/>
              </w:rPr>
              <w:t>★</w:t>
            </w:r>
          </w:p>
          <w:p w14:paraId="0F94F73D" w14:textId="77777777" w:rsidR="00F9270D" w:rsidRPr="005F1647" w:rsidRDefault="00F9270D" w:rsidP="005F1647">
            <w:pPr>
              <w:spacing w:line="20" w:lineRule="atLeast"/>
              <w:rPr>
                <w:sz w:val="21"/>
              </w:rPr>
            </w:pPr>
            <w:r w:rsidRPr="005F1647">
              <w:rPr>
                <w:rFonts w:hint="eastAsia"/>
                <w:sz w:val="21"/>
              </w:rPr>
              <w:t xml:space="preserve">　国際社会が核軍縮に取り組んできた過程と、これからの対応について理解している。</w:t>
            </w:r>
          </w:p>
          <w:p w14:paraId="60DD861F" w14:textId="77777777" w:rsidR="00F9270D" w:rsidRPr="005F1647" w:rsidRDefault="00F9270D" w:rsidP="005F1647">
            <w:pPr>
              <w:spacing w:line="20" w:lineRule="atLeast"/>
              <w:rPr>
                <w:rFonts w:ascii="ＭＳ ゴシック" w:eastAsia="ＭＳ ゴシック" w:hAnsi="ＭＳ ゴシック"/>
                <w:sz w:val="21"/>
                <w:u w:val="single"/>
              </w:rPr>
            </w:pPr>
            <w:r w:rsidRPr="005F1647">
              <w:rPr>
                <w:rFonts w:ascii="ＭＳ ゴシック" w:eastAsia="ＭＳ ゴシック" w:hAnsi="ＭＳ ゴシック" w:hint="eastAsia"/>
                <w:sz w:val="21"/>
                <w:u w:val="single"/>
              </w:rPr>
              <w:t>思考・判断・表現</w:t>
            </w:r>
          </w:p>
          <w:p w14:paraId="21B43B85" w14:textId="2D6F3E7C" w:rsidR="00697239" w:rsidRPr="005F1647" w:rsidRDefault="00F9270D" w:rsidP="005F1647">
            <w:pPr>
              <w:spacing w:line="20" w:lineRule="atLeast"/>
              <w:rPr>
                <w:sz w:val="21"/>
              </w:rPr>
            </w:pPr>
            <w:r w:rsidRPr="005F1647">
              <w:rPr>
                <w:rFonts w:hint="eastAsia"/>
                <w:sz w:val="21"/>
              </w:rPr>
              <w:t xml:space="preserve">　核軍縮と世界平和の実現のために日本ができる役割について、対立と合意、協調に着目して考察し、表現している。</w:t>
            </w:r>
          </w:p>
        </w:tc>
      </w:tr>
      <w:tr w:rsidR="00697239" w:rsidRPr="005F1647" w14:paraId="11257440" w14:textId="77777777" w:rsidTr="00DA1709">
        <w:trPr>
          <w:trHeight w:val="2376"/>
        </w:trPr>
        <w:tc>
          <w:tcPr>
            <w:tcW w:w="531" w:type="dxa"/>
            <w:shd w:val="clear" w:color="auto" w:fill="auto"/>
            <w:tcMar>
              <w:top w:w="57" w:type="dxa"/>
              <w:bottom w:w="57" w:type="dxa"/>
              <w:right w:w="28" w:type="dxa"/>
            </w:tcMar>
          </w:tcPr>
          <w:p w14:paraId="02DCDDF9" w14:textId="4917467B"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91</w:t>
            </w:r>
          </w:p>
        </w:tc>
        <w:tc>
          <w:tcPr>
            <w:tcW w:w="2675" w:type="dxa"/>
            <w:shd w:val="clear" w:color="auto" w:fill="auto"/>
            <w:tcMar>
              <w:top w:w="57" w:type="dxa"/>
              <w:bottom w:w="57" w:type="dxa"/>
              <w:right w:w="28" w:type="dxa"/>
            </w:tcMar>
          </w:tcPr>
          <w:p w14:paraId="6ED192DC"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日本の平和主義と国際貢献　（教科書P. 208-209）</w:t>
            </w:r>
          </w:p>
          <w:p w14:paraId="78FBEFB0"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・平和主義－日本の安全保障と国際貢献</w:t>
            </w:r>
          </w:p>
          <w:p w14:paraId="7427372F"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・世界の紛争と日本の役割の拡大</w:t>
            </w:r>
          </w:p>
          <w:p w14:paraId="7158E7F9" w14:textId="1F7CF6D8" w:rsidR="00697239"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・人間の安全保障</w:t>
            </w:r>
          </w:p>
        </w:tc>
        <w:tc>
          <w:tcPr>
            <w:tcW w:w="3076" w:type="dxa"/>
            <w:shd w:val="clear" w:color="auto" w:fill="auto"/>
            <w:tcMar>
              <w:top w:w="57" w:type="dxa"/>
              <w:bottom w:w="57" w:type="dxa"/>
              <w:right w:w="28" w:type="dxa"/>
            </w:tcMar>
          </w:tcPr>
          <w:p w14:paraId="72624172" w14:textId="77777777" w:rsidR="001147E9" w:rsidRPr="005F1647" w:rsidRDefault="001147E9" w:rsidP="005F1647">
            <w:pPr>
              <w:spacing w:line="20" w:lineRule="atLeast"/>
              <w:ind w:left="210" w:hangingChars="100" w:hanging="210"/>
              <w:rPr>
                <w:sz w:val="21"/>
                <w:szCs w:val="21"/>
              </w:rPr>
            </w:pPr>
            <w:r w:rsidRPr="005F1647">
              <w:rPr>
                <w:rFonts w:hint="eastAsia"/>
                <w:sz w:val="21"/>
                <w:szCs w:val="21"/>
              </w:rPr>
              <w:t>○平和主義の立場に基づいて日本が行う国際貢献の方法について整理する。</w:t>
            </w:r>
          </w:p>
          <w:p w14:paraId="6C2D3097" w14:textId="3E75A521" w:rsidR="00697239" w:rsidRPr="005F1647" w:rsidRDefault="001147E9" w:rsidP="005F1647">
            <w:pPr>
              <w:spacing w:line="20" w:lineRule="atLeast"/>
              <w:ind w:left="210" w:hangingChars="100" w:hanging="210"/>
              <w:rPr>
                <w:sz w:val="21"/>
                <w:szCs w:val="21"/>
              </w:rPr>
            </w:pPr>
            <w:r w:rsidRPr="005F1647">
              <w:rPr>
                <w:rFonts w:hint="eastAsia"/>
                <w:sz w:val="21"/>
                <w:szCs w:val="21"/>
              </w:rPr>
              <w:t>○人間の安全保障を確立するために日本が果たすべき責任について、自分の考えを表現する。</w:t>
            </w:r>
          </w:p>
        </w:tc>
        <w:tc>
          <w:tcPr>
            <w:tcW w:w="4012" w:type="dxa"/>
            <w:shd w:val="clear" w:color="auto" w:fill="auto"/>
            <w:tcMar>
              <w:top w:w="57" w:type="dxa"/>
              <w:bottom w:w="57" w:type="dxa"/>
            </w:tcMar>
          </w:tcPr>
          <w:p w14:paraId="2AD035F8"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知識・技能</w:t>
            </w:r>
          </w:p>
          <w:p w14:paraId="10B341CA" w14:textId="77777777" w:rsidR="00F9270D" w:rsidRPr="005F1647" w:rsidRDefault="00F9270D" w:rsidP="005F1647">
            <w:pPr>
              <w:spacing w:line="20" w:lineRule="atLeast"/>
              <w:rPr>
                <w:rFonts w:cs="ＭＳ 明朝"/>
                <w:sz w:val="21"/>
                <w:szCs w:val="21"/>
              </w:rPr>
            </w:pPr>
            <w:r w:rsidRPr="005F1647">
              <w:rPr>
                <w:rFonts w:cs="ＭＳ 明朝" w:hint="eastAsia"/>
                <w:sz w:val="21"/>
                <w:szCs w:val="21"/>
              </w:rPr>
              <w:t xml:space="preserve">　平和主義の立場に基づいて日本が行う国際貢献の方法についてまとめている。</w:t>
            </w:r>
          </w:p>
          <w:p w14:paraId="47EF9BED" w14:textId="77777777" w:rsidR="00F9270D" w:rsidRPr="005F1647" w:rsidRDefault="00F9270D" w:rsidP="005F1647">
            <w:pPr>
              <w:spacing w:line="20" w:lineRule="atLeast"/>
              <w:rPr>
                <w:rFonts w:cs="ＭＳ 明朝"/>
                <w:sz w:val="21"/>
                <w:szCs w:val="21"/>
              </w:rPr>
            </w:pPr>
            <w:r w:rsidRPr="005F1647">
              <w:rPr>
                <w:rFonts w:ascii="ＭＳ ゴシック" w:eastAsia="ＭＳ ゴシック" w:hAnsi="ＭＳ ゴシック" w:cs="ＭＳ 明朝" w:hint="eastAsia"/>
                <w:sz w:val="21"/>
                <w:szCs w:val="21"/>
                <w:u w:val="single"/>
              </w:rPr>
              <w:t>思考・判断・表現</w:t>
            </w:r>
            <w:r w:rsidRPr="005F1647">
              <w:rPr>
                <w:rFonts w:cs="ＭＳ 明朝" w:hint="eastAsia"/>
                <w:sz w:val="21"/>
                <w:szCs w:val="21"/>
              </w:rPr>
              <w:t>★</w:t>
            </w:r>
          </w:p>
          <w:p w14:paraId="4ABB5E82" w14:textId="4E3DC01E" w:rsidR="00697239" w:rsidRPr="005F1647" w:rsidRDefault="00F9270D" w:rsidP="005F1647">
            <w:pPr>
              <w:spacing w:line="20" w:lineRule="atLeast"/>
              <w:rPr>
                <w:rFonts w:cs="ＭＳ 明朝"/>
                <w:sz w:val="21"/>
                <w:szCs w:val="21"/>
              </w:rPr>
            </w:pPr>
            <w:r w:rsidRPr="005F1647">
              <w:rPr>
                <w:rFonts w:cs="ＭＳ 明朝" w:hint="eastAsia"/>
                <w:sz w:val="21"/>
                <w:szCs w:val="21"/>
              </w:rPr>
              <w:t xml:space="preserve">　人間の安全保障を確立するために日本が果たすべき責任について、自分の考えを表現しながら吟味している。</w:t>
            </w:r>
          </w:p>
        </w:tc>
      </w:tr>
      <w:tr w:rsidR="00697239" w:rsidRPr="005F1647" w14:paraId="0850F99A" w14:textId="77777777" w:rsidTr="00DA1709">
        <w:trPr>
          <w:trHeight w:val="217"/>
        </w:trPr>
        <w:tc>
          <w:tcPr>
            <w:tcW w:w="531" w:type="dxa"/>
            <w:shd w:val="clear" w:color="auto" w:fill="auto"/>
            <w:tcMar>
              <w:top w:w="57" w:type="dxa"/>
              <w:bottom w:w="57" w:type="dxa"/>
              <w:right w:w="28" w:type="dxa"/>
            </w:tcMar>
          </w:tcPr>
          <w:p w14:paraId="64E9789D" w14:textId="1E5C63A8"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92</w:t>
            </w:r>
          </w:p>
        </w:tc>
        <w:tc>
          <w:tcPr>
            <w:tcW w:w="2675" w:type="dxa"/>
            <w:shd w:val="clear" w:color="auto" w:fill="auto"/>
            <w:tcMar>
              <w:top w:w="57" w:type="dxa"/>
              <w:bottom w:w="57" w:type="dxa"/>
              <w:right w:w="28" w:type="dxa"/>
            </w:tcMar>
          </w:tcPr>
          <w:p w14:paraId="30F561A6"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発展途上国の現状と多様化する世界</w:t>
            </w:r>
          </w:p>
          <w:p w14:paraId="50AFE935"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210-211）</w:t>
            </w:r>
          </w:p>
          <w:p w14:paraId="0792702C"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・世界人口の増大</w:t>
            </w:r>
          </w:p>
          <w:p w14:paraId="17E5FA44"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・南北問題</w:t>
            </w:r>
          </w:p>
          <w:p w14:paraId="5BE51012" w14:textId="6CBEB19B" w:rsidR="00697239"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・南南問題と南南協力</w:t>
            </w:r>
          </w:p>
        </w:tc>
        <w:tc>
          <w:tcPr>
            <w:tcW w:w="3076" w:type="dxa"/>
            <w:shd w:val="clear" w:color="auto" w:fill="auto"/>
            <w:tcMar>
              <w:top w:w="57" w:type="dxa"/>
              <w:bottom w:w="57" w:type="dxa"/>
              <w:right w:w="28" w:type="dxa"/>
            </w:tcMar>
          </w:tcPr>
          <w:p w14:paraId="439C257D" w14:textId="77777777" w:rsidR="001147E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○世界の人口の増大とそれに伴う国際的な問題の増加について理解する。</w:t>
            </w:r>
          </w:p>
          <w:p w14:paraId="76350FBE" w14:textId="585700C7" w:rsidR="0069723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○世界各国の経済格差をなくすための方策を、公正や国際協調の立場で考察し、表現する。</w:t>
            </w:r>
          </w:p>
        </w:tc>
        <w:tc>
          <w:tcPr>
            <w:tcW w:w="4012" w:type="dxa"/>
            <w:shd w:val="clear" w:color="auto" w:fill="auto"/>
            <w:tcMar>
              <w:top w:w="57" w:type="dxa"/>
              <w:bottom w:w="57" w:type="dxa"/>
            </w:tcMar>
          </w:tcPr>
          <w:p w14:paraId="5A5F794F" w14:textId="77777777" w:rsidR="00F9270D" w:rsidRPr="005F1647" w:rsidRDefault="00F9270D" w:rsidP="005F1647">
            <w:pPr>
              <w:spacing w:line="20" w:lineRule="atLeast"/>
              <w:rPr>
                <w:rFonts w:cs="ＭＳ 明朝"/>
                <w:sz w:val="21"/>
                <w:szCs w:val="21"/>
              </w:rPr>
            </w:pPr>
            <w:r w:rsidRPr="005F1647">
              <w:rPr>
                <w:rFonts w:ascii="ＭＳ ゴシック" w:eastAsia="ＭＳ ゴシック" w:hAnsi="ＭＳ ゴシック" w:cs="ＭＳ 明朝" w:hint="eastAsia"/>
                <w:sz w:val="21"/>
                <w:szCs w:val="21"/>
                <w:u w:val="single"/>
              </w:rPr>
              <w:t>知識・技能</w:t>
            </w:r>
            <w:r w:rsidRPr="005F1647">
              <w:rPr>
                <w:rFonts w:cs="ＭＳ 明朝" w:hint="eastAsia"/>
                <w:sz w:val="21"/>
                <w:szCs w:val="21"/>
              </w:rPr>
              <w:t>★</w:t>
            </w:r>
          </w:p>
          <w:p w14:paraId="1BBDC310" w14:textId="77777777" w:rsidR="00F9270D" w:rsidRPr="005F1647" w:rsidRDefault="00F9270D" w:rsidP="005F1647">
            <w:pPr>
              <w:spacing w:line="20" w:lineRule="atLeast"/>
              <w:rPr>
                <w:rFonts w:cs="ＭＳ 明朝"/>
                <w:sz w:val="21"/>
                <w:szCs w:val="21"/>
              </w:rPr>
            </w:pPr>
            <w:r w:rsidRPr="005F1647">
              <w:rPr>
                <w:rFonts w:cs="ＭＳ 明朝" w:hint="eastAsia"/>
                <w:sz w:val="21"/>
                <w:szCs w:val="21"/>
              </w:rPr>
              <w:t xml:space="preserve">　世界の人口の増大とそれに伴う国際的な問題の増加について理解している。</w:t>
            </w:r>
          </w:p>
          <w:p w14:paraId="59F0FDD9"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p>
          <w:p w14:paraId="4A6E6622" w14:textId="0D476126" w:rsidR="00697239" w:rsidRPr="005F1647" w:rsidRDefault="00F9270D" w:rsidP="005F1647">
            <w:pPr>
              <w:spacing w:line="20" w:lineRule="atLeast"/>
              <w:rPr>
                <w:rFonts w:cs="ＭＳ 明朝"/>
                <w:sz w:val="21"/>
                <w:szCs w:val="21"/>
              </w:rPr>
            </w:pPr>
            <w:r w:rsidRPr="005F1647">
              <w:rPr>
                <w:rFonts w:cs="ＭＳ 明朝" w:hint="eastAsia"/>
                <w:sz w:val="21"/>
                <w:szCs w:val="21"/>
              </w:rPr>
              <w:t xml:space="preserve">　世界各国の経済格差をなくすための方策を、公正や国際協調の立場で考察し、表現している。</w:t>
            </w:r>
          </w:p>
        </w:tc>
      </w:tr>
      <w:tr w:rsidR="00697239" w:rsidRPr="005F1647" w14:paraId="72E4FF53" w14:textId="77777777" w:rsidTr="00DA1709">
        <w:trPr>
          <w:trHeight w:val="217"/>
        </w:trPr>
        <w:tc>
          <w:tcPr>
            <w:tcW w:w="531" w:type="dxa"/>
            <w:shd w:val="clear" w:color="auto" w:fill="auto"/>
            <w:tcMar>
              <w:top w:w="57" w:type="dxa"/>
              <w:bottom w:w="57" w:type="dxa"/>
              <w:right w:w="28" w:type="dxa"/>
            </w:tcMar>
          </w:tcPr>
          <w:p w14:paraId="258434DB" w14:textId="0288D6B7"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93</w:t>
            </w:r>
          </w:p>
        </w:tc>
        <w:tc>
          <w:tcPr>
            <w:tcW w:w="2675" w:type="dxa"/>
            <w:shd w:val="clear" w:color="auto" w:fill="auto"/>
            <w:tcMar>
              <w:top w:w="57" w:type="dxa"/>
              <w:bottom w:w="57" w:type="dxa"/>
              <w:right w:w="28" w:type="dxa"/>
            </w:tcMar>
          </w:tcPr>
          <w:p w14:paraId="13979537"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５　限りある資源とエネルギー（教科書P. 212-213）</w:t>
            </w:r>
          </w:p>
          <w:p w14:paraId="39440AD0"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・増え続ける世界の資源・エネルギー消費</w:t>
            </w:r>
          </w:p>
          <w:p w14:paraId="025FB15F"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・新しいエネルギーの開発に向けて</w:t>
            </w:r>
          </w:p>
          <w:p w14:paraId="70DF253A" w14:textId="2C243AE4" w:rsidR="00697239"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・日本のエネルギー問題</w:t>
            </w:r>
          </w:p>
        </w:tc>
        <w:tc>
          <w:tcPr>
            <w:tcW w:w="3076" w:type="dxa"/>
            <w:shd w:val="clear" w:color="auto" w:fill="auto"/>
            <w:tcMar>
              <w:top w:w="57" w:type="dxa"/>
              <w:bottom w:w="57" w:type="dxa"/>
              <w:right w:w="28" w:type="dxa"/>
            </w:tcMar>
          </w:tcPr>
          <w:p w14:paraId="68DAAA15" w14:textId="77777777" w:rsidR="001147E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○地球規模でエネルギー消費量が拡大するなか、効率的に利用するためにそれぞれの資源・エネルギーの長所・短所を理解する。</w:t>
            </w:r>
          </w:p>
          <w:p w14:paraId="2236CF97" w14:textId="27BBD939" w:rsidR="0069723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○日本のエネルギー構成について持続可能性という観点から、原子力発電の再稼働について考察し、表現する。</w:t>
            </w:r>
          </w:p>
        </w:tc>
        <w:tc>
          <w:tcPr>
            <w:tcW w:w="4012" w:type="dxa"/>
            <w:shd w:val="clear" w:color="auto" w:fill="auto"/>
            <w:tcMar>
              <w:top w:w="57" w:type="dxa"/>
              <w:bottom w:w="57" w:type="dxa"/>
            </w:tcMar>
          </w:tcPr>
          <w:p w14:paraId="0CD9E3C2" w14:textId="77777777" w:rsidR="00F9270D" w:rsidRPr="005F1647" w:rsidRDefault="00F9270D" w:rsidP="005F1647">
            <w:pPr>
              <w:spacing w:line="20" w:lineRule="atLeast"/>
              <w:rPr>
                <w:rFonts w:hAnsi="ＭＳ 明朝" w:cs="ＭＳ 明朝"/>
                <w:sz w:val="21"/>
                <w:szCs w:val="21"/>
              </w:rPr>
            </w:pPr>
            <w:r w:rsidRPr="005F1647">
              <w:rPr>
                <w:rFonts w:ascii="ＭＳ ゴシック" w:eastAsia="ＭＳ ゴシック" w:hAnsi="ＭＳ ゴシック" w:cs="ＭＳ 明朝" w:hint="eastAsia"/>
                <w:sz w:val="21"/>
                <w:szCs w:val="21"/>
                <w:u w:val="single"/>
              </w:rPr>
              <w:t>知識・技能</w:t>
            </w:r>
            <w:r w:rsidRPr="005F1647">
              <w:rPr>
                <w:rFonts w:hAnsi="ＭＳ 明朝" w:cs="ＭＳ 明朝" w:hint="eastAsia"/>
                <w:sz w:val="21"/>
                <w:szCs w:val="21"/>
              </w:rPr>
              <w:t>★</w:t>
            </w:r>
          </w:p>
          <w:p w14:paraId="1E035229" w14:textId="77777777" w:rsidR="00F9270D"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化石燃料、原子力、再生可能エネルギーを用いた発電方式の特徴を理解している。</w:t>
            </w:r>
          </w:p>
          <w:p w14:paraId="0073A9B8"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p>
          <w:p w14:paraId="60BDF821" w14:textId="70429B82" w:rsidR="00697239"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日本のエネルギー構成について、各発電方式の特徴を比較し、持続可能性という観点から原子力発電の再稼働について考察し、表現している。</w:t>
            </w:r>
          </w:p>
        </w:tc>
      </w:tr>
      <w:tr w:rsidR="00697239" w:rsidRPr="005F1647" w14:paraId="70225CE7" w14:textId="77777777" w:rsidTr="00DA1709">
        <w:trPr>
          <w:trHeight w:val="217"/>
        </w:trPr>
        <w:tc>
          <w:tcPr>
            <w:tcW w:w="531" w:type="dxa"/>
            <w:shd w:val="clear" w:color="auto" w:fill="auto"/>
            <w:tcMar>
              <w:top w:w="57" w:type="dxa"/>
              <w:bottom w:w="57" w:type="dxa"/>
              <w:right w:w="28" w:type="dxa"/>
            </w:tcMar>
          </w:tcPr>
          <w:p w14:paraId="5623FE39" w14:textId="42DF06CC"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94</w:t>
            </w:r>
          </w:p>
        </w:tc>
        <w:tc>
          <w:tcPr>
            <w:tcW w:w="2675" w:type="dxa"/>
            <w:shd w:val="clear" w:color="auto" w:fill="auto"/>
            <w:tcMar>
              <w:top w:w="57" w:type="dxa"/>
              <w:bottom w:w="57" w:type="dxa"/>
              <w:right w:w="28" w:type="dxa"/>
            </w:tcMar>
          </w:tcPr>
          <w:p w14:paraId="0AF8E49F"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６　地球規模の環境問題と国際協力</w:t>
            </w:r>
          </w:p>
          <w:p w14:paraId="0967564C"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214-215）</w:t>
            </w:r>
          </w:p>
          <w:p w14:paraId="5C664D5E"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・さまざまな環境問題</w:t>
            </w:r>
          </w:p>
          <w:p w14:paraId="5BB2EBFC" w14:textId="77777777" w:rsidR="007A6754"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・地球温暖化とその影響</w:t>
            </w:r>
          </w:p>
          <w:p w14:paraId="3837C517" w14:textId="7A13FE68" w:rsidR="00697239" w:rsidRPr="005F1647" w:rsidRDefault="007A6754"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・気候変動と国際協力</w:t>
            </w:r>
          </w:p>
        </w:tc>
        <w:tc>
          <w:tcPr>
            <w:tcW w:w="3076" w:type="dxa"/>
            <w:shd w:val="clear" w:color="auto" w:fill="auto"/>
            <w:tcMar>
              <w:top w:w="57" w:type="dxa"/>
              <w:bottom w:w="57" w:type="dxa"/>
              <w:right w:w="28" w:type="dxa"/>
            </w:tcMar>
          </w:tcPr>
          <w:p w14:paraId="02FFDE60" w14:textId="77777777" w:rsidR="001147E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○経済発展に伴い、温暖化による気候変動といった地球規模の環境問題が起こっている現状を理解する。</w:t>
            </w:r>
          </w:p>
          <w:p w14:paraId="23CDD801" w14:textId="2D02BE27" w:rsidR="0069723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○気候変動をめぐり、国際協力の必要性を理解し、パリ協定の実効性を高める方策を考察し、表現する。</w:t>
            </w:r>
          </w:p>
        </w:tc>
        <w:tc>
          <w:tcPr>
            <w:tcW w:w="4012" w:type="dxa"/>
            <w:shd w:val="clear" w:color="auto" w:fill="auto"/>
            <w:tcMar>
              <w:top w:w="57" w:type="dxa"/>
              <w:bottom w:w="57" w:type="dxa"/>
            </w:tcMar>
          </w:tcPr>
          <w:p w14:paraId="1F633124" w14:textId="77777777" w:rsidR="00F9270D" w:rsidRPr="005F1647" w:rsidRDefault="00F9270D" w:rsidP="005F1647">
            <w:pPr>
              <w:spacing w:line="20" w:lineRule="atLeast"/>
              <w:rPr>
                <w:rFonts w:hAnsi="ＭＳ 明朝" w:cs="ＭＳ 明朝"/>
                <w:sz w:val="21"/>
                <w:szCs w:val="21"/>
              </w:rPr>
            </w:pPr>
            <w:r w:rsidRPr="005F1647">
              <w:rPr>
                <w:rFonts w:ascii="ＭＳ ゴシック" w:eastAsia="ＭＳ ゴシック" w:hAnsi="ＭＳ ゴシック" w:cs="ＭＳ 明朝" w:hint="eastAsia"/>
                <w:sz w:val="21"/>
                <w:szCs w:val="21"/>
                <w:u w:val="single"/>
              </w:rPr>
              <w:t>知識・技能</w:t>
            </w:r>
            <w:r w:rsidRPr="005F1647">
              <w:rPr>
                <w:rFonts w:hAnsi="ＭＳ 明朝" w:cs="ＭＳ 明朝" w:hint="eastAsia"/>
                <w:sz w:val="21"/>
                <w:szCs w:val="21"/>
              </w:rPr>
              <w:t>★</w:t>
            </w:r>
          </w:p>
          <w:p w14:paraId="3B60E5DB" w14:textId="77777777" w:rsidR="00F9270D"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温室効果ガスの排出により気候変動が引き起こされ、様々な地球規模の環境問題が生じていることを理解している。</w:t>
            </w:r>
          </w:p>
          <w:p w14:paraId="0F5EC9BE"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p>
          <w:p w14:paraId="5DA077D7" w14:textId="426E46EE" w:rsidR="00697239"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パリ協定の意義と課題をふまえ、実効性を高めるにはどうすればよいか効率や公正、持続可能性といった観点から考察し、表現している。</w:t>
            </w:r>
          </w:p>
        </w:tc>
      </w:tr>
      <w:tr w:rsidR="00697239" w:rsidRPr="005F1647" w14:paraId="10B3F786" w14:textId="77777777" w:rsidTr="00DA1709">
        <w:trPr>
          <w:trHeight w:val="217"/>
        </w:trPr>
        <w:tc>
          <w:tcPr>
            <w:tcW w:w="531" w:type="dxa"/>
            <w:shd w:val="clear" w:color="auto" w:fill="auto"/>
            <w:tcMar>
              <w:top w:w="57" w:type="dxa"/>
              <w:bottom w:w="57" w:type="dxa"/>
              <w:right w:w="28" w:type="dxa"/>
            </w:tcMar>
          </w:tcPr>
          <w:p w14:paraId="550E7859" w14:textId="0E670AF6"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w:t>
            </w:r>
          </w:p>
        </w:tc>
        <w:tc>
          <w:tcPr>
            <w:tcW w:w="2675" w:type="dxa"/>
            <w:shd w:val="clear" w:color="auto" w:fill="auto"/>
            <w:tcMar>
              <w:top w:w="57" w:type="dxa"/>
              <w:bottom w:w="57" w:type="dxa"/>
              <w:right w:w="28" w:type="dxa"/>
            </w:tcMar>
          </w:tcPr>
          <w:p w14:paraId="7C51313E" w14:textId="77777777" w:rsidR="007A6754" w:rsidRPr="005F1647" w:rsidRDefault="007A6754" w:rsidP="005F1647">
            <w:pPr>
              <w:widowControl/>
              <w:snapToGrid w:val="0"/>
              <w:spacing w:line="20" w:lineRule="atLeast"/>
              <w:rPr>
                <w:rFonts w:hAnsi="ＭＳ 明朝"/>
                <w:sz w:val="21"/>
                <w:szCs w:val="21"/>
              </w:rPr>
            </w:pPr>
            <w:r w:rsidRPr="005F1647">
              <w:rPr>
                <w:rFonts w:hAnsi="ＭＳ 明朝" w:hint="eastAsia"/>
                <w:sz w:val="21"/>
                <w:szCs w:val="21"/>
              </w:rPr>
              <w:t>【明日に向かって】</w:t>
            </w:r>
          </w:p>
          <w:p w14:paraId="272BCF37" w14:textId="51DB1939" w:rsidR="00697239" w:rsidRPr="005F1647" w:rsidRDefault="007A6754" w:rsidP="005F1647">
            <w:pPr>
              <w:widowControl/>
              <w:snapToGrid w:val="0"/>
              <w:spacing w:line="20" w:lineRule="atLeast"/>
              <w:rPr>
                <w:rFonts w:hAnsi="ＭＳ 明朝"/>
                <w:sz w:val="21"/>
                <w:szCs w:val="21"/>
              </w:rPr>
            </w:pPr>
            <w:r w:rsidRPr="005F1647">
              <w:rPr>
                <w:rFonts w:hAnsi="ＭＳ 明朝" w:hint="eastAsia"/>
                <w:sz w:val="21"/>
                <w:szCs w:val="21"/>
              </w:rPr>
              <w:t>SDGsから未来の社会を考えよう（教科書P. 216-217）</w:t>
            </w:r>
          </w:p>
        </w:tc>
        <w:tc>
          <w:tcPr>
            <w:tcW w:w="3076" w:type="dxa"/>
            <w:shd w:val="clear" w:color="auto" w:fill="auto"/>
            <w:tcMar>
              <w:top w:w="57" w:type="dxa"/>
              <w:bottom w:w="57" w:type="dxa"/>
              <w:right w:w="28" w:type="dxa"/>
            </w:tcMar>
          </w:tcPr>
          <w:p w14:paraId="56B94580" w14:textId="23293686" w:rsidR="0069723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○持続可能な開発目標（SDGs）の17の目標と実現に向けた取組を進めている現状と課題を理解する。</w:t>
            </w:r>
          </w:p>
        </w:tc>
        <w:tc>
          <w:tcPr>
            <w:tcW w:w="4012" w:type="dxa"/>
            <w:shd w:val="clear" w:color="auto" w:fill="auto"/>
            <w:tcMar>
              <w:top w:w="57" w:type="dxa"/>
              <w:bottom w:w="57" w:type="dxa"/>
            </w:tcMar>
          </w:tcPr>
          <w:p w14:paraId="122C1186"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知識・技能</w:t>
            </w:r>
          </w:p>
          <w:p w14:paraId="1CAC1525" w14:textId="3FA90664" w:rsidR="00697239"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持続可能な開発目標（SDGs）の17の目標と実現に向けた取組を進めている現状と課題を理解している。</w:t>
            </w:r>
          </w:p>
        </w:tc>
      </w:tr>
    </w:tbl>
    <w:p w14:paraId="24E5F2FC" w14:textId="77777777" w:rsidR="00F9270D" w:rsidRDefault="00F9270D" w:rsidP="005F1647">
      <w:pPr>
        <w:spacing w:line="20" w:lineRule="atLeast"/>
        <w:rPr>
          <w:sz w:val="22"/>
          <w:szCs w:val="28"/>
        </w:rPr>
      </w:pPr>
    </w:p>
    <w:p w14:paraId="73DD872A" w14:textId="77777777" w:rsidR="00DA1709" w:rsidRPr="005F1647" w:rsidRDefault="00DA1709" w:rsidP="005F1647">
      <w:pPr>
        <w:spacing w:line="20" w:lineRule="atLeast"/>
        <w:rPr>
          <w:sz w:val="22"/>
          <w:szCs w:val="28"/>
        </w:rPr>
      </w:pP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7A6754" w:rsidRPr="005F1647" w14:paraId="5BBC9FD6" w14:textId="77777777" w:rsidTr="00DA1709">
        <w:trPr>
          <w:trHeight w:val="329"/>
        </w:trPr>
        <w:tc>
          <w:tcPr>
            <w:tcW w:w="531" w:type="dxa"/>
            <w:shd w:val="clear" w:color="auto" w:fill="auto"/>
            <w:tcMar>
              <w:top w:w="57" w:type="dxa"/>
              <w:bottom w:w="57" w:type="dxa"/>
              <w:right w:w="28" w:type="dxa"/>
            </w:tcMar>
          </w:tcPr>
          <w:p w14:paraId="12A18253" w14:textId="77777777" w:rsidR="007A6754" w:rsidRPr="005F1647" w:rsidRDefault="007A6754" w:rsidP="005F1647">
            <w:pPr>
              <w:autoSpaceDE w:val="0"/>
              <w:autoSpaceDN w:val="0"/>
              <w:snapToGrid w:val="0"/>
              <w:spacing w:line="20" w:lineRule="atLeast"/>
              <w:jc w:val="center"/>
              <w:rPr>
                <w:rFonts w:hAnsi="ＭＳ 明朝"/>
                <w:sz w:val="21"/>
                <w:szCs w:val="21"/>
              </w:rPr>
            </w:pPr>
          </w:p>
        </w:tc>
        <w:tc>
          <w:tcPr>
            <w:tcW w:w="2675" w:type="dxa"/>
            <w:shd w:val="clear" w:color="auto" w:fill="auto"/>
            <w:tcMar>
              <w:top w:w="57" w:type="dxa"/>
              <w:bottom w:w="57" w:type="dxa"/>
              <w:right w:w="28" w:type="dxa"/>
            </w:tcMar>
          </w:tcPr>
          <w:p w14:paraId="59115AB4" w14:textId="77777777" w:rsidR="007A6754" w:rsidRPr="005F1647" w:rsidRDefault="007A6754" w:rsidP="005F1647">
            <w:pPr>
              <w:widowControl/>
              <w:snapToGrid w:val="0"/>
              <w:spacing w:line="20" w:lineRule="atLeast"/>
              <w:rPr>
                <w:rFonts w:hAnsi="ＭＳ 明朝"/>
                <w:sz w:val="21"/>
                <w:szCs w:val="21"/>
              </w:rPr>
            </w:pPr>
          </w:p>
        </w:tc>
        <w:tc>
          <w:tcPr>
            <w:tcW w:w="3076" w:type="dxa"/>
            <w:shd w:val="clear" w:color="auto" w:fill="auto"/>
            <w:tcMar>
              <w:top w:w="57" w:type="dxa"/>
              <w:bottom w:w="57" w:type="dxa"/>
              <w:right w:w="28" w:type="dxa"/>
            </w:tcMar>
          </w:tcPr>
          <w:p w14:paraId="09D1A035" w14:textId="5666B917" w:rsidR="007A6754"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○身近な社会課題は、世界が直面している課題につながっていることを理解し、解決に向けた持続可能な方策を考察する。</w:t>
            </w:r>
          </w:p>
        </w:tc>
        <w:tc>
          <w:tcPr>
            <w:tcW w:w="4012" w:type="dxa"/>
            <w:shd w:val="clear" w:color="auto" w:fill="auto"/>
            <w:tcMar>
              <w:top w:w="57" w:type="dxa"/>
              <w:bottom w:w="57" w:type="dxa"/>
            </w:tcMar>
          </w:tcPr>
          <w:p w14:paraId="117A974D"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p>
          <w:p w14:paraId="49FBCB8C" w14:textId="270B2929" w:rsidR="007A6754"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世界が直面している課題を「持続可能な開発目標（SDGs）」の17の目標に照らし、持続可能性を視点に整理し、その解決策を考察している。</w:t>
            </w:r>
          </w:p>
        </w:tc>
      </w:tr>
      <w:tr w:rsidR="00697239" w:rsidRPr="005F1647" w14:paraId="24B6AC0D" w14:textId="77777777" w:rsidTr="00DA1709">
        <w:trPr>
          <w:trHeight w:val="329"/>
        </w:trPr>
        <w:tc>
          <w:tcPr>
            <w:tcW w:w="531" w:type="dxa"/>
            <w:shd w:val="clear" w:color="auto" w:fill="auto"/>
            <w:tcMar>
              <w:top w:w="57" w:type="dxa"/>
              <w:bottom w:w="57" w:type="dxa"/>
              <w:right w:w="28" w:type="dxa"/>
            </w:tcMar>
          </w:tcPr>
          <w:p w14:paraId="5EE12917" w14:textId="2F2D9643"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95</w:t>
            </w:r>
          </w:p>
        </w:tc>
        <w:tc>
          <w:tcPr>
            <w:tcW w:w="2675" w:type="dxa"/>
            <w:shd w:val="clear" w:color="auto" w:fill="auto"/>
            <w:tcMar>
              <w:top w:w="57" w:type="dxa"/>
              <w:bottom w:w="57" w:type="dxa"/>
              <w:right w:w="28" w:type="dxa"/>
            </w:tcMar>
          </w:tcPr>
          <w:p w14:paraId="5D0EE674" w14:textId="77777777" w:rsidR="007A6754" w:rsidRPr="005F1647" w:rsidRDefault="007A6754" w:rsidP="005F1647">
            <w:pPr>
              <w:widowControl/>
              <w:snapToGrid w:val="0"/>
              <w:spacing w:line="20" w:lineRule="atLeast"/>
              <w:rPr>
                <w:rFonts w:hAnsi="ＭＳ 明朝"/>
                <w:sz w:val="21"/>
                <w:szCs w:val="21"/>
              </w:rPr>
            </w:pPr>
            <w:r w:rsidRPr="005F1647">
              <w:rPr>
                <w:rFonts w:hAnsi="ＭＳ 明朝" w:hint="eastAsia"/>
                <w:sz w:val="21"/>
                <w:szCs w:val="21"/>
              </w:rPr>
              <w:t>【チャレンジ公民】</w:t>
            </w:r>
          </w:p>
          <w:p w14:paraId="1FABCDF4" w14:textId="77777777" w:rsidR="007A6754" w:rsidRPr="005F1647" w:rsidRDefault="007A6754" w:rsidP="005F1647">
            <w:pPr>
              <w:widowControl/>
              <w:snapToGrid w:val="0"/>
              <w:spacing w:line="20" w:lineRule="atLeast"/>
              <w:rPr>
                <w:rFonts w:hAnsi="ＭＳ 明朝"/>
                <w:sz w:val="21"/>
                <w:szCs w:val="21"/>
              </w:rPr>
            </w:pPr>
            <w:r w:rsidRPr="005F1647">
              <w:rPr>
                <w:rFonts w:hAnsi="ＭＳ 明朝" w:hint="eastAsia"/>
                <w:sz w:val="21"/>
                <w:szCs w:val="21"/>
              </w:rPr>
              <w:t>地球温暖化に対する政策について考えよう</w:t>
            </w:r>
          </w:p>
          <w:p w14:paraId="7EF246D8" w14:textId="1D08CD01" w:rsidR="00697239" w:rsidRPr="005F1647" w:rsidRDefault="007A6754" w:rsidP="005F1647">
            <w:pPr>
              <w:widowControl/>
              <w:snapToGrid w:val="0"/>
              <w:spacing w:line="20" w:lineRule="atLeast"/>
              <w:rPr>
                <w:rFonts w:hAnsi="ＭＳ 明朝"/>
                <w:sz w:val="21"/>
                <w:szCs w:val="21"/>
              </w:rPr>
            </w:pPr>
            <w:r w:rsidRPr="005F1647">
              <w:rPr>
                <w:rFonts w:hAnsi="ＭＳ 明朝" w:hint="eastAsia"/>
                <w:sz w:val="21"/>
                <w:szCs w:val="21"/>
              </w:rPr>
              <w:t>（教科書P. 218-219）</w:t>
            </w:r>
          </w:p>
        </w:tc>
        <w:tc>
          <w:tcPr>
            <w:tcW w:w="3076" w:type="dxa"/>
            <w:shd w:val="clear" w:color="auto" w:fill="auto"/>
            <w:tcMar>
              <w:top w:w="57" w:type="dxa"/>
              <w:bottom w:w="57" w:type="dxa"/>
              <w:right w:w="28" w:type="dxa"/>
            </w:tcMar>
          </w:tcPr>
          <w:p w14:paraId="596B32D4" w14:textId="77777777" w:rsidR="001147E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○気候変動に対する国際協調にむけて、民主主義の政策推進の方法として政党の支持があり、その選択の視点を理解する。</w:t>
            </w:r>
          </w:p>
          <w:p w14:paraId="2F94D776" w14:textId="0089DF0A" w:rsidR="0069723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○政策には多くの要因が複雑に絡んでいることを理解し、見方・考え方を働かせて最適解を得られるように考察し、自分の考えを表明する。</w:t>
            </w:r>
          </w:p>
        </w:tc>
        <w:tc>
          <w:tcPr>
            <w:tcW w:w="4012" w:type="dxa"/>
            <w:shd w:val="clear" w:color="auto" w:fill="auto"/>
            <w:tcMar>
              <w:top w:w="57" w:type="dxa"/>
              <w:bottom w:w="57" w:type="dxa"/>
            </w:tcMar>
          </w:tcPr>
          <w:p w14:paraId="58E7309A"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知識・技能</w:t>
            </w:r>
          </w:p>
          <w:p w14:paraId="38406CC5" w14:textId="77777777" w:rsidR="00F9270D"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地球温暖化問題の解決に向けた政策の内容を理解し、資料を理解している。</w:t>
            </w:r>
          </w:p>
          <w:p w14:paraId="1A999FD4"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r w:rsidRPr="005F1647">
              <w:rPr>
                <w:rFonts w:ascii="ＭＳ ゴシック" w:eastAsia="ＭＳ ゴシック" w:hAnsi="ＭＳ ゴシック" w:cs="ＭＳ 明朝" w:hint="eastAsia"/>
                <w:sz w:val="21"/>
                <w:szCs w:val="21"/>
              </w:rPr>
              <w:t>★</w:t>
            </w:r>
          </w:p>
          <w:p w14:paraId="7C1AA19B" w14:textId="12954ED3" w:rsidR="00697239"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政策について、持続可能な開発目標を視点に判断基準を定め、比較検討しながら考察し、自分の考えを表明している。</w:t>
            </w:r>
          </w:p>
        </w:tc>
      </w:tr>
      <w:tr w:rsidR="00697239" w:rsidRPr="005F1647" w14:paraId="0A8C2E5F" w14:textId="77777777" w:rsidTr="00DA1709">
        <w:trPr>
          <w:trHeight w:val="329"/>
        </w:trPr>
        <w:tc>
          <w:tcPr>
            <w:tcW w:w="531" w:type="dxa"/>
            <w:shd w:val="clear" w:color="auto" w:fill="auto"/>
            <w:tcMar>
              <w:top w:w="57" w:type="dxa"/>
              <w:bottom w:w="57" w:type="dxa"/>
              <w:right w:w="28" w:type="dxa"/>
            </w:tcMar>
          </w:tcPr>
          <w:p w14:paraId="4F75BF55" w14:textId="736C5FE6" w:rsidR="00697239" w:rsidRPr="005F1647" w:rsidRDefault="00697239"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96</w:t>
            </w:r>
          </w:p>
        </w:tc>
        <w:tc>
          <w:tcPr>
            <w:tcW w:w="2675" w:type="dxa"/>
            <w:shd w:val="clear" w:color="auto" w:fill="auto"/>
            <w:tcMar>
              <w:top w:w="57" w:type="dxa"/>
              <w:bottom w:w="57" w:type="dxa"/>
              <w:right w:w="28" w:type="dxa"/>
            </w:tcMar>
          </w:tcPr>
          <w:p w14:paraId="58830049" w14:textId="77777777" w:rsidR="007A6754" w:rsidRPr="005F1647" w:rsidRDefault="007A6754" w:rsidP="005F1647">
            <w:pPr>
              <w:widowControl/>
              <w:snapToGrid w:val="0"/>
              <w:spacing w:line="20" w:lineRule="atLeast"/>
              <w:rPr>
                <w:rFonts w:hAnsi="ＭＳ 明朝"/>
                <w:sz w:val="21"/>
                <w:szCs w:val="21"/>
              </w:rPr>
            </w:pPr>
            <w:r w:rsidRPr="005F1647">
              <w:rPr>
                <w:rFonts w:hAnsi="ＭＳ 明朝" w:hint="eastAsia"/>
                <w:sz w:val="21"/>
                <w:szCs w:val="21"/>
              </w:rPr>
              <w:t>【まとめとふり返り】</w:t>
            </w:r>
          </w:p>
          <w:p w14:paraId="733A1237" w14:textId="34AEE3D6" w:rsidR="00697239" w:rsidRPr="005F1647" w:rsidRDefault="007A6754" w:rsidP="005F1647">
            <w:pPr>
              <w:widowControl/>
              <w:snapToGrid w:val="0"/>
              <w:spacing w:line="20" w:lineRule="atLeast"/>
              <w:rPr>
                <w:rFonts w:hAnsi="ＭＳ 明朝"/>
                <w:sz w:val="21"/>
                <w:szCs w:val="21"/>
              </w:rPr>
            </w:pPr>
            <w:r w:rsidRPr="005F1647">
              <w:rPr>
                <w:rFonts w:hAnsi="ＭＳ 明朝" w:hint="eastAsia"/>
                <w:sz w:val="21"/>
                <w:szCs w:val="21"/>
              </w:rPr>
              <w:t>章のまとめをしよう（教科書P. 220-221）</w:t>
            </w:r>
          </w:p>
        </w:tc>
        <w:tc>
          <w:tcPr>
            <w:tcW w:w="3076" w:type="dxa"/>
            <w:shd w:val="clear" w:color="auto" w:fill="auto"/>
            <w:tcMar>
              <w:top w:w="57" w:type="dxa"/>
              <w:bottom w:w="57" w:type="dxa"/>
              <w:right w:w="28" w:type="dxa"/>
            </w:tcMar>
          </w:tcPr>
          <w:p w14:paraId="31B6662D" w14:textId="77777777" w:rsidR="001147E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○第４編第１章の問いについて対立と合意、効率と公正や持続可能性、国際協調などの見方・考え方を働かせながら考察し、表現する。</w:t>
            </w:r>
          </w:p>
          <w:p w14:paraId="15D9CF3B" w14:textId="3D7AA79C" w:rsidR="00697239" w:rsidRPr="005F1647" w:rsidRDefault="001147E9" w:rsidP="005F1647">
            <w:pPr>
              <w:spacing w:line="20" w:lineRule="atLeast"/>
              <w:ind w:left="210" w:hangingChars="100" w:hanging="210"/>
              <w:rPr>
                <w:rFonts w:cs="Century"/>
                <w:sz w:val="21"/>
                <w:szCs w:val="21"/>
              </w:rPr>
            </w:pPr>
            <w:r w:rsidRPr="005F1647">
              <w:rPr>
                <w:rFonts w:cs="Century" w:hint="eastAsia"/>
                <w:sz w:val="21"/>
                <w:szCs w:val="21"/>
              </w:rPr>
              <w:t>○単元の導入に立てた見通しをふまえて学習を振り返り、次の学習や社会生活に生かすことを見出す。</w:t>
            </w:r>
          </w:p>
        </w:tc>
        <w:tc>
          <w:tcPr>
            <w:tcW w:w="4012" w:type="dxa"/>
            <w:shd w:val="clear" w:color="auto" w:fill="auto"/>
            <w:tcMar>
              <w:top w:w="57" w:type="dxa"/>
              <w:bottom w:w="57" w:type="dxa"/>
            </w:tcMar>
          </w:tcPr>
          <w:p w14:paraId="3B552A4B"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p>
          <w:p w14:paraId="4D44629A" w14:textId="77777777" w:rsidR="00F9270D"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第４編第１章の問いについて対立と合意、効率と公正や持続可能性、国際協調などの見方・考え方を働かせながら考察し、表現している。</w:t>
            </w:r>
          </w:p>
          <w:p w14:paraId="5387823D" w14:textId="77777777" w:rsidR="00F9270D" w:rsidRPr="005F1647" w:rsidRDefault="00F9270D"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主体的に学習に取り組む態度</w:t>
            </w:r>
            <w:r w:rsidRPr="005F1647">
              <w:rPr>
                <w:rFonts w:ascii="ＭＳ ゴシック" w:eastAsia="ＭＳ ゴシック" w:hAnsi="ＭＳ ゴシック" w:cs="ＭＳ 明朝" w:hint="eastAsia"/>
                <w:sz w:val="21"/>
                <w:szCs w:val="21"/>
              </w:rPr>
              <w:t>★</w:t>
            </w:r>
          </w:p>
          <w:p w14:paraId="5FEFB8AA" w14:textId="109C4544" w:rsidR="00697239" w:rsidRPr="005F1647" w:rsidRDefault="00F9270D" w:rsidP="005F1647">
            <w:pPr>
              <w:spacing w:line="20" w:lineRule="atLeast"/>
              <w:rPr>
                <w:rFonts w:hAnsi="ＭＳ 明朝" w:cs="ＭＳ 明朝"/>
                <w:sz w:val="21"/>
                <w:szCs w:val="21"/>
              </w:rPr>
            </w:pPr>
            <w:r w:rsidRPr="005F1647">
              <w:rPr>
                <w:rFonts w:hAnsi="ＭＳ 明朝" w:cs="ＭＳ 明朝" w:hint="eastAsia"/>
                <w:sz w:val="21"/>
                <w:szCs w:val="21"/>
              </w:rPr>
              <w:t xml:space="preserve">　単元の導入に立てた見通しをふまえて学習を振り返り、次の学習や社会生活に生かそうとしている。</w:t>
            </w:r>
          </w:p>
        </w:tc>
      </w:tr>
    </w:tbl>
    <w:p w14:paraId="75CAC4D8" w14:textId="77777777" w:rsidR="00F9270D" w:rsidRPr="005F1647" w:rsidRDefault="00F9270D" w:rsidP="005F1647">
      <w:pPr>
        <w:autoSpaceDE w:val="0"/>
        <w:autoSpaceDN w:val="0"/>
        <w:spacing w:line="20" w:lineRule="atLeast"/>
        <w:ind w:right="-143"/>
        <w:rPr>
          <w:rFonts w:ascii="ＭＳ ゴシック" w:eastAsia="ＭＳ ゴシック" w:hAnsi="ＭＳ ゴシック"/>
          <w:sz w:val="22"/>
        </w:rPr>
      </w:pPr>
    </w:p>
    <w:p w14:paraId="58E5F178" w14:textId="34012E3C" w:rsidR="00F9270D" w:rsidRPr="005F1647" w:rsidRDefault="00740AAD" w:rsidP="005F1647">
      <w:pPr>
        <w:autoSpaceDE w:val="0"/>
        <w:autoSpaceDN w:val="0"/>
        <w:spacing w:line="20" w:lineRule="atLeast"/>
        <w:ind w:right="-143"/>
        <w:rPr>
          <w:rFonts w:ascii="ＭＳ ゴシック" w:eastAsia="ＭＳ ゴシック" w:hAnsi="ＭＳ ゴシック"/>
          <w:sz w:val="22"/>
        </w:rPr>
      </w:pPr>
      <w:r w:rsidRPr="005F1647">
        <w:rPr>
          <w:rFonts w:ascii="ＭＳ ゴシック" w:eastAsia="ＭＳ ゴシック" w:hAnsi="ＭＳ ゴシック" w:hint="eastAsia"/>
          <w:sz w:val="22"/>
        </w:rPr>
        <w:t xml:space="preserve">第４編第２章　私たちの課題　－持続可能な社会をめざして－　　</w:t>
      </w:r>
      <w:r w:rsidR="00FF66D2">
        <w:rPr>
          <w:rFonts w:ascii="ＭＳ ゴシック" w:eastAsia="ＭＳ ゴシック" w:hAnsi="ＭＳ ゴシック" w:hint="eastAsia"/>
          <w:sz w:val="22"/>
        </w:rPr>
        <w:t xml:space="preserve">　　　</w:t>
      </w:r>
      <w:r w:rsidRPr="005F1647">
        <w:rPr>
          <w:rFonts w:ascii="ＭＳ ゴシック" w:eastAsia="ＭＳ ゴシック" w:hAnsi="ＭＳ ゴシック" w:hint="eastAsia"/>
          <w:sz w:val="22"/>
        </w:rPr>
        <w:t>学習指導要領の内容：Ｄ（２）</w:t>
      </w:r>
    </w:p>
    <w:tbl>
      <w:tblPr>
        <w:tblpPr w:leftFromText="142" w:rightFromText="142" w:vertAnchor="text" w:horzAnchor="margin" w:tblpX="114" w:tblpY="9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4"/>
        <w:gridCol w:w="9643"/>
      </w:tblGrid>
      <w:tr w:rsidR="00F9270D" w:rsidRPr="005F1647" w14:paraId="6712B1BF" w14:textId="77777777" w:rsidTr="00DA1709">
        <w:trPr>
          <w:trHeight w:val="126"/>
        </w:trPr>
        <w:tc>
          <w:tcPr>
            <w:tcW w:w="10297" w:type="dxa"/>
            <w:gridSpan w:val="2"/>
            <w:shd w:val="pct15" w:color="auto" w:fill="auto"/>
            <w:tcMar>
              <w:top w:w="57" w:type="dxa"/>
              <w:bottom w:w="57" w:type="dxa"/>
              <w:right w:w="28" w:type="dxa"/>
            </w:tcMar>
            <w:vAlign w:val="center"/>
          </w:tcPr>
          <w:p w14:paraId="086D6043" w14:textId="6A76F554" w:rsidR="00F9270D" w:rsidRPr="005F1647" w:rsidRDefault="00740AA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第４編第２章の目標</w:t>
            </w:r>
          </w:p>
        </w:tc>
      </w:tr>
      <w:tr w:rsidR="00F9270D" w:rsidRPr="005F1647" w14:paraId="268FBE86" w14:textId="77777777" w:rsidTr="00DA1709">
        <w:trPr>
          <w:trHeight w:val="1102"/>
        </w:trPr>
        <w:tc>
          <w:tcPr>
            <w:tcW w:w="10297" w:type="dxa"/>
            <w:gridSpan w:val="2"/>
            <w:shd w:val="clear" w:color="auto" w:fill="FFFFFF"/>
            <w:tcMar>
              <w:top w:w="57" w:type="dxa"/>
              <w:bottom w:w="57" w:type="dxa"/>
              <w:right w:w="28" w:type="dxa"/>
            </w:tcMar>
            <w:vAlign w:val="center"/>
          </w:tcPr>
          <w:p w14:paraId="3673EAC4" w14:textId="77777777" w:rsidR="00740AAD" w:rsidRPr="005F1647" w:rsidRDefault="00740AA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持続可能な社会を築いていくために解決すべき課題に関わる基本的な事項について理解するとともに、諸資料から、持続可能な社会を築いていくために解決すべき課題の解決に関する情報を効果的に調べまとめる技能を身に付けるようにする。</w:t>
            </w:r>
          </w:p>
          <w:p w14:paraId="18022252" w14:textId="77777777" w:rsidR="00740AAD" w:rsidRPr="005F1647" w:rsidRDefault="00740AA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が持続可能な社会を築いていくために解決すべき課題について多面的・多角的に考察したり、公正に判断したりする力、思考・判断したことを説明・論述したり、それらを基に議論したりする力を養う。</w:t>
            </w:r>
          </w:p>
          <w:p w14:paraId="04D2D05A" w14:textId="729C8797" w:rsidR="00F9270D" w:rsidRPr="005F1647" w:rsidRDefault="00740AAD"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○私たちの課題について、課題の解決を視野に主体的に社会に関わろうとする態度を養う。</w:t>
            </w:r>
          </w:p>
        </w:tc>
      </w:tr>
      <w:tr w:rsidR="00F9270D" w:rsidRPr="005F1647" w14:paraId="4048F0CE" w14:textId="77777777" w:rsidTr="00DA1709">
        <w:trPr>
          <w:cantSplit/>
          <w:trHeight w:val="2030"/>
        </w:trPr>
        <w:tc>
          <w:tcPr>
            <w:tcW w:w="654" w:type="dxa"/>
            <w:shd w:val="clear" w:color="auto" w:fill="D9D9D9"/>
            <w:tcMar>
              <w:top w:w="57" w:type="dxa"/>
              <w:bottom w:w="57" w:type="dxa"/>
              <w:right w:w="28" w:type="dxa"/>
            </w:tcMar>
            <w:textDirection w:val="tbRlV"/>
            <w:vAlign w:val="center"/>
          </w:tcPr>
          <w:p w14:paraId="738CEC80" w14:textId="788ABCFF" w:rsidR="00F9270D" w:rsidRPr="005F1647" w:rsidRDefault="00740AAD" w:rsidP="005F1647">
            <w:pPr>
              <w:snapToGrid w:val="0"/>
              <w:spacing w:line="20" w:lineRule="atLeast"/>
              <w:ind w:leftChars="100" w:left="200" w:right="113"/>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第４編第２章の評価規準</w:t>
            </w:r>
          </w:p>
        </w:tc>
        <w:tc>
          <w:tcPr>
            <w:tcW w:w="9642" w:type="dxa"/>
            <w:shd w:val="clear" w:color="auto" w:fill="FFFFFF"/>
            <w:vAlign w:val="center"/>
          </w:tcPr>
          <w:p w14:paraId="0059D1D5" w14:textId="77777777" w:rsidR="00F9270D" w:rsidRPr="005F1647" w:rsidRDefault="00F9270D" w:rsidP="005F1647">
            <w:pPr>
              <w:autoSpaceDE w:val="0"/>
              <w:autoSpaceDN w:val="0"/>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 xml:space="preserve">知識・技能 </w:t>
            </w:r>
          </w:p>
          <w:p w14:paraId="3B50DE35" w14:textId="77777777" w:rsidR="00740AAD" w:rsidRPr="005F1647" w:rsidRDefault="00740AAD" w:rsidP="005F1647">
            <w:pPr>
              <w:spacing w:line="20" w:lineRule="atLeast"/>
              <w:ind w:left="210" w:hangingChars="100" w:hanging="210"/>
              <w:rPr>
                <w:rFonts w:hAnsi="ＭＳ 明朝"/>
                <w:sz w:val="21"/>
                <w:szCs w:val="21"/>
              </w:rPr>
            </w:pPr>
            <w:r w:rsidRPr="005F1647">
              <w:rPr>
                <w:rFonts w:hAnsi="ＭＳ 明朝" w:hint="eastAsia"/>
                <w:sz w:val="21"/>
                <w:szCs w:val="21"/>
              </w:rPr>
              <w:t>・持続可能な社会を築いていくために解決すべき課題に関わる基本的な事項について理解している。</w:t>
            </w:r>
          </w:p>
          <w:p w14:paraId="10D37814" w14:textId="6FB17C90" w:rsidR="00F9270D" w:rsidRPr="005F1647" w:rsidRDefault="00740AAD" w:rsidP="005F1647">
            <w:pPr>
              <w:spacing w:line="20" w:lineRule="atLeast"/>
              <w:ind w:left="210" w:hangingChars="100" w:hanging="210"/>
              <w:rPr>
                <w:rFonts w:hAnsi="ＭＳ 明朝"/>
                <w:sz w:val="21"/>
                <w:szCs w:val="21"/>
              </w:rPr>
            </w:pPr>
            <w:r w:rsidRPr="005F1647">
              <w:rPr>
                <w:rFonts w:hAnsi="ＭＳ 明朝" w:hint="eastAsia"/>
                <w:sz w:val="21"/>
                <w:szCs w:val="21"/>
              </w:rPr>
              <w:t>・諸資料から、持続可能な社会を築いていくために解決すべき課題の解決に関する情報を効果的に調べまとめる技能を身に付けている。</w:t>
            </w:r>
          </w:p>
          <w:p w14:paraId="1BB24460" w14:textId="77777777" w:rsidR="00F9270D" w:rsidRPr="005F1647" w:rsidRDefault="00F9270D"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思考・判断・表現</w:t>
            </w:r>
          </w:p>
          <w:p w14:paraId="20F5E60F" w14:textId="1417E640" w:rsidR="00F9270D" w:rsidRPr="005F1647" w:rsidRDefault="00740AAD" w:rsidP="005F1647">
            <w:pPr>
              <w:spacing w:line="20" w:lineRule="atLeast"/>
              <w:ind w:left="210" w:hangingChars="100" w:hanging="210"/>
              <w:rPr>
                <w:rFonts w:hAnsi="ＭＳ 明朝"/>
                <w:sz w:val="21"/>
                <w:szCs w:val="21"/>
              </w:rPr>
            </w:pPr>
            <w:r w:rsidRPr="005F1647">
              <w:rPr>
                <w:rFonts w:hAnsi="ＭＳ 明朝" w:hint="eastAsia"/>
                <w:sz w:val="21"/>
                <w:szCs w:val="21"/>
              </w:rPr>
              <w:t>・社会的な見方・考え方を働かせ、私たちが持続可能な社会を築いていくために解決すべき課題について多面的・多角的に考察・構想し、自分の考えを説明、論述している。</w:t>
            </w:r>
          </w:p>
          <w:p w14:paraId="14878892" w14:textId="77777777" w:rsidR="00F9270D" w:rsidRPr="005F1647" w:rsidRDefault="00F9270D" w:rsidP="005F1647">
            <w:pPr>
              <w:spacing w:line="20" w:lineRule="atLeast"/>
              <w:ind w:left="35"/>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2E8F0894" w14:textId="422BFBA1" w:rsidR="00F9270D" w:rsidRPr="005F1647" w:rsidRDefault="00740AAD" w:rsidP="005F1647">
            <w:pPr>
              <w:spacing w:line="20" w:lineRule="atLeast"/>
              <w:ind w:left="210" w:hangingChars="100" w:hanging="210"/>
              <w:rPr>
                <w:rFonts w:hAnsi="ＭＳ 明朝"/>
                <w:sz w:val="21"/>
                <w:szCs w:val="21"/>
              </w:rPr>
            </w:pPr>
            <w:r w:rsidRPr="005F1647">
              <w:rPr>
                <w:rFonts w:hAnsi="ＭＳ 明朝" w:hint="eastAsia"/>
                <w:sz w:val="21"/>
                <w:szCs w:val="21"/>
              </w:rPr>
              <w:t>・私たちが持続可能な社会を築いていくために解決すべき課題について、現代社会に見られる課題の解決を視野に主体的に社会に関わろうとしている。</w:t>
            </w:r>
          </w:p>
        </w:tc>
      </w:tr>
    </w:tbl>
    <w:p w14:paraId="2E9FE7F7" w14:textId="77777777" w:rsidR="00F9270D" w:rsidRPr="005F1647" w:rsidRDefault="00F9270D" w:rsidP="005F1647">
      <w:pPr>
        <w:autoSpaceDE w:val="0"/>
        <w:autoSpaceDN w:val="0"/>
        <w:spacing w:line="20" w:lineRule="atLeast"/>
        <w:rPr>
          <w:rFonts w:hAnsi="ＭＳ 明朝"/>
          <w:sz w:val="21"/>
          <w:szCs w:val="21"/>
        </w:rPr>
      </w:pPr>
      <w:r w:rsidRPr="005F1647">
        <w:rPr>
          <w:rFonts w:hAnsi="ＭＳ 明朝"/>
          <w:sz w:val="21"/>
          <w:szCs w:val="21"/>
        </w:rPr>
        <w:br w:type="page"/>
      </w:r>
    </w:p>
    <w:p w14:paraId="494ADCE9" w14:textId="1539E114" w:rsidR="00F9270D" w:rsidRPr="005F1647" w:rsidRDefault="00F9270D" w:rsidP="005F1647">
      <w:pPr>
        <w:autoSpaceDE w:val="0"/>
        <w:autoSpaceDN w:val="0"/>
        <w:spacing w:line="20" w:lineRule="atLeast"/>
        <w:rPr>
          <w:rFonts w:ascii="ＭＳ ゴシック" w:eastAsia="ＭＳ ゴシック" w:hAnsi="ＭＳ ゴシック"/>
          <w:sz w:val="22"/>
          <w:szCs w:val="21"/>
        </w:rPr>
      </w:pPr>
      <w:r w:rsidRPr="005F1647">
        <w:rPr>
          <w:rFonts w:hAnsi="ＭＳ 明朝" w:hint="eastAsia"/>
          <w:sz w:val="21"/>
          <w:szCs w:val="21"/>
        </w:rPr>
        <w:lastRenderedPageBreak/>
        <w:t>観点別評価規準の★は「評定に用いる評価」で</w:t>
      </w:r>
      <w:r w:rsidR="00CF7870" w:rsidRPr="005F1647">
        <w:rPr>
          <w:rFonts w:hAnsi="ＭＳ 明朝" w:hint="eastAsia"/>
          <w:sz w:val="21"/>
          <w:szCs w:val="21"/>
        </w:rPr>
        <w:t>、</w:t>
      </w:r>
      <w:r w:rsidRPr="005F1647">
        <w:rPr>
          <w:rFonts w:hAnsi="ＭＳ 明朝" w:hint="eastAsia"/>
          <w:sz w:val="21"/>
          <w:szCs w:val="21"/>
        </w:rPr>
        <w:t>それ以外は「学習改善につなげる評価」を示します。</w:t>
      </w:r>
    </w:p>
    <w:tbl>
      <w:tblPr>
        <w:tblpPr w:leftFromText="142" w:rightFromText="142" w:vertAnchor="text" w:horzAnchor="margin" w:tblpX="114" w:tblpY="2"/>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2675"/>
        <w:gridCol w:w="3076"/>
        <w:gridCol w:w="4012"/>
      </w:tblGrid>
      <w:tr w:rsidR="00F9270D" w:rsidRPr="005F1647" w14:paraId="667360DA" w14:textId="77777777" w:rsidTr="004E254D">
        <w:trPr>
          <w:trHeight w:val="137"/>
        </w:trPr>
        <w:tc>
          <w:tcPr>
            <w:tcW w:w="531" w:type="dxa"/>
            <w:shd w:val="pct15" w:color="auto" w:fill="auto"/>
            <w:tcMar>
              <w:top w:w="57" w:type="dxa"/>
              <w:bottom w:w="57" w:type="dxa"/>
              <w:right w:w="28" w:type="dxa"/>
            </w:tcMar>
            <w:vAlign w:val="center"/>
          </w:tcPr>
          <w:p w14:paraId="5809BAD3" w14:textId="77777777" w:rsidR="00F9270D" w:rsidRPr="005F1647" w:rsidRDefault="00F9270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累計時数</w:t>
            </w:r>
          </w:p>
        </w:tc>
        <w:tc>
          <w:tcPr>
            <w:tcW w:w="2675" w:type="dxa"/>
            <w:shd w:val="pct15" w:color="auto" w:fill="auto"/>
            <w:tcMar>
              <w:top w:w="57" w:type="dxa"/>
              <w:bottom w:w="57" w:type="dxa"/>
              <w:right w:w="28" w:type="dxa"/>
            </w:tcMar>
            <w:vAlign w:val="center"/>
          </w:tcPr>
          <w:p w14:paraId="085104E0" w14:textId="77777777" w:rsidR="00F9270D" w:rsidRPr="005F1647" w:rsidRDefault="00F9270D" w:rsidP="005F1647">
            <w:pPr>
              <w:autoSpaceDE w:val="0"/>
              <w:autoSpaceDN w:val="0"/>
              <w:snapToGrid w:val="0"/>
              <w:spacing w:line="20" w:lineRule="atLeast"/>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学習内容</w:t>
            </w:r>
          </w:p>
        </w:tc>
        <w:tc>
          <w:tcPr>
            <w:tcW w:w="3076" w:type="dxa"/>
            <w:shd w:val="pct15" w:color="auto" w:fill="auto"/>
            <w:tcMar>
              <w:top w:w="57" w:type="dxa"/>
              <w:bottom w:w="57" w:type="dxa"/>
              <w:right w:w="28" w:type="dxa"/>
            </w:tcMar>
            <w:vAlign w:val="center"/>
          </w:tcPr>
          <w:p w14:paraId="2734BF26" w14:textId="77777777" w:rsidR="00F9270D" w:rsidRPr="005F1647" w:rsidRDefault="00F9270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学習目標</w:t>
            </w:r>
          </w:p>
        </w:tc>
        <w:tc>
          <w:tcPr>
            <w:tcW w:w="4012" w:type="dxa"/>
            <w:shd w:val="pct15" w:color="auto" w:fill="auto"/>
            <w:tcMar>
              <w:top w:w="57" w:type="dxa"/>
              <w:bottom w:w="57" w:type="dxa"/>
            </w:tcMar>
            <w:vAlign w:val="center"/>
          </w:tcPr>
          <w:p w14:paraId="2D95CA01" w14:textId="77777777" w:rsidR="00F9270D" w:rsidRPr="005F1647" w:rsidRDefault="00F9270D" w:rsidP="005F1647">
            <w:pPr>
              <w:autoSpaceDE w:val="0"/>
              <w:autoSpaceDN w:val="0"/>
              <w:snapToGrid w:val="0"/>
              <w:spacing w:line="20" w:lineRule="atLeast"/>
              <w:ind w:left="-66"/>
              <w:jc w:val="center"/>
              <w:rPr>
                <w:rFonts w:ascii="ＭＳ ゴシック" w:eastAsia="ＭＳ ゴシック" w:hAnsi="ＭＳ ゴシック"/>
                <w:sz w:val="21"/>
                <w:szCs w:val="21"/>
              </w:rPr>
            </w:pPr>
            <w:r w:rsidRPr="005F1647">
              <w:rPr>
                <w:rFonts w:ascii="ＭＳ ゴシック" w:eastAsia="ＭＳ ゴシック" w:hAnsi="ＭＳ ゴシック" w:hint="eastAsia"/>
                <w:sz w:val="21"/>
                <w:szCs w:val="21"/>
              </w:rPr>
              <w:t>評価規準</w:t>
            </w:r>
          </w:p>
        </w:tc>
      </w:tr>
      <w:tr w:rsidR="00F9270D" w:rsidRPr="005F1647" w14:paraId="5B4E0841" w14:textId="77777777" w:rsidTr="004E254D">
        <w:trPr>
          <w:trHeight w:val="222"/>
        </w:trPr>
        <w:tc>
          <w:tcPr>
            <w:tcW w:w="531" w:type="dxa"/>
            <w:shd w:val="clear" w:color="auto" w:fill="auto"/>
            <w:tcMar>
              <w:top w:w="57" w:type="dxa"/>
              <w:bottom w:w="57" w:type="dxa"/>
              <w:right w:w="28" w:type="dxa"/>
            </w:tcMar>
          </w:tcPr>
          <w:p w14:paraId="735778E3" w14:textId="405752C2" w:rsidR="00F9270D" w:rsidRPr="005F1647" w:rsidRDefault="00F9270D"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97</w:t>
            </w:r>
          </w:p>
        </w:tc>
        <w:tc>
          <w:tcPr>
            <w:tcW w:w="2675" w:type="dxa"/>
            <w:shd w:val="clear" w:color="auto" w:fill="auto"/>
            <w:tcMar>
              <w:top w:w="57" w:type="dxa"/>
              <w:bottom w:w="57" w:type="dxa"/>
              <w:right w:w="28" w:type="dxa"/>
            </w:tcMar>
          </w:tcPr>
          <w:p w14:paraId="3B503373"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１　テーマの設定　－これからの社会をどんな社会にしたい？－（教科書P. 222-224）</w:t>
            </w:r>
          </w:p>
          <w:p w14:paraId="0ED283F8"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・大きなテーマから決める</w:t>
            </w:r>
          </w:p>
          <w:p w14:paraId="3CBCA497" w14:textId="3D1D759E" w:rsidR="00F9270D"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・テーマを具体的にしていく</w:t>
            </w:r>
          </w:p>
        </w:tc>
        <w:tc>
          <w:tcPr>
            <w:tcW w:w="3076" w:type="dxa"/>
            <w:shd w:val="clear" w:color="auto" w:fill="auto"/>
            <w:tcMar>
              <w:top w:w="57" w:type="dxa"/>
              <w:bottom w:w="57" w:type="dxa"/>
              <w:right w:w="28" w:type="dxa"/>
            </w:tcMar>
          </w:tcPr>
          <w:p w14:paraId="1AEAD9F5" w14:textId="77777777" w:rsidR="002415DF" w:rsidRPr="005F1647" w:rsidRDefault="002415DF" w:rsidP="005F1647">
            <w:pPr>
              <w:spacing w:line="20" w:lineRule="atLeast"/>
              <w:ind w:left="210" w:hangingChars="100" w:hanging="210"/>
              <w:rPr>
                <w:sz w:val="21"/>
                <w:szCs w:val="21"/>
              </w:rPr>
            </w:pPr>
            <w:r w:rsidRPr="005F1647">
              <w:rPr>
                <w:rFonts w:hint="eastAsia"/>
                <w:sz w:val="21"/>
                <w:szCs w:val="21"/>
              </w:rPr>
              <w:t>○持続可能な社会の形成という観点の意味と、その基礎となる公正で平和な社会という価値の意味を理解する。</w:t>
            </w:r>
          </w:p>
          <w:p w14:paraId="0D8E065F" w14:textId="3DE3BDCB" w:rsidR="00F9270D" w:rsidRPr="005F1647" w:rsidRDefault="002415DF" w:rsidP="005F1647">
            <w:pPr>
              <w:spacing w:line="20" w:lineRule="atLeast"/>
              <w:ind w:left="210" w:hangingChars="100" w:hanging="210"/>
              <w:rPr>
                <w:sz w:val="21"/>
                <w:szCs w:val="21"/>
              </w:rPr>
            </w:pPr>
            <w:r w:rsidRPr="005F1647">
              <w:rPr>
                <w:rFonts w:hint="eastAsia"/>
                <w:sz w:val="21"/>
                <w:szCs w:val="21"/>
              </w:rPr>
              <w:t>○より良い社会を築いていくための課題研究を通して社会参画をしていこうとする。</w:t>
            </w:r>
          </w:p>
        </w:tc>
        <w:tc>
          <w:tcPr>
            <w:tcW w:w="4012" w:type="dxa"/>
            <w:shd w:val="clear" w:color="auto" w:fill="auto"/>
            <w:tcMar>
              <w:top w:w="57" w:type="dxa"/>
              <w:bottom w:w="57" w:type="dxa"/>
            </w:tcMar>
          </w:tcPr>
          <w:p w14:paraId="30B34A27" w14:textId="77777777" w:rsidR="002415DF" w:rsidRPr="005F1647" w:rsidRDefault="002415DF" w:rsidP="005F1647">
            <w:pPr>
              <w:spacing w:line="20" w:lineRule="atLeast"/>
              <w:rPr>
                <w:sz w:val="21"/>
                <w:szCs w:val="21"/>
              </w:rPr>
            </w:pPr>
            <w:r w:rsidRPr="005F1647">
              <w:rPr>
                <w:rFonts w:ascii="ＭＳ ゴシック" w:eastAsia="ＭＳ ゴシック" w:hAnsi="ＭＳ ゴシック" w:hint="eastAsia"/>
                <w:sz w:val="21"/>
                <w:szCs w:val="21"/>
                <w:u w:val="single"/>
              </w:rPr>
              <w:t>知識・技能</w:t>
            </w:r>
            <w:r w:rsidRPr="005F1647">
              <w:rPr>
                <w:rFonts w:hint="eastAsia"/>
                <w:sz w:val="21"/>
                <w:szCs w:val="21"/>
              </w:rPr>
              <w:t>★</w:t>
            </w:r>
          </w:p>
          <w:p w14:paraId="69308817" w14:textId="77777777" w:rsidR="002415DF" w:rsidRPr="005F1647" w:rsidRDefault="002415DF" w:rsidP="005F1647">
            <w:pPr>
              <w:spacing w:line="20" w:lineRule="atLeast"/>
              <w:rPr>
                <w:sz w:val="21"/>
                <w:szCs w:val="21"/>
              </w:rPr>
            </w:pPr>
            <w:r w:rsidRPr="005F1647">
              <w:rPr>
                <w:rFonts w:hint="eastAsia"/>
                <w:sz w:val="21"/>
                <w:szCs w:val="21"/>
              </w:rPr>
              <w:t xml:space="preserve">　持続可能な社会という考えを理解している。</w:t>
            </w:r>
          </w:p>
          <w:p w14:paraId="05E1D6F7" w14:textId="77777777" w:rsidR="002415DF" w:rsidRPr="005F1647" w:rsidRDefault="002415DF" w:rsidP="005F1647">
            <w:pPr>
              <w:spacing w:line="20" w:lineRule="atLeast"/>
              <w:rPr>
                <w:rFonts w:ascii="ＭＳ ゴシック" w:eastAsia="ＭＳ ゴシック" w:hAnsi="ＭＳ ゴシック"/>
                <w:sz w:val="21"/>
                <w:szCs w:val="21"/>
                <w:u w:val="single"/>
              </w:rPr>
            </w:pPr>
            <w:r w:rsidRPr="005F1647">
              <w:rPr>
                <w:rFonts w:ascii="ＭＳ ゴシック" w:eastAsia="ＭＳ ゴシック" w:hAnsi="ＭＳ ゴシック" w:hint="eastAsia"/>
                <w:sz w:val="21"/>
                <w:szCs w:val="21"/>
                <w:u w:val="single"/>
              </w:rPr>
              <w:t>主体的に学習に取り組む態度</w:t>
            </w:r>
          </w:p>
          <w:p w14:paraId="151B81C4" w14:textId="6101DF66" w:rsidR="00F9270D" w:rsidRPr="005F1647" w:rsidRDefault="002415DF" w:rsidP="005F1647">
            <w:pPr>
              <w:spacing w:line="20" w:lineRule="atLeast"/>
              <w:rPr>
                <w:sz w:val="21"/>
                <w:szCs w:val="21"/>
              </w:rPr>
            </w:pPr>
            <w:r w:rsidRPr="005F1647">
              <w:rPr>
                <w:rFonts w:hint="eastAsia"/>
                <w:sz w:val="21"/>
                <w:szCs w:val="21"/>
              </w:rPr>
              <w:t xml:space="preserve">　第４編第２章での学習活動の見通しをもち、次々以降での資料収集や考察の場面を考慮し、自らの学習を調整しようとし、粘り強く学習に取り組もうとしている。</w:t>
            </w:r>
          </w:p>
        </w:tc>
      </w:tr>
      <w:tr w:rsidR="00F9270D" w:rsidRPr="005F1647" w14:paraId="2463F42F" w14:textId="77777777" w:rsidTr="004E254D">
        <w:trPr>
          <w:trHeight w:val="2367"/>
        </w:trPr>
        <w:tc>
          <w:tcPr>
            <w:tcW w:w="531" w:type="dxa"/>
            <w:shd w:val="clear" w:color="auto" w:fill="auto"/>
            <w:tcMar>
              <w:top w:w="57" w:type="dxa"/>
              <w:bottom w:w="57" w:type="dxa"/>
              <w:right w:w="28" w:type="dxa"/>
            </w:tcMar>
          </w:tcPr>
          <w:p w14:paraId="1302DEA2" w14:textId="495F08C2" w:rsidR="00F9270D" w:rsidRPr="005F1647" w:rsidRDefault="00F9270D" w:rsidP="005F1647">
            <w:pPr>
              <w:autoSpaceDE w:val="0"/>
              <w:autoSpaceDN w:val="0"/>
              <w:snapToGrid w:val="0"/>
              <w:spacing w:line="20" w:lineRule="atLeast"/>
              <w:jc w:val="center"/>
              <w:rPr>
                <w:rFonts w:hAnsi="ＭＳ 明朝"/>
                <w:sz w:val="21"/>
                <w:szCs w:val="21"/>
              </w:rPr>
            </w:pPr>
            <w:r w:rsidRPr="005F1647">
              <w:rPr>
                <w:sz w:val="22"/>
                <w:szCs w:val="28"/>
              </w:rPr>
              <w:br w:type="page"/>
            </w:r>
            <w:r w:rsidRPr="005F1647">
              <w:rPr>
                <w:rFonts w:hAnsi="ＭＳ 明朝" w:hint="eastAsia"/>
                <w:sz w:val="21"/>
                <w:szCs w:val="21"/>
              </w:rPr>
              <w:t>98</w:t>
            </w:r>
          </w:p>
        </w:tc>
        <w:tc>
          <w:tcPr>
            <w:tcW w:w="2675" w:type="dxa"/>
            <w:shd w:val="clear" w:color="auto" w:fill="auto"/>
            <w:tcMar>
              <w:top w:w="57" w:type="dxa"/>
              <w:bottom w:w="57" w:type="dxa"/>
              <w:right w:w="28" w:type="dxa"/>
            </w:tcMar>
          </w:tcPr>
          <w:p w14:paraId="11F36073" w14:textId="77777777" w:rsidR="002415DF" w:rsidRPr="005F1647" w:rsidRDefault="002415DF" w:rsidP="005F1647">
            <w:pPr>
              <w:snapToGrid w:val="0"/>
              <w:spacing w:line="20" w:lineRule="atLeast"/>
              <w:ind w:left="210" w:hangingChars="100" w:hanging="210"/>
              <w:rPr>
                <w:rFonts w:hAnsi="ＭＳ 明朝"/>
                <w:sz w:val="21"/>
                <w:szCs w:val="21"/>
              </w:rPr>
            </w:pPr>
            <w:r w:rsidRPr="005F1647">
              <w:rPr>
                <w:rFonts w:hAnsi="ＭＳ 明朝" w:hint="eastAsia"/>
                <w:sz w:val="21"/>
                <w:szCs w:val="21"/>
              </w:rPr>
              <w:t>２　資料の収集と読み取り（教科書P. 225）</w:t>
            </w:r>
          </w:p>
          <w:p w14:paraId="40C7E0B6" w14:textId="77777777" w:rsidR="002415DF" w:rsidRPr="005F1647" w:rsidRDefault="002415DF" w:rsidP="005F1647">
            <w:pPr>
              <w:snapToGrid w:val="0"/>
              <w:spacing w:line="20" w:lineRule="atLeast"/>
              <w:ind w:left="210" w:hangingChars="100" w:hanging="210"/>
              <w:rPr>
                <w:rFonts w:hAnsi="ＭＳ 明朝"/>
                <w:sz w:val="21"/>
                <w:szCs w:val="21"/>
              </w:rPr>
            </w:pPr>
            <w:r w:rsidRPr="005F1647">
              <w:rPr>
                <w:rFonts w:hAnsi="ＭＳ 明朝" w:hint="eastAsia"/>
                <w:sz w:val="21"/>
                <w:szCs w:val="21"/>
              </w:rPr>
              <w:t>・資料の収集</w:t>
            </w:r>
          </w:p>
          <w:p w14:paraId="79D05A7A" w14:textId="4F048427" w:rsidR="00F9270D" w:rsidRPr="005F1647" w:rsidRDefault="002415DF" w:rsidP="005F1647">
            <w:pPr>
              <w:snapToGrid w:val="0"/>
              <w:spacing w:line="20" w:lineRule="atLeast"/>
              <w:ind w:left="210" w:hangingChars="100" w:hanging="210"/>
              <w:rPr>
                <w:rFonts w:hAnsi="ＭＳ 明朝"/>
                <w:sz w:val="21"/>
                <w:szCs w:val="21"/>
              </w:rPr>
            </w:pPr>
            <w:r w:rsidRPr="005F1647">
              <w:rPr>
                <w:rFonts w:hAnsi="ＭＳ 明朝" w:hint="eastAsia"/>
                <w:sz w:val="21"/>
                <w:szCs w:val="21"/>
              </w:rPr>
              <w:t>・資料の読み取り</w:t>
            </w:r>
          </w:p>
        </w:tc>
        <w:tc>
          <w:tcPr>
            <w:tcW w:w="3076" w:type="dxa"/>
            <w:shd w:val="clear" w:color="auto" w:fill="auto"/>
            <w:tcMar>
              <w:top w:w="57" w:type="dxa"/>
              <w:bottom w:w="57" w:type="dxa"/>
              <w:right w:w="28" w:type="dxa"/>
            </w:tcMar>
          </w:tcPr>
          <w:p w14:paraId="2AC871E7" w14:textId="77777777" w:rsidR="002415DF" w:rsidRPr="005F1647" w:rsidRDefault="002415DF" w:rsidP="005F1647">
            <w:pPr>
              <w:spacing w:line="20" w:lineRule="atLeast"/>
              <w:ind w:left="210" w:hangingChars="100" w:hanging="210"/>
              <w:rPr>
                <w:sz w:val="21"/>
                <w:szCs w:val="21"/>
              </w:rPr>
            </w:pPr>
            <w:r w:rsidRPr="005F1647">
              <w:rPr>
                <w:rFonts w:hint="eastAsia"/>
                <w:sz w:val="21"/>
                <w:szCs w:val="21"/>
              </w:rPr>
              <w:t>○課題研究のために必要な資料を適切に収集する。</w:t>
            </w:r>
          </w:p>
          <w:p w14:paraId="33A78180" w14:textId="63D81216" w:rsidR="00F9270D" w:rsidRPr="005F1647" w:rsidRDefault="002415DF" w:rsidP="005F1647">
            <w:pPr>
              <w:spacing w:line="20" w:lineRule="atLeast"/>
              <w:ind w:left="210" w:hangingChars="100" w:hanging="210"/>
              <w:rPr>
                <w:sz w:val="21"/>
                <w:szCs w:val="21"/>
              </w:rPr>
            </w:pPr>
            <w:r w:rsidRPr="005F1647">
              <w:rPr>
                <w:rFonts w:hint="eastAsia"/>
                <w:sz w:val="21"/>
                <w:szCs w:val="21"/>
              </w:rPr>
              <w:t>○情報の集め方に関する知識や、情報の読み取り方、特に、情報源である様々なメディアの特色に関する知識を活用しながら適切に情報を集め、読み取る。</w:t>
            </w:r>
          </w:p>
        </w:tc>
        <w:tc>
          <w:tcPr>
            <w:tcW w:w="4012" w:type="dxa"/>
            <w:shd w:val="clear" w:color="auto" w:fill="auto"/>
            <w:tcMar>
              <w:top w:w="57" w:type="dxa"/>
              <w:bottom w:w="57" w:type="dxa"/>
            </w:tcMar>
          </w:tcPr>
          <w:p w14:paraId="464965D4" w14:textId="77777777" w:rsidR="008022E6" w:rsidRPr="005F1647" w:rsidRDefault="008022E6" w:rsidP="005F1647">
            <w:pPr>
              <w:spacing w:line="20" w:lineRule="atLeast"/>
              <w:rPr>
                <w:sz w:val="21"/>
              </w:rPr>
            </w:pPr>
            <w:r w:rsidRPr="005F1647">
              <w:rPr>
                <w:rFonts w:ascii="ＭＳ ゴシック" w:eastAsia="ＭＳ ゴシック" w:hAnsi="ＭＳ ゴシック" w:hint="eastAsia"/>
                <w:sz w:val="21"/>
                <w:u w:val="single"/>
              </w:rPr>
              <w:t>知識・技能</w:t>
            </w:r>
            <w:r w:rsidRPr="005F1647">
              <w:rPr>
                <w:rFonts w:hint="eastAsia"/>
                <w:sz w:val="21"/>
              </w:rPr>
              <w:t>★</w:t>
            </w:r>
          </w:p>
          <w:p w14:paraId="08D43E7A" w14:textId="77777777" w:rsidR="008022E6" w:rsidRPr="005F1647" w:rsidRDefault="008022E6" w:rsidP="005F1647">
            <w:pPr>
              <w:spacing w:line="20" w:lineRule="atLeast"/>
              <w:rPr>
                <w:sz w:val="21"/>
              </w:rPr>
            </w:pPr>
            <w:r w:rsidRPr="005F1647">
              <w:rPr>
                <w:rFonts w:hint="eastAsia"/>
                <w:sz w:val="21"/>
              </w:rPr>
              <w:t xml:space="preserve">　資料の表題、出展、年代、作成者などを確認し、その信頼性をふまえつつ情報を集めている。異なる資料を見比べたり、結びつけたりして読み取っている。</w:t>
            </w:r>
          </w:p>
          <w:p w14:paraId="516D743C" w14:textId="77777777" w:rsidR="008022E6" w:rsidRPr="005F1647" w:rsidRDefault="008022E6" w:rsidP="005F1647">
            <w:pPr>
              <w:spacing w:line="20" w:lineRule="atLeast"/>
              <w:rPr>
                <w:rFonts w:ascii="ＭＳ ゴシック" w:eastAsia="ＭＳ ゴシック" w:hAnsi="ＭＳ ゴシック"/>
                <w:sz w:val="21"/>
                <w:u w:val="single"/>
              </w:rPr>
            </w:pPr>
            <w:r w:rsidRPr="005F1647">
              <w:rPr>
                <w:rFonts w:ascii="ＭＳ ゴシック" w:eastAsia="ＭＳ ゴシック" w:hAnsi="ＭＳ ゴシック" w:hint="eastAsia"/>
                <w:sz w:val="21"/>
                <w:u w:val="single"/>
              </w:rPr>
              <w:t>主体的に学習に取り組む態度</w:t>
            </w:r>
          </w:p>
          <w:p w14:paraId="1AC22075" w14:textId="790E33D5" w:rsidR="00F9270D" w:rsidRPr="005F1647" w:rsidRDefault="008022E6" w:rsidP="005F1647">
            <w:pPr>
              <w:spacing w:line="20" w:lineRule="atLeast"/>
              <w:rPr>
                <w:sz w:val="21"/>
              </w:rPr>
            </w:pPr>
            <w:r w:rsidRPr="005F1647">
              <w:rPr>
                <w:rFonts w:hint="eastAsia"/>
                <w:sz w:val="21"/>
              </w:rPr>
              <w:t xml:space="preserve">　今後の学習活動に見通しをもち、学習の進め方を試行錯誤しようとしている。</w:t>
            </w:r>
          </w:p>
        </w:tc>
      </w:tr>
      <w:tr w:rsidR="00F9270D" w:rsidRPr="005F1647" w14:paraId="72496456" w14:textId="77777777" w:rsidTr="004E254D">
        <w:trPr>
          <w:trHeight w:val="2381"/>
        </w:trPr>
        <w:tc>
          <w:tcPr>
            <w:tcW w:w="531" w:type="dxa"/>
            <w:shd w:val="clear" w:color="auto" w:fill="auto"/>
            <w:tcMar>
              <w:top w:w="57" w:type="dxa"/>
              <w:bottom w:w="57" w:type="dxa"/>
              <w:right w:w="28" w:type="dxa"/>
            </w:tcMar>
          </w:tcPr>
          <w:p w14:paraId="299B7416" w14:textId="0911D6D4" w:rsidR="00F9270D" w:rsidRPr="005F1647" w:rsidRDefault="00F9270D"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99</w:t>
            </w:r>
          </w:p>
        </w:tc>
        <w:tc>
          <w:tcPr>
            <w:tcW w:w="2675" w:type="dxa"/>
            <w:shd w:val="clear" w:color="auto" w:fill="auto"/>
            <w:tcMar>
              <w:top w:w="57" w:type="dxa"/>
              <w:bottom w:w="57" w:type="dxa"/>
              <w:right w:w="28" w:type="dxa"/>
            </w:tcMar>
          </w:tcPr>
          <w:p w14:paraId="2FBB7D18"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３　考察と構想</w:t>
            </w:r>
          </w:p>
          <w:p w14:paraId="46BAC215"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226-227）</w:t>
            </w:r>
          </w:p>
          <w:p w14:paraId="05B47A99"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・考察をすすめる</w:t>
            </w:r>
          </w:p>
          <w:p w14:paraId="77CFE053"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・意見の交換</w:t>
            </w:r>
          </w:p>
          <w:p w14:paraId="7BFB5B27" w14:textId="7CDDB873" w:rsidR="00F9270D"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・考察したことをもとに、政策を構想する</w:t>
            </w:r>
          </w:p>
        </w:tc>
        <w:tc>
          <w:tcPr>
            <w:tcW w:w="3076" w:type="dxa"/>
            <w:shd w:val="clear" w:color="auto" w:fill="auto"/>
            <w:tcMar>
              <w:top w:w="57" w:type="dxa"/>
              <w:bottom w:w="57" w:type="dxa"/>
              <w:right w:w="28" w:type="dxa"/>
            </w:tcMar>
          </w:tcPr>
          <w:p w14:paraId="2D8D5A25" w14:textId="77777777" w:rsidR="002415DF" w:rsidRPr="005F1647" w:rsidRDefault="002415DF" w:rsidP="005F1647">
            <w:pPr>
              <w:spacing w:line="20" w:lineRule="atLeast"/>
              <w:ind w:left="210" w:hangingChars="100" w:hanging="210"/>
              <w:rPr>
                <w:sz w:val="21"/>
                <w:szCs w:val="21"/>
              </w:rPr>
            </w:pPr>
            <w:r w:rsidRPr="005F1647">
              <w:rPr>
                <w:rFonts w:hint="eastAsia"/>
                <w:sz w:val="21"/>
                <w:szCs w:val="21"/>
              </w:rPr>
              <w:t>○資料から導き出した結論について意見交換を通して自分の結論を見直し、よりよい社会を築くための提案を考察、構想し、表現する。</w:t>
            </w:r>
          </w:p>
          <w:p w14:paraId="0C4ADC29" w14:textId="7054A0C9" w:rsidR="00F9270D" w:rsidRPr="005F1647" w:rsidRDefault="002415DF" w:rsidP="005F1647">
            <w:pPr>
              <w:spacing w:line="20" w:lineRule="atLeast"/>
              <w:ind w:left="210" w:hangingChars="100" w:hanging="210"/>
              <w:rPr>
                <w:sz w:val="21"/>
                <w:szCs w:val="21"/>
              </w:rPr>
            </w:pPr>
            <w:r w:rsidRPr="005F1647">
              <w:rPr>
                <w:rFonts w:hint="eastAsia"/>
                <w:sz w:val="21"/>
                <w:szCs w:val="21"/>
              </w:rPr>
              <w:t>○他の生徒と意見交換を行い自分の意見を見直し修正するために、話し合いの進め方に関する知識や技能を活用する。</w:t>
            </w:r>
          </w:p>
        </w:tc>
        <w:tc>
          <w:tcPr>
            <w:tcW w:w="4012" w:type="dxa"/>
            <w:shd w:val="clear" w:color="auto" w:fill="auto"/>
            <w:tcMar>
              <w:top w:w="57" w:type="dxa"/>
              <w:bottom w:w="57" w:type="dxa"/>
            </w:tcMar>
          </w:tcPr>
          <w:p w14:paraId="4D00FCE6" w14:textId="77777777" w:rsidR="008022E6" w:rsidRPr="005F1647" w:rsidRDefault="008022E6" w:rsidP="005F1647">
            <w:pPr>
              <w:spacing w:line="20" w:lineRule="atLeast"/>
              <w:rPr>
                <w:rFonts w:ascii="ＭＳ ゴシック" w:eastAsia="ＭＳ ゴシック" w:hAnsi="ＭＳ ゴシック" w:cs="ＭＳ 明朝"/>
                <w:sz w:val="21"/>
                <w:szCs w:val="21"/>
                <w:u w:val="single"/>
              </w:rPr>
            </w:pPr>
            <w:r w:rsidRPr="005F1647">
              <w:rPr>
                <w:rFonts w:ascii="ＭＳ ゴシック" w:eastAsia="ＭＳ ゴシック" w:hAnsi="ＭＳ ゴシック" w:cs="ＭＳ 明朝" w:hint="eastAsia"/>
                <w:sz w:val="21"/>
                <w:szCs w:val="21"/>
                <w:u w:val="single"/>
              </w:rPr>
              <w:t>思考・判断・表現</w:t>
            </w:r>
          </w:p>
          <w:p w14:paraId="39F2E94F" w14:textId="77777777" w:rsidR="008022E6" w:rsidRPr="005F1647" w:rsidRDefault="008022E6" w:rsidP="005F1647">
            <w:pPr>
              <w:spacing w:line="20" w:lineRule="atLeast"/>
              <w:rPr>
                <w:rFonts w:cs="ＭＳ 明朝"/>
                <w:sz w:val="21"/>
                <w:szCs w:val="21"/>
              </w:rPr>
            </w:pPr>
            <w:r w:rsidRPr="005F1647">
              <w:rPr>
                <w:rFonts w:cs="ＭＳ 明朝" w:hint="eastAsia"/>
                <w:sz w:val="21"/>
                <w:szCs w:val="21"/>
              </w:rPr>
              <w:t xml:space="preserve">　資料から導き出した結論を、他者の意見をふまえて見直し、より適切な結論を導き出すために適切に考察、構想し、表現している。</w:t>
            </w:r>
          </w:p>
          <w:p w14:paraId="36ED48CD" w14:textId="77777777" w:rsidR="008022E6" w:rsidRPr="005F1647" w:rsidRDefault="008022E6" w:rsidP="005F1647">
            <w:pPr>
              <w:spacing w:line="20" w:lineRule="atLeast"/>
              <w:rPr>
                <w:rFonts w:cs="ＭＳ 明朝"/>
                <w:sz w:val="21"/>
                <w:szCs w:val="21"/>
              </w:rPr>
            </w:pPr>
            <w:r w:rsidRPr="005F1647">
              <w:rPr>
                <w:rFonts w:ascii="ＭＳ ゴシック" w:eastAsia="ＭＳ ゴシック" w:hAnsi="ＭＳ ゴシック" w:cs="ＭＳ 明朝" w:hint="eastAsia"/>
                <w:sz w:val="21"/>
                <w:szCs w:val="21"/>
                <w:u w:val="single"/>
              </w:rPr>
              <w:t>主体的に学習に取り組む態度</w:t>
            </w:r>
            <w:r w:rsidRPr="005F1647">
              <w:rPr>
                <w:rFonts w:cs="ＭＳ 明朝" w:hint="eastAsia"/>
                <w:sz w:val="21"/>
                <w:szCs w:val="21"/>
              </w:rPr>
              <w:t>★</w:t>
            </w:r>
          </w:p>
          <w:p w14:paraId="12DE3950" w14:textId="778746CF" w:rsidR="00F9270D" w:rsidRPr="005F1647" w:rsidRDefault="008022E6" w:rsidP="005F1647">
            <w:pPr>
              <w:spacing w:line="20" w:lineRule="atLeast"/>
              <w:rPr>
                <w:rFonts w:cs="ＭＳ 明朝"/>
                <w:sz w:val="21"/>
                <w:szCs w:val="21"/>
              </w:rPr>
            </w:pPr>
            <w:r w:rsidRPr="005F1647">
              <w:rPr>
                <w:rFonts w:cs="ＭＳ 明朝" w:hint="eastAsia"/>
                <w:sz w:val="21"/>
                <w:szCs w:val="21"/>
              </w:rPr>
              <w:t xml:space="preserve">　考察の過程のなかで必要な資料に思い当たり、自らの学習を調整しようとしている。また、粘り強く学習に取り組もうとしている。</w:t>
            </w:r>
          </w:p>
        </w:tc>
      </w:tr>
      <w:tr w:rsidR="00F9270D" w:rsidRPr="005F1647" w14:paraId="76553977" w14:textId="77777777" w:rsidTr="004E254D">
        <w:trPr>
          <w:trHeight w:val="217"/>
        </w:trPr>
        <w:tc>
          <w:tcPr>
            <w:tcW w:w="531" w:type="dxa"/>
            <w:shd w:val="clear" w:color="auto" w:fill="auto"/>
            <w:tcMar>
              <w:top w:w="57" w:type="dxa"/>
              <w:bottom w:w="57" w:type="dxa"/>
              <w:right w:w="28" w:type="dxa"/>
            </w:tcMar>
          </w:tcPr>
          <w:p w14:paraId="049B3E61" w14:textId="73ECB8D0" w:rsidR="00F9270D" w:rsidRPr="005F1647" w:rsidRDefault="00F9270D" w:rsidP="005F1647">
            <w:pPr>
              <w:autoSpaceDE w:val="0"/>
              <w:autoSpaceDN w:val="0"/>
              <w:snapToGrid w:val="0"/>
              <w:spacing w:line="20" w:lineRule="atLeast"/>
              <w:jc w:val="center"/>
              <w:rPr>
                <w:rFonts w:hAnsi="ＭＳ 明朝"/>
                <w:sz w:val="21"/>
                <w:szCs w:val="21"/>
              </w:rPr>
            </w:pPr>
            <w:r w:rsidRPr="005F1647">
              <w:rPr>
                <w:rFonts w:hAnsi="ＭＳ 明朝" w:hint="eastAsia"/>
                <w:sz w:val="21"/>
                <w:szCs w:val="21"/>
              </w:rPr>
              <w:t>100</w:t>
            </w:r>
          </w:p>
        </w:tc>
        <w:tc>
          <w:tcPr>
            <w:tcW w:w="2675" w:type="dxa"/>
            <w:shd w:val="clear" w:color="auto" w:fill="auto"/>
            <w:tcMar>
              <w:top w:w="57" w:type="dxa"/>
              <w:bottom w:w="57" w:type="dxa"/>
              <w:right w:w="28" w:type="dxa"/>
            </w:tcMar>
          </w:tcPr>
          <w:p w14:paraId="08E55790"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４　まとめと評価</w:t>
            </w:r>
          </w:p>
          <w:p w14:paraId="615CECAD"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 xml:space="preserve">　（教科書P. 228-230）</w:t>
            </w:r>
          </w:p>
          <w:p w14:paraId="44F09FFC"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・レポートを書く</w:t>
            </w:r>
          </w:p>
          <w:p w14:paraId="5E36590B"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・発表（プレゼンテーション）をする</w:t>
            </w:r>
          </w:p>
          <w:p w14:paraId="6602D44F" w14:textId="77777777" w:rsidR="002415DF"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・評価をする</w:t>
            </w:r>
          </w:p>
          <w:p w14:paraId="6B8879F1" w14:textId="1597C852" w:rsidR="00F9270D" w:rsidRPr="005F1647" w:rsidRDefault="002415DF" w:rsidP="005F1647">
            <w:pPr>
              <w:widowControl/>
              <w:snapToGrid w:val="0"/>
              <w:spacing w:line="20" w:lineRule="atLeast"/>
              <w:ind w:left="210" w:hangingChars="100" w:hanging="210"/>
              <w:rPr>
                <w:rFonts w:hAnsi="ＭＳ 明朝"/>
                <w:sz w:val="21"/>
                <w:szCs w:val="21"/>
              </w:rPr>
            </w:pPr>
            <w:r w:rsidRPr="005F1647">
              <w:rPr>
                <w:rFonts w:hAnsi="ＭＳ 明朝" w:hint="eastAsia"/>
                <w:sz w:val="21"/>
                <w:szCs w:val="21"/>
              </w:rPr>
              <w:t>・社会へのかかわり方を考える</w:t>
            </w:r>
          </w:p>
        </w:tc>
        <w:tc>
          <w:tcPr>
            <w:tcW w:w="3076" w:type="dxa"/>
            <w:shd w:val="clear" w:color="auto" w:fill="auto"/>
            <w:tcMar>
              <w:top w:w="57" w:type="dxa"/>
              <w:bottom w:w="57" w:type="dxa"/>
              <w:right w:w="28" w:type="dxa"/>
            </w:tcMar>
          </w:tcPr>
          <w:p w14:paraId="05B86C47" w14:textId="77777777" w:rsidR="002415DF" w:rsidRPr="005F1647" w:rsidRDefault="002415DF" w:rsidP="005F1647">
            <w:pPr>
              <w:spacing w:line="20" w:lineRule="atLeast"/>
              <w:ind w:left="210" w:hangingChars="100" w:hanging="210"/>
              <w:rPr>
                <w:rFonts w:cs="Century"/>
                <w:sz w:val="21"/>
                <w:szCs w:val="21"/>
              </w:rPr>
            </w:pPr>
            <w:r w:rsidRPr="005F1647">
              <w:rPr>
                <w:rFonts w:cs="Century" w:hint="eastAsia"/>
                <w:sz w:val="21"/>
                <w:szCs w:val="21"/>
              </w:rPr>
              <w:t>○適切な項目を設けて、科学的な探究の過程や思考の過程がわかるようにレポートをまとめる。</w:t>
            </w:r>
          </w:p>
          <w:p w14:paraId="3BC89380" w14:textId="243DE1A5" w:rsidR="00F9270D" w:rsidRPr="005F1647" w:rsidRDefault="002415DF" w:rsidP="005F1647">
            <w:pPr>
              <w:spacing w:line="20" w:lineRule="atLeast"/>
              <w:ind w:left="210" w:hangingChars="100" w:hanging="210"/>
              <w:rPr>
                <w:rFonts w:cs="Century"/>
                <w:sz w:val="21"/>
                <w:szCs w:val="21"/>
              </w:rPr>
            </w:pPr>
            <w:r w:rsidRPr="005F1647">
              <w:rPr>
                <w:rFonts w:cs="Century" w:hint="eastAsia"/>
                <w:sz w:val="21"/>
                <w:szCs w:val="21"/>
              </w:rPr>
              <w:t>○適切に聴き手に自分の考えを伝えるとともに、他の生徒の発表も真剣に聞いて理解をするだけではなく、その内容を評価し、意見を言う。</w:t>
            </w:r>
          </w:p>
        </w:tc>
        <w:tc>
          <w:tcPr>
            <w:tcW w:w="4012" w:type="dxa"/>
            <w:shd w:val="clear" w:color="auto" w:fill="auto"/>
            <w:tcMar>
              <w:top w:w="57" w:type="dxa"/>
              <w:bottom w:w="57" w:type="dxa"/>
            </w:tcMar>
          </w:tcPr>
          <w:p w14:paraId="687E9CC6" w14:textId="77777777" w:rsidR="008022E6" w:rsidRPr="005F1647" w:rsidRDefault="008022E6" w:rsidP="005F1647">
            <w:pPr>
              <w:spacing w:line="20" w:lineRule="atLeast"/>
              <w:rPr>
                <w:rFonts w:cs="ＭＳ 明朝"/>
                <w:sz w:val="21"/>
                <w:szCs w:val="21"/>
              </w:rPr>
            </w:pPr>
            <w:r w:rsidRPr="005F1647">
              <w:rPr>
                <w:rFonts w:cs="ＭＳ 明朝" w:hint="eastAsia"/>
                <w:sz w:val="21"/>
                <w:szCs w:val="21"/>
                <w:u w:val="single"/>
              </w:rPr>
              <w:t>思考・判断・表現</w:t>
            </w:r>
            <w:r w:rsidRPr="005F1647">
              <w:rPr>
                <w:rFonts w:cs="ＭＳ 明朝" w:hint="eastAsia"/>
                <w:sz w:val="21"/>
                <w:szCs w:val="21"/>
              </w:rPr>
              <w:t>★</w:t>
            </w:r>
          </w:p>
          <w:p w14:paraId="5C514B65" w14:textId="77777777" w:rsidR="008022E6" w:rsidRPr="005F1647" w:rsidRDefault="008022E6" w:rsidP="005F1647">
            <w:pPr>
              <w:spacing w:line="20" w:lineRule="atLeast"/>
              <w:rPr>
                <w:rFonts w:cs="ＭＳ 明朝"/>
                <w:sz w:val="21"/>
                <w:szCs w:val="21"/>
              </w:rPr>
            </w:pPr>
            <w:r w:rsidRPr="005F1647">
              <w:rPr>
                <w:rFonts w:cs="ＭＳ 明朝" w:hint="eastAsia"/>
                <w:sz w:val="21"/>
                <w:szCs w:val="21"/>
              </w:rPr>
              <w:t xml:space="preserve">　探究した課題に対する実現可能な解決策を、対立と合意、効率と公正などの見方・考え方を取り入れてレポートにまとめ、説明している。</w:t>
            </w:r>
          </w:p>
          <w:p w14:paraId="35C63802" w14:textId="77777777" w:rsidR="008022E6" w:rsidRPr="005F1647" w:rsidRDefault="008022E6" w:rsidP="005F1647">
            <w:pPr>
              <w:spacing w:line="20" w:lineRule="atLeast"/>
              <w:rPr>
                <w:rFonts w:cs="ＭＳ 明朝"/>
                <w:sz w:val="21"/>
                <w:szCs w:val="21"/>
                <w:u w:val="single"/>
              </w:rPr>
            </w:pPr>
            <w:r w:rsidRPr="005F1647">
              <w:rPr>
                <w:rFonts w:cs="ＭＳ 明朝" w:hint="eastAsia"/>
                <w:sz w:val="21"/>
                <w:szCs w:val="21"/>
                <w:u w:val="single"/>
              </w:rPr>
              <w:t>主体的に学習に取り組む態度</w:t>
            </w:r>
          </w:p>
          <w:p w14:paraId="2B79AFAD" w14:textId="3BF741CB" w:rsidR="00F9270D" w:rsidRPr="005F1647" w:rsidRDefault="008022E6" w:rsidP="005F1647">
            <w:pPr>
              <w:spacing w:line="20" w:lineRule="atLeast"/>
              <w:rPr>
                <w:rFonts w:cs="ＭＳ 明朝"/>
                <w:sz w:val="21"/>
                <w:szCs w:val="21"/>
              </w:rPr>
            </w:pPr>
            <w:r w:rsidRPr="005F1647">
              <w:rPr>
                <w:rFonts w:cs="ＭＳ 明朝" w:hint="eastAsia"/>
                <w:sz w:val="21"/>
                <w:szCs w:val="21"/>
              </w:rPr>
              <w:t xml:space="preserve">　レポートの内容がよりわかりやすいものになるよう、自らの学習を調整しようとしている。また、粘り強く学習に取り組もうとしている。</w:t>
            </w:r>
          </w:p>
        </w:tc>
      </w:tr>
    </w:tbl>
    <w:p w14:paraId="13268412" w14:textId="77777777" w:rsidR="00A8280A" w:rsidRPr="005F1647" w:rsidRDefault="00A8280A" w:rsidP="005F1647">
      <w:pPr>
        <w:autoSpaceDE w:val="0"/>
        <w:autoSpaceDN w:val="0"/>
        <w:spacing w:line="20" w:lineRule="atLeast"/>
        <w:rPr>
          <w:rFonts w:ascii="ＭＳ ゴシック" w:eastAsia="ＭＳ ゴシック" w:hAnsi="ＭＳ ゴシック"/>
          <w:sz w:val="22"/>
        </w:rPr>
      </w:pPr>
    </w:p>
    <w:sectPr w:rsidR="00A8280A" w:rsidRPr="005F1647" w:rsidSect="005F1647">
      <w:footerReference w:type="default" r:id="rId11"/>
      <w:pgSz w:w="11906" w:h="16838" w:code="9"/>
      <w:pgMar w:top="851" w:right="680" w:bottom="851" w:left="851" w:header="283" w:footer="454" w:gutter="0"/>
      <w:pgNumType w:fmt="numberInDash" w:start="5"/>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BC5F6" w14:textId="77777777" w:rsidR="0087406B" w:rsidRDefault="0087406B" w:rsidP="00197CE2">
      <w:pPr>
        <w:spacing w:line="240" w:lineRule="auto"/>
      </w:pPr>
      <w:r>
        <w:separator/>
      </w:r>
    </w:p>
  </w:endnote>
  <w:endnote w:type="continuationSeparator" w:id="0">
    <w:p w14:paraId="42EFC68C" w14:textId="77777777" w:rsidR="0087406B" w:rsidRDefault="0087406B"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1E38" w14:textId="77777777" w:rsidR="0087406B" w:rsidRDefault="0087406B">
    <w:pPr>
      <w:pStyle w:val="a5"/>
      <w:jc w:val="center"/>
    </w:pPr>
    <w:r>
      <w:fldChar w:fldCharType="begin"/>
    </w:r>
    <w:r>
      <w:instrText xml:space="preserve"> PAGE   \* MERGEFORMAT </w:instrText>
    </w:r>
    <w:r>
      <w:fldChar w:fldCharType="separate"/>
    </w:r>
    <w:r w:rsidR="00430F5C" w:rsidRPr="00430F5C">
      <w:rPr>
        <w:noProof/>
        <w:lang w:val="ja-JP"/>
      </w:rPr>
      <w:t>-</w:t>
    </w:r>
    <w:r w:rsidR="00430F5C">
      <w:rPr>
        <w:noProof/>
      </w:rPr>
      <w:t xml:space="preserve"> 4 -</w:t>
    </w:r>
    <w:r>
      <w:fldChar w:fldCharType="end"/>
    </w:r>
  </w:p>
  <w:p w14:paraId="14922635" w14:textId="77777777" w:rsidR="0087406B" w:rsidRDefault="008740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D3D2" w14:textId="77777777" w:rsidR="0087406B" w:rsidRDefault="0087406B" w:rsidP="00D8055A">
    <w:pPr>
      <w:pStyle w:val="a5"/>
      <w:jc w:val="center"/>
    </w:pPr>
    <w:r>
      <w:fldChar w:fldCharType="begin"/>
    </w:r>
    <w:r>
      <w:instrText xml:space="preserve"> PAGE   \* MERGEFORMAT </w:instrText>
    </w:r>
    <w:r>
      <w:fldChar w:fldCharType="separate"/>
    </w:r>
    <w:r w:rsidR="00430F5C" w:rsidRPr="00430F5C">
      <w:rPr>
        <w:noProof/>
        <w:lang w:val="ja-JP"/>
      </w:rPr>
      <w:t>-</w:t>
    </w:r>
    <w:r w:rsidR="00430F5C">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9DC6" w14:textId="77777777" w:rsidR="0087406B" w:rsidRDefault="0087406B" w:rsidP="00197CE2">
      <w:pPr>
        <w:spacing w:line="240" w:lineRule="auto"/>
      </w:pPr>
      <w:r>
        <w:separator/>
      </w:r>
    </w:p>
  </w:footnote>
  <w:footnote w:type="continuationSeparator" w:id="0">
    <w:p w14:paraId="74ED3B22" w14:textId="77777777" w:rsidR="0087406B" w:rsidRDefault="0087406B" w:rsidP="00197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9F29" w14:textId="77777777" w:rsidR="0087406B" w:rsidRDefault="0087406B">
    <w:pPr>
      <w:pStyle w:val="a3"/>
    </w:pPr>
  </w:p>
  <w:p w14:paraId="024EBFDD" w14:textId="77777777" w:rsidR="0087406B" w:rsidRDefault="00874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4253CF"/>
    <w:multiLevelType w:val="hybridMultilevel"/>
    <w:tmpl w:val="BBD6AD1E"/>
    <w:lvl w:ilvl="0" w:tplc="CAA25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DA2D28"/>
    <w:multiLevelType w:val="hybridMultilevel"/>
    <w:tmpl w:val="56DA3AEA"/>
    <w:lvl w:ilvl="0" w:tplc="E2F8D9A6">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16cid:durableId="1235355205">
    <w:abstractNumId w:val="0"/>
  </w:num>
  <w:num w:numId="2" w16cid:durableId="13729669">
    <w:abstractNumId w:val="2"/>
  </w:num>
  <w:num w:numId="3" w16cid:durableId="129652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00"/>
  <w:drawingGridVerticalSpacing w:val="151"/>
  <w:displayHorizontalDrawingGridEvery w:val="0"/>
  <w:displayVerticalDrawingGridEvery w:val="2"/>
  <w:noPunctuationKerning/>
  <w:characterSpacingControl w:val="doNotCompress"/>
  <w:hdrShapeDefaults>
    <o:shapedefaults v:ext="edit" spidmax="31745" style="mso-position-horizontal-relative:page;mso-position-vertical-relative:page" fill="f" fillcolor="black" stroke="f">
      <v:fill color="black" on="f"/>
      <v:stroke dashstyle="dash" weight="1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E6"/>
    <w:rsid w:val="00001462"/>
    <w:rsid w:val="00001545"/>
    <w:rsid w:val="000024FC"/>
    <w:rsid w:val="00003092"/>
    <w:rsid w:val="00003734"/>
    <w:rsid w:val="00004DCF"/>
    <w:rsid w:val="000051DC"/>
    <w:rsid w:val="000064F1"/>
    <w:rsid w:val="00006A51"/>
    <w:rsid w:val="00011076"/>
    <w:rsid w:val="000119D8"/>
    <w:rsid w:val="000124A3"/>
    <w:rsid w:val="000129F9"/>
    <w:rsid w:val="00017799"/>
    <w:rsid w:val="00017A37"/>
    <w:rsid w:val="00021084"/>
    <w:rsid w:val="000216F6"/>
    <w:rsid w:val="000227D3"/>
    <w:rsid w:val="000230C1"/>
    <w:rsid w:val="000306FC"/>
    <w:rsid w:val="0003165D"/>
    <w:rsid w:val="00032431"/>
    <w:rsid w:val="0004373A"/>
    <w:rsid w:val="00047923"/>
    <w:rsid w:val="00052CBF"/>
    <w:rsid w:val="000531DA"/>
    <w:rsid w:val="00054811"/>
    <w:rsid w:val="00054B84"/>
    <w:rsid w:val="00055380"/>
    <w:rsid w:val="00057512"/>
    <w:rsid w:val="00060966"/>
    <w:rsid w:val="00062AFD"/>
    <w:rsid w:val="0006506F"/>
    <w:rsid w:val="000651BE"/>
    <w:rsid w:val="00065B2B"/>
    <w:rsid w:val="00067293"/>
    <w:rsid w:val="00070E50"/>
    <w:rsid w:val="00072F04"/>
    <w:rsid w:val="000737A9"/>
    <w:rsid w:val="00076D38"/>
    <w:rsid w:val="00077121"/>
    <w:rsid w:val="000845AE"/>
    <w:rsid w:val="00084AC5"/>
    <w:rsid w:val="000857F0"/>
    <w:rsid w:val="00085ED0"/>
    <w:rsid w:val="00087D9B"/>
    <w:rsid w:val="00087FAC"/>
    <w:rsid w:val="0009280C"/>
    <w:rsid w:val="00092E4D"/>
    <w:rsid w:val="000933F0"/>
    <w:rsid w:val="0009460F"/>
    <w:rsid w:val="00094A34"/>
    <w:rsid w:val="00095533"/>
    <w:rsid w:val="00097074"/>
    <w:rsid w:val="00097DD7"/>
    <w:rsid w:val="000A2780"/>
    <w:rsid w:val="000A66EC"/>
    <w:rsid w:val="000B3019"/>
    <w:rsid w:val="000B378B"/>
    <w:rsid w:val="000B4743"/>
    <w:rsid w:val="000B4C96"/>
    <w:rsid w:val="000B4DF6"/>
    <w:rsid w:val="000C123F"/>
    <w:rsid w:val="000C23D1"/>
    <w:rsid w:val="000C45B0"/>
    <w:rsid w:val="000C4FBC"/>
    <w:rsid w:val="000C57FC"/>
    <w:rsid w:val="000C5C38"/>
    <w:rsid w:val="000C6FB4"/>
    <w:rsid w:val="000C7217"/>
    <w:rsid w:val="000C7EC0"/>
    <w:rsid w:val="000D036C"/>
    <w:rsid w:val="000D06F4"/>
    <w:rsid w:val="000D1A63"/>
    <w:rsid w:val="000D253F"/>
    <w:rsid w:val="000D45A9"/>
    <w:rsid w:val="000D4AD7"/>
    <w:rsid w:val="000D6D77"/>
    <w:rsid w:val="000E060B"/>
    <w:rsid w:val="000E08B4"/>
    <w:rsid w:val="000E0F1D"/>
    <w:rsid w:val="000E2465"/>
    <w:rsid w:val="000E3705"/>
    <w:rsid w:val="000E47F1"/>
    <w:rsid w:val="000F5DCD"/>
    <w:rsid w:val="00100685"/>
    <w:rsid w:val="0010139B"/>
    <w:rsid w:val="001029DD"/>
    <w:rsid w:val="00103690"/>
    <w:rsid w:val="00107152"/>
    <w:rsid w:val="001122B5"/>
    <w:rsid w:val="001147E9"/>
    <w:rsid w:val="00114D5D"/>
    <w:rsid w:val="00120C74"/>
    <w:rsid w:val="0012210A"/>
    <w:rsid w:val="00122D13"/>
    <w:rsid w:val="00124168"/>
    <w:rsid w:val="001246B8"/>
    <w:rsid w:val="00125032"/>
    <w:rsid w:val="00126E7F"/>
    <w:rsid w:val="00127EC6"/>
    <w:rsid w:val="001313F2"/>
    <w:rsid w:val="00134365"/>
    <w:rsid w:val="001346BA"/>
    <w:rsid w:val="00142461"/>
    <w:rsid w:val="001424BF"/>
    <w:rsid w:val="00144EF8"/>
    <w:rsid w:val="00145AF3"/>
    <w:rsid w:val="00145F14"/>
    <w:rsid w:val="00145F4E"/>
    <w:rsid w:val="00146358"/>
    <w:rsid w:val="00146EEF"/>
    <w:rsid w:val="00147A8B"/>
    <w:rsid w:val="00150406"/>
    <w:rsid w:val="00151D97"/>
    <w:rsid w:val="001559ED"/>
    <w:rsid w:val="00156B33"/>
    <w:rsid w:val="00157BEE"/>
    <w:rsid w:val="00157BF8"/>
    <w:rsid w:val="001621FF"/>
    <w:rsid w:val="00162824"/>
    <w:rsid w:val="00163FD9"/>
    <w:rsid w:val="001644BB"/>
    <w:rsid w:val="00167A60"/>
    <w:rsid w:val="0017172D"/>
    <w:rsid w:val="00172FF0"/>
    <w:rsid w:val="001751E8"/>
    <w:rsid w:val="001758A9"/>
    <w:rsid w:val="001817FD"/>
    <w:rsid w:val="00181A1C"/>
    <w:rsid w:val="00182D75"/>
    <w:rsid w:val="00182E6D"/>
    <w:rsid w:val="00184727"/>
    <w:rsid w:val="00184B42"/>
    <w:rsid w:val="001851E7"/>
    <w:rsid w:val="001904D2"/>
    <w:rsid w:val="001972A2"/>
    <w:rsid w:val="001972C0"/>
    <w:rsid w:val="00197CE2"/>
    <w:rsid w:val="00197DBC"/>
    <w:rsid w:val="001A0F4E"/>
    <w:rsid w:val="001A1854"/>
    <w:rsid w:val="001A1FEC"/>
    <w:rsid w:val="001A2CB3"/>
    <w:rsid w:val="001B10E0"/>
    <w:rsid w:val="001B3BF5"/>
    <w:rsid w:val="001B44EE"/>
    <w:rsid w:val="001C0151"/>
    <w:rsid w:val="001C0CEE"/>
    <w:rsid w:val="001C1182"/>
    <w:rsid w:val="001C1363"/>
    <w:rsid w:val="001C2D7A"/>
    <w:rsid w:val="001C412B"/>
    <w:rsid w:val="001C6A9E"/>
    <w:rsid w:val="001D3F2E"/>
    <w:rsid w:val="001D7704"/>
    <w:rsid w:val="001E27C2"/>
    <w:rsid w:val="001E73AC"/>
    <w:rsid w:val="001F13BC"/>
    <w:rsid w:val="001F15F4"/>
    <w:rsid w:val="001F4934"/>
    <w:rsid w:val="001F53EE"/>
    <w:rsid w:val="001F7F91"/>
    <w:rsid w:val="00200111"/>
    <w:rsid w:val="002015F5"/>
    <w:rsid w:val="00205045"/>
    <w:rsid w:val="00205C2E"/>
    <w:rsid w:val="00207FAE"/>
    <w:rsid w:val="00210BA4"/>
    <w:rsid w:val="0021468C"/>
    <w:rsid w:val="00216326"/>
    <w:rsid w:val="00220E08"/>
    <w:rsid w:val="00222364"/>
    <w:rsid w:val="002240CD"/>
    <w:rsid w:val="00224732"/>
    <w:rsid w:val="002334BE"/>
    <w:rsid w:val="00236C7E"/>
    <w:rsid w:val="002408B6"/>
    <w:rsid w:val="00241205"/>
    <w:rsid w:val="002415DF"/>
    <w:rsid w:val="00241C8E"/>
    <w:rsid w:val="00243989"/>
    <w:rsid w:val="002444F4"/>
    <w:rsid w:val="00244C74"/>
    <w:rsid w:val="00245DD4"/>
    <w:rsid w:val="0024654A"/>
    <w:rsid w:val="00251281"/>
    <w:rsid w:val="00253D05"/>
    <w:rsid w:val="00253D56"/>
    <w:rsid w:val="00254F5D"/>
    <w:rsid w:val="0026186D"/>
    <w:rsid w:val="0026422A"/>
    <w:rsid w:val="00265938"/>
    <w:rsid w:val="00270FDD"/>
    <w:rsid w:val="00271072"/>
    <w:rsid w:val="00273937"/>
    <w:rsid w:val="00273D9C"/>
    <w:rsid w:val="00275925"/>
    <w:rsid w:val="00276AB2"/>
    <w:rsid w:val="002830FF"/>
    <w:rsid w:val="002860BC"/>
    <w:rsid w:val="00286B43"/>
    <w:rsid w:val="00290CF3"/>
    <w:rsid w:val="002915C7"/>
    <w:rsid w:val="00291C1A"/>
    <w:rsid w:val="00292905"/>
    <w:rsid w:val="00295DD0"/>
    <w:rsid w:val="002A103E"/>
    <w:rsid w:val="002A5CD7"/>
    <w:rsid w:val="002A60B6"/>
    <w:rsid w:val="002A6148"/>
    <w:rsid w:val="002A657B"/>
    <w:rsid w:val="002A731D"/>
    <w:rsid w:val="002A7AA3"/>
    <w:rsid w:val="002A7DDE"/>
    <w:rsid w:val="002B1576"/>
    <w:rsid w:val="002B3A8D"/>
    <w:rsid w:val="002B4723"/>
    <w:rsid w:val="002B5DC4"/>
    <w:rsid w:val="002B7BE8"/>
    <w:rsid w:val="002B7DB5"/>
    <w:rsid w:val="002C2132"/>
    <w:rsid w:val="002C61BC"/>
    <w:rsid w:val="002C6449"/>
    <w:rsid w:val="002C6469"/>
    <w:rsid w:val="002C745E"/>
    <w:rsid w:val="002D0297"/>
    <w:rsid w:val="002D117B"/>
    <w:rsid w:val="002D1BAF"/>
    <w:rsid w:val="002D36CD"/>
    <w:rsid w:val="002D4925"/>
    <w:rsid w:val="002D4FDF"/>
    <w:rsid w:val="002D699A"/>
    <w:rsid w:val="002D6AC2"/>
    <w:rsid w:val="002D7873"/>
    <w:rsid w:val="002E11F6"/>
    <w:rsid w:val="002E39DB"/>
    <w:rsid w:val="002E3ABC"/>
    <w:rsid w:val="002E5419"/>
    <w:rsid w:val="002E6346"/>
    <w:rsid w:val="002F11E8"/>
    <w:rsid w:val="002F14FC"/>
    <w:rsid w:val="002F61F6"/>
    <w:rsid w:val="003003B0"/>
    <w:rsid w:val="00303210"/>
    <w:rsid w:val="003053DF"/>
    <w:rsid w:val="003075E7"/>
    <w:rsid w:val="00310348"/>
    <w:rsid w:val="003104B3"/>
    <w:rsid w:val="003154B3"/>
    <w:rsid w:val="003162D9"/>
    <w:rsid w:val="003164D7"/>
    <w:rsid w:val="003202C7"/>
    <w:rsid w:val="00321CD5"/>
    <w:rsid w:val="00323554"/>
    <w:rsid w:val="00325814"/>
    <w:rsid w:val="0032592D"/>
    <w:rsid w:val="00325D6C"/>
    <w:rsid w:val="00325E31"/>
    <w:rsid w:val="0032629D"/>
    <w:rsid w:val="00326B6D"/>
    <w:rsid w:val="00326B90"/>
    <w:rsid w:val="00330205"/>
    <w:rsid w:val="00330854"/>
    <w:rsid w:val="00330E18"/>
    <w:rsid w:val="00331304"/>
    <w:rsid w:val="00331857"/>
    <w:rsid w:val="00333848"/>
    <w:rsid w:val="0033402D"/>
    <w:rsid w:val="00337CDC"/>
    <w:rsid w:val="00341410"/>
    <w:rsid w:val="003458BE"/>
    <w:rsid w:val="00346491"/>
    <w:rsid w:val="00346702"/>
    <w:rsid w:val="00350B87"/>
    <w:rsid w:val="00351AC5"/>
    <w:rsid w:val="003525B4"/>
    <w:rsid w:val="0035300A"/>
    <w:rsid w:val="003551CF"/>
    <w:rsid w:val="003554EC"/>
    <w:rsid w:val="00357731"/>
    <w:rsid w:val="0036205F"/>
    <w:rsid w:val="003628E3"/>
    <w:rsid w:val="00365324"/>
    <w:rsid w:val="00374DDC"/>
    <w:rsid w:val="003770D7"/>
    <w:rsid w:val="00386412"/>
    <w:rsid w:val="00387F43"/>
    <w:rsid w:val="003901F7"/>
    <w:rsid w:val="0039079F"/>
    <w:rsid w:val="00391AFB"/>
    <w:rsid w:val="00395219"/>
    <w:rsid w:val="003969E5"/>
    <w:rsid w:val="00397222"/>
    <w:rsid w:val="00397FCE"/>
    <w:rsid w:val="003A05DC"/>
    <w:rsid w:val="003A087D"/>
    <w:rsid w:val="003A0F2E"/>
    <w:rsid w:val="003A4A5E"/>
    <w:rsid w:val="003A5726"/>
    <w:rsid w:val="003A5B45"/>
    <w:rsid w:val="003A65E1"/>
    <w:rsid w:val="003A69D4"/>
    <w:rsid w:val="003A71E8"/>
    <w:rsid w:val="003B0A9E"/>
    <w:rsid w:val="003B2CE5"/>
    <w:rsid w:val="003B54B3"/>
    <w:rsid w:val="003B5BB4"/>
    <w:rsid w:val="003B66A7"/>
    <w:rsid w:val="003B7AB4"/>
    <w:rsid w:val="003C7005"/>
    <w:rsid w:val="003D271C"/>
    <w:rsid w:val="003D4B6D"/>
    <w:rsid w:val="003D4C50"/>
    <w:rsid w:val="003E0B19"/>
    <w:rsid w:val="003E2D0F"/>
    <w:rsid w:val="003E3EB3"/>
    <w:rsid w:val="003E51D8"/>
    <w:rsid w:val="003E6F33"/>
    <w:rsid w:val="003F062C"/>
    <w:rsid w:val="003F1546"/>
    <w:rsid w:val="003F1D9B"/>
    <w:rsid w:val="003F20A4"/>
    <w:rsid w:val="003F223A"/>
    <w:rsid w:val="003F372C"/>
    <w:rsid w:val="0040211E"/>
    <w:rsid w:val="00402148"/>
    <w:rsid w:val="004036B9"/>
    <w:rsid w:val="00406022"/>
    <w:rsid w:val="00406CB7"/>
    <w:rsid w:val="004112C0"/>
    <w:rsid w:val="004116C1"/>
    <w:rsid w:val="004123AA"/>
    <w:rsid w:val="00413EE6"/>
    <w:rsid w:val="00414F76"/>
    <w:rsid w:val="00416668"/>
    <w:rsid w:val="00417214"/>
    <w:rsid w:val="00417DD4"/>
    <w:rsid w:val="004206BE"/>
    <w:rsid w:val="00424C12"/>
    <w:rsid w:val="004252D6"/>
    <w:rsid w:val="00430F5C"/>
    <w:rsid w:val="00431DF5"/>
    <w:rsid w:val="00432A3C"/>
    <w:rsid w:val="00432DC0"/>
    <w:rsid w:val="00435420"/>
    <w:rsid w:val="0044150E"/>
    <w:rsid w:val="00442CB5"/>
    <w:rsid w:val="00445584"/>
    <w:rsid w:val="00451512"/>
    <w:rsid w:val="00451874"/>
    <w:rsid w:val="004542A2"/>
    <w:rsid w:val="0045589C"/>
    <w:rsid w:val="00455AE0"/>
    <w:rsid w:val="00456CEE"/>
    <w:rsid w:val="00464444"/>
    <w:rsid w:val="00464A42"/>
    <w:rsid w:val="004656D8"/>
    <w:rsid w:val="004707C6"/>
    <w:rsid w:val="00470DBE"/>
    <w:rsid w:val="0047237A"/>
    <w:rsid w:val="004729F9"/>
    <w:rsid w:val="00472E26"/>
    <w:rsid w:val="00474BEF"/>
    <w:rsid w:val="00476504"/>
    <w:rsid w:val="0047654E"/>
    <w:rsid w:val="00482020"/>
    <w:rsid w:val="00484C14"/>
    <w:rsid w:val="00484C61"/>
    <w:rsid w:val="004858B7"/>
    <w:rsid w:val="00486EA3"/>
    <w:rsid w:val="004937FF"/>
    <w:rsid w:val="00495764"/>
    <w:rsid w:val="00495842"/>
    <w:rsid w:val="0049754D"/>
    <w:rsid w:val="004A2B1D"/>
    <w:rsid w:val="004A2E52"/>
    <w:rsid w:val="004A345A"/>
    <w:rsid w:val="004A5B1C"/>
    <w:rsid w:val="004A5DEB"/>
    <w:rsid w:val="004A65EC"/>
    <w:rsid w:val="004A6D49"/>
    <w:rsid w:val="004A7BE9"/>
    <w:rsid w:val="004B1CA7"/>
    <w:rsid w:val="004B3CAB"/>
    <w:rsid w:val="004B3D27"/>
    <w:rsid w:val="004B437E"/>
    <w:rsid w:val="004B4919"/>
    <w:rsid w:val="004B5050"/>
    <w:rsid w:val="004B5F5E"/>
    <w:rsid w:val="004C08D3"/>
    <w:rsid w:val="004C134A"/>
    <w:rsid w:val="004C2D35"/>
    <w:rsid w:val="004C3555"/>
    <w:rsid w:val="004C3A94"/>
    <w:rsid w:val="004C700C"/>
    <w:rsid w:val="004D01F0"/>
    <w:rsid w:val="004D2215"/>
    <w:rsid w:val="004D65D0"/>
    <w:rsid w:val="004E027A"/>
    <w:rsid w:val="004E254D"/>
    <w:rsid w:val="004E4780"/>
    <w:rsid w:val="004E6672"/>
    <w:rsid w:val="004E7712"/>
    <w:rsid w:val="004E77BD"/>
    <w:rsid w:val="004F1BEB"/>
    <w:rsid w:val="004F26FE"/>
    <w:rsid w:val="004F6471"/>
    <w:rsid w:val="005014ED"/>
    <w:rsid w:val="005015FD"/>
    <w:rsid w:val="00501B16"/>
    <w:rsid w:val="00502094"/>
    <w:rsid w:val="005038A5"/>
    <w:rsid w:val="005047A5"/>
    <w:rsid w:val="00504924"/>
    <w:rsid w:val="0050759F"/>
    <w:rsid w:val="00507A53"/>
    <w:rsid w:val="00510A1B"/>
    <w:rsid w:val="0051424B"/>
    <w:rsid w:val="00515816"/>
    <w:rsid w:val="00515CBA"/>
    <w:rsid w:val="00516ACD"/>
    <w:rsid w:val="00520842"/>
    <w:rsid w:val="00520D1B"/>
    <w:rsid w:val="0052175D"/>
    <w:rsid w:val="005219E5"/>
    <w:rsid w:val="0052254C"/>
    <w:rsid w:val="00523733"/>
    <w:rsid w:val="00523ABA"/>
    <w:rsid w:val="005240AA"/>
    <w:rsid w:val="00526C85"/>
    <w:rsid w:val="0052735C"/>
    <w:rsid w:val="00527847"/>
    <w:rsid w:val="00530AE4"/>
    <w:rsid w:val="00533B5C"/>
    <w:rsid w:val="00541426"/>
    <w:rsid w:val="00541E5E"/>
    <w:rsid w:val="00545126"/>
    <w:rsid w:val="00545F61"/>
    <w:rsid w:val="00546044"/>
    <w:rsid w:val="005502EA"/>
    <w:rsid w:val="00551905"/>
    <w:rsid w:val="00552A2B"/>
    <w:rsid w:val="00553E29"/>
    <w:rsid w:val="00554C71"/>
    <w:rsid w:val="00554ED0"/>
    <w:rsid w:val="005570AE"/>
    <w:rsid w:val="0055711B"/>
    <w:rsid w:val="00557474"/>
    <w:rsid w:val="005575DF"/>
    <w:rsid w:val="00563630"/>
    <w:rsid w:val="00572388"/>
    <w:rsid w:val="005751D9"/>
    <w:rsid w:val="00575582"/>
    <w:rsid w:val="0057716F"/>
    <w:rsid w:val="005804D1"/>
    <w:rsid w:val="005810A7"/>
    <w:rsid w:val="00582F2B"/>
    <w:rsid w:val="005841F9"/>
    <w:rsid w:val="00584E13"/>
    <w:rsid w:val="005863AF"/>
    <w:rsid w:val="00587A6C"/>
    <w:rsid w:val="00590019"/>
    <w:rsid w:val="0059046D"/>
    <w:rsid w:val="00592D6A"/>
    <w:rsid w:val="00593828"/>
    <w:rsid w:val="00597537"/>
    <w:rsid w:val="005A1AB3"/>
    <w:rsid w:val="005A3E01"/>
    <w:rsid w:val="005A5791"/>
    <w:rsid w:val="005B2C81"/>
    <w:rsid w:val="005B308D"/>
    <w:rsid w:val="005B5005"/>
    <w:rsid w:val="005B6D82"/>
    <w:rsid w:val="005B7395"/>
    <w:rsid w:val="005B7936"/>
    <w:rsid w:val="005C28F9"/>
    <w:rsid w:val="005C3677"/>
    <w:rsid w:val="005C4918"/>
    <w:rsid w:val="005C7336"/>
    <w:rsid w:val="005C7467"/>
    <w:rsid w:val="005D0650"/>
    <w:rsid w:val="005D1ED1"/>
    <w:rsid w:val="005D1FC4"/>
    <w:rsid w:val="005D2B2D"/>
    <w:rsid w:val="005D3871"/>
    <w:rsid w:val="005D55C1"/>
    <w:rsid w:val="005D5D7E"/>
    <w:rsid w:val="005D71CE"/>
    <w:rsid w:val="005D7718"/>
    <w:rsid w:val="005D7EE2"/>
    <w:rsid w:val="005E19E9"/>
    <w:rsid w:val="005E212B"/>
    <w:rsid w:val="005E361F"/>
    <w:rsid w:val="005E429F"/>
    <w:rsid w:val="005E7329"/>
    <w:rsid w:val="005E7B61"/>
    <w:rsid w:val="005F0CEC"/>
    <w:rsid w:val="005F1647"/>
    <w:rsid w:val="005F2597"/>
    <w:rsid w:val="005F5001"/>
    <w:rsid w:val="005F66DC"/>
    <w:rsid w:val="005F754A"/>
    <w:rsid w:val="005F7597"/>
    <w:rsid w:val="00603A4D"/>
    <w:rsid w:val="00605311"/>
    <w:rsid w:val="006060A8"/>
    <w:rsid w:val="00606C48"/>
    <w:rsid w:val="006071FA"/>
    <w:rsid w:val="00611C09"/>
    <w:rsid w:val="00615920"/>
    <w:rsid w:val="006163DC"/>
    <w:rsid w:val="00620E57"/>
    <w:rsid w:val="006217AB"/>
    <w:rsid w:val="00622BA6"/>
    <w:rsid w:val="00623E8A"/>
    <w:rsid w:val="00623F44"/>
    <w:rsid w:val="00625E82"/>
    <w:rsid w:val="006278C8"/>
    <w:rsid w:val="00627E2D"/>
    <w:rsid w:val="00627E7D"/>
    <w:rsid w:val="006314DA"/>
    <w:rsid w:val="00631DA7"/>
    <w:rsid w:val="00633E4B"/>
    <w:rsid w:val="00636D6A"/>
    <w:rsid w:val="00637022"/>
    <w:rsid w:val="00637B0E"/>
    <w:rsid w:val="00640D1F"/>
    <w:rsid w:val="00641A0F"/>
    <w:rsid w:val="00642AA9"/>
    <w:rsid w:val="00644DE4"/>
    <w:rsid w:val="006459F6"/>
    <w:rsid w:val="006514B4"/>
    <w:rsid w:val="0065448C"/>
    <w:rsid w:val="006561B4"/>
    <w:rsid w:val="00657280"/>
    <w:rsid w:val="00657D26"/>
    <w:rsid w:val="00660725"/>
    <w:rsid w:val="006607C7"/>
    <w:rsid w:val="00660D05"/>
    <w:rsid w:val="00661602"/>
    <w:rsid w:val="00661A52"/>
    <w:rsid w:val="00661B8A"/>
    <w:rsid w:val="00661BB1"/>
    <w:rsid w:val="006658D0"/>
    <w:rsid w:val="00665F1E"/>
    <w:rsid w:val="0066773B"/>
    <w:rsid w:val="00670BB4"/>
    <w:rsid w:val="00672849"/>
    <w:rsid w:val="006748CD"/>
    <w:rsid w:val="0067619C"/>
    <w:rsid w:val="00681B76"/>
    <w:rsid w:val="006848D6"/>
    <w:rsid w:val="0068527E"/>
    <w:rsid w:val="006865D0"/>
    <w:rsid w:val="00691755"/>
    <w:rsid w:val="00692766"/>
    <w:rsid w:val="00693A2D"/>
    <w:rsid w:val="00695869"/>
    <w:rsid w:val="0069717F"/>
    <w:rsid w:val="00697239"/>
    <w:rsid w:val="006A0AD6"/>
    <w:rsid w:val="006A13AB"/>
    <w:rsid w:val="006A20CA"/>
    <w:rsid w:val="006B5988"/>
    <w:rsid w:val="006B69A2"/>
    <w:rsid w:val="006C06F5"/>
    <w:rsid w:val="006C3391"/>
    <w:rsid w:val="006C3DB1"/>
    <w:rsid w:val="006C5B43"/>
    <w:rsid w:val="006C65C9"/>
    <w:rsid w:val="006C6BF8"/>
    <w:rsid w:val="006C6CD2"/>
    <w:rsid w:val="006D5059"/>
    <w:rsid w:val="006D56C8"/>
    <w:rsid w:val="006D6AB8"/>
    <w:rsid w:val="006D7067"/>
    <w:rsid w:val="006E06EB"/>
    <w:rsid w:val="006E219E"/>
    <w:rsid w:val="006E471C"/>
    <w:rsid w:val="006E4BBB"/>
    <w:rsid w:val="006E53DF"/>
    <w:rsid w:val="006E6204"/>
    <w:rsid w:val="006E6405"/>
    <w:rsid w:val="006E68D1"/>
    <w:rsid w:val="006E6CD8"/>
    <w:rsid w:val="006F073D"/>
    <w:rsid w:val="006F08DD"/>
    <w:rsid w:val="006F5954"/>
    <w:rsid w:val="00700402"/>
    <w:rsid w:val="007008D9"/>
    <w:rsid w:val="007018B7"/>
    <w:rsid w:val="00702274"/>
    <w:rsid w:val="00704D0D"/>
    <w:rsid w:val="00710609"/>
    <w:rsid w:val="00710A29"/>
    <w:rsid w:val="00713D4E"/>
    <w:rsid w:val="0071512B"/>
    <w:rsid w:val="007156F0"/>
    <w:rsid w:val="00720C84"/>
    <w:rsid w:val="007216F8"/>
    <w:rsid w:val="00722DB0"/>
    <w:rsid w:val="00726421"/>
    <w:rsid w:val="00726ACF"/>
    <w:rsid w:val="00726B26"/>
    <w:rsid w:val="0072750F"/>
    <w:rsid w:val="00727820"/>
    <w:rsid w:val="00727908"/>
    <w:rsid w:val="0073027F"/>
    <w:rsid w:val="00730A4F"/>
    <w:rsid w:val="00731B4F"/>
    <w:rsid w:val="007323FD"/>
    <w:rsid w:val="00732658"/>
    <w:rsid w:val="0073321F"/>
    <w:rsid w:val="00733693"/>
    <w:rsid w:val="007345E2"/>
    <w:rsid w:val="00734AC6"/>
    <w:rsid w:val="007357AD"/>
    <w:rsid w:val="0073639E"/>
    <w:rsid w:val="00736694"/>
    <w:rsid w:val="007406C0"/>
    <w:rsid w:val="00740AAD"/>
    <w:rsid w:val="007528E0"/>
    <w:rsid w:val="00754242"/>
    <w:rsid w:val="00754265"/>
    <w:rsid w:val="00754D99"/>
    <w:rsid w:val="0075538A"/>
    <w:rsid w:val="00755F50"/>
    <w:rsid w:val="00756FE0"/>
    <w:rsid w:val="00762C62"/>
    <w:rsid w:val="00762C69"/>
    <w:rsid w:val="00764CED"/>
    <w:rsid w:val="00764F5F"/>
    <w:rsid w:val="00765701"/>
    <w:rsid w:val="00765B09"/>
    <w:rsid w:val="00766AD0"/>
    <w:rsid w:val="00766BC9"/>
    <w:rsid w:val="00766D1A"/>
    <w:rsid w:val="00770B7E"/>
    <w:rsid w:val="0077398B"/>
    <w:rsid w:val="007746C4"/>
    <w:rsid w:val="007747EA"/>
    <w:rsid w:val="00775897"/>
    <w:rsid w:val="00775F4C"/>
    <w:rsid w:val="00782141"/>
    <w:rsid w:val="007843E8"/>
    <w:rsid w:val="007917AD"/>
    <w:rsid w:val="00792A8C"/>
    <w:rsid w:val="00794A1F"/>
    <w:rsid w:val="007966FE"/>
    <w:rsid w:val="007A0319"/>
    <w:rsid w:val="007A0FA7"/>
    <w:rsid w:val="007A1258"/>
    <w:rsid w:val="007A2845"/>
    <w:rsid w:val="007A2FDB"/>
    <w:rsid w:val="007A4D3A"/>
    <w:rsid w:val="007A5685"/>
    <w:rsid w:val="007A6754"/>
    <w:rsid w:val="007A6770"/>
    <w:rsid w:val="007A678D"/>
    <w:rsid w:val="007A6F1B"/>
    <w:rsid w:val="007A72C1"/>
    <w:rsid w:val="007B00CC"/>
    <w:rsid w:val="007B0CE7"/>
    <w:rsid w:val="007B1576"/>
    <w:rsid w:val="007B366F"/>
    <w:rsid w:val="007B760E"/>
    <w:rsid w:val="007B7DEB"/>
    <w:rsid w:val="007C0C4E"/>
    <w:rsid w:val="007C195D"/>
    <w:rsid w:val="007C3241"/>
    <w:rsid w:val="007C4170"/>
    <w:rsid w:val="007C7166"/>
    <w:rsid w:val="007D6952"/>
    <w:rsid w:val="007D703F"/>
    <w:rsid w:val="007E1839"/>
    <w:rsid w:val="007E204C"/>
    <w:rsid w:val="007E2851"/>
    <w:rsid w:val="007E3C74"/>
    <w:rsid w:val="007E40C2"/>
    <w:rsid w:val="007E48A7"/>
    <w:rsid w:val="007E6368"/>
    <w:rsid w:val="007E6CD4"/>
    <w:rsid w:val="007F00ED"/>
    <w:rsid w:val="007F0810"/>
    <w:rsid w:val="007F1428"/>
    <w:rsid w:val="007F1BB8"/>
    <w:rsid w:val="007F3D08"/>
    <w:rsid w:val="007F3D81"/>
    <w:rsid w:val="007F4C52"/>
    <w:rsid w:val="00800077"/>
    <w:rsid w:val="008016C0"/>
    <w:rsid w:val="0080216A"/>
    <w:rsid w:val="008022E6"/>
    <w:rsid w:val="00803AD1"/>
    <w:rsid w:val="00803F6F"/>
    <w:rsid w:val="008065AA"/>
    <w:rsid w:val="00806BD7"/>
    <w:rsid w:val="00807795"/>
    <w:rsid w:val="00807DD9"/>
    <w:rsid w:val="00812836"/>
    <w:rsid w:val="00814EF4"/>
    <w:rsid w:val="00821AA1"/>
    <w:rsid w:val="0082262E"/>
    <w:rsid w:val="008256C4"/>
    <w:rsid w:val="0083075E"/>
    <w:rsid w:val="00831338"/>
    <w:rsid w:val="00833CC0"/>
    <w:rsid w:val="00833E50"/>
    <w:rsid w:val="0083459A"/>
    <w:rsid w:val="00835003"/>
    <w:rsid w:val="00835F77"/>
    <w:rsid w:val="008364E2"/>
    <w:rsid w:val="00837B52"/>
    <w:rsid w:val="00840DD1"/>
    <w:rsid w:val="00842ABC"/>
    <w:rsid w:val="0084550C"/>
    <w:rsid w:val="00846D7A"/>
    <w:rsid w:val="008476F8"/>
    <w:rsid w:val="008538CC"/>
    <w:rsid w:val="008546BC"/>
    <w:rsid w:val="00856EEA"/>
    <w:rsid w:val="00857684"/>
    <w:rsid w:val="008715C5"/>
    <w:rsid w:val="00872D7B"/>
    <w:rsid w:val="0087342E"/>
    <w:rsid w:val="0087406B"/>
    <w:rsid w:val="00874D1D"/>
    <w:rsid w:val="00875356"/>
    <w:rsid w:val="0087546F"/>
    <w:rsid w:val="00876B79"/>
    <w:rsid w:val="008807F0"/>
    <w:rsid w:val="00880F4A"/>
    <w:rsid w:val="0088549D"/>
    <w:rsid w:val="008927B2"/>
    <w:rsid w:val="00894071"/>
    <w:rsid w:val="00895044"/>
    <w:rsid w:val="008952C8"/>
    <w:rsid w:val="008A1516"/>
    <w:rsid w:val="008A39C3"/>
    <w:rsid w:val="008A41AD"/>
    <w:rsid w:val="008A6FC0"/>
    <w:rsid w:val="008A74A5"/>
    <w:rsid w:val="008B0278"/>
    <w:rsid w:val="008B1F76"/>
    <w:rsid w:val="008B3F3D"/>
    <w:rsid w:val="008B68CA"/>
    <w:rsid w:val="008B6AF9"/>
    <w:rsid w:val="008C3613"/>
    <w:rsid w:val="008C4BAD"/>
    <w:rsid w:val="008C51D7"/>
    <w:rsid w:val="008C71A7"/>
    <w:rsid w:val="008C7706"/>
    <w:rsid w:val="008D036B"/>
    <w:rsid w:val="008D2A9D"/>
    <w:rsid w:val="008D3E92"/>
    <w:rsid w:val="008D4FEC"/>
    <w:rsid w:val="008D5826"/>
    <w:rsid w:val="008E11A7"/>
    <w:rsid w:val="008E20C8"/>
    <w:rsid w:val="008E3716"/>
    <w:rsid w:val="008E416B"/>
    <w:rsid w:val="008E6461"/>
    <w:rsid w:val="008E765D"/>
    <w:rsid w:val="008E7994"/>
    <w:rsid w:val="008F09E0"/>
    <w:rsid w:val="008F1B04"/>
    <w:rsid w:val="008F212B"/>
    <w:rsid w:val="008F3FBF"/>
    <w:rsid w:val="008F5C18"/>
    <w:rsid w:val="008F6BCA"/>
    <w:rsid w:val="008F6DA5"/>
    <w:rsid w:val="008F7F44"/>
    <w:rsid w:val="00901686"/>
    <w:rsid w:val="00905452"/>
    <w:rsid w:val="009055B7"/>
    <w:rsid w:val="009074A1"/>
    <w:rsid w:val="00907C99"/>
    <w:rsid w:val="00910681"/>
    <w:rsid w:val="009106B2"/>
    <w:rsid w:val="00911890"/>
    <w:rsid w:val="00911F3B"/>
    <w:rsid w:val="00912071"/>
    <w:rsid w:val="00915384"/>
    <w:rsid w:val="00915807"/>
    <w:rsid w:val="00916FE2"/>
    <w:rsid w:val="0091770B"/>
    <w:rsid w:val="00922470"/>
    <w:rsid w:val="0092486B"/>
    <w:rsid w:val="009272D8"/>
    <w:rsid w:val="00931989"/>
    <w:rsid w:val="00933325"/>
    <w:rsid w:val="00935902"/>
    <w:rsid w:val="00941FE9"/>
    <w:rsid w:val="00945880"/>
    <w:rsid w:val="0094588B"/>
    <w:rsid w:val="00945BE6"/>
    <w:rsid w:val="009468D7"/>
    <w:rsid w:val="00951991"/>
    <w:rsid w:val="0095246A"/>
    <w:rsid w:val="00953849"/>
    <w:rsid w:val="00956F96"/>
    <w:rsid w:val="00960950"/>
    <w:rsid w:val="009617A2"/>
    <w:rsid w:val="00961955"/>
    <w:rsid w:val="0096283B"/>
    <w:rsid w:val="00965E93"/>
    <w:rsid w:val="00970464"/>
    <w:rsid w:val="00975034"/>
    <w:rsid w:val="0097612C"/>
    <w:rsid w:val="00981AE9"/>
    <w:rsid w:val="009826BA"/>
    <w:rsid w:val="00982962"/>
    <w:rsid w:val="00985D26"/>
    <w:rsid w:val="0098731B"/>
    <w:rsid w:val="00987B0A"/>
    <w:rsid w:val="00992971"/>
    <w:rsid w:val="00994538"/>
    <w:rsid w:val="009955A8"/>
    <w:rsid w:val="009A0EA3"/>
    <w:rsid w:val="009A1141"/>
    <w:rsid w:val="009A2A18"/>
    <w:rsid w:val="009A2B34"/>
    <w:rsid w:val="009A3250"/>
    <w:rsid w:val="009A3ABD"/>
    <w:rsid w:val="009A6CCA"/>
    <w:rsid w:val="009A79A0"/>
    <w:rsid w:val="009B3BE4"/>
    <w:rsid w:val="009B5B40"/>
    <w:rsid w:val="009C0DFF"/>
    <w:rsid w:val="009C1B03"/>
    <w:rsid w:val="009C2E4D"/>
    <w:rsid w:val="009C3D9A"/>
    <w:rsid w:val="009C7B54"/>
    <w:rsid w:val="009D0691"/>
    <w:rsid w:val="009D3960"/>
    <w:rsid w:val="009E16B1"/>
    <w:rsid w:val="009E1B78"/>
    <w:rsid w:val="009E1F07"/>
    <w:rsid w:val="009E2439"/>
    <w:rsid w:val="009E2BA5"/>
    <w:rsid w:val="009E3682"/>
    <w:rsid w:val="009E769A"/>
    <w:rsid w:val="009E77F4"/>
    <w:rsid w:val="009F0325"/>
    <w:rsid w:val="009F0ECE"/>
    <w:rsid w:val="009F26B2"/>
    <w:rsid w:val="009F62CF"/>
    <w:rsid w:val="009F6E1C"/>
    <w:rsid w:val="00A14692"/>
    <w:rsid w:val="00A16CFB"/>
    <w:rsid w:val="00A2145F"/>
    <w:rsid w:val="00A23B38"/>
    <w:rsid w:val="00A240E3"/>
    <w:rsid w:val="00A259CB"/>
    <w:rsid w:val="00A25FCB"/>
    <w:rsid w:val="00A2609C"/>
    <w:rsid w:val="00A32673"/>
    <w:rsid w:val="00A32991"/>
    <w:rsid w:val="00A330D7"/>
    <w:rsid w:val="00A33BC9"/>
    <w:rsid w:val="00A35927"/>
    <w:rsid w:val="00A36509"/>
    <w:rsid w:val="00A37363"/>
    <w:rsid w:val="00A37AE1"/>
    <w:rsid w:val="00A40662"/>
    <w:rsid w:val="00A41102"/>
    <w:rsid w:val="00A41959"/>
    <w:rsid w:val="00A4231B"/>
    <w:rsid w:val="00A44343"/>
    <w:rsid w:val="00A44B25"/>
    <w:rsid w:val="00A5020E"/>
    <w:rsid w:val="00A50888"/>
    <w:rsid w:val="00A50D5D"/>
    <w:rsid w:val="00A55070"/>
    <w:rsid w:val="00A5604B"/>
    <w:rsid w:val="00A57E8C"/>
    <w:rsid w:val="00A645E0"/>
    <w:rsid w:val="00A65D1F"/>
    <w:rsid w:val="00A6659E"/>
    <w:rsid w:val="00A667CE"/>
    <w:rsid w:val="00A73C6C"/>
    <w:rsid w:val="00A745E1"/>
    <w:rsid w:val="00A754FD"/>
    <w:rsid w:val="00A76097"/>
    <w:rsid w:val="00A77B2C"/>
    <w:rsid w:val="00A807CB"/>
    <w:rsid w:val="00A80EEE"/>
    <w:rsid w:val="00A813F6"/>
    <w:rsid w:val="00A81612"/>
    <w:rsid w:val="00A81773"/>
    <w:rsid w:val="00A82350"/>
    <w:rsid w:val="00A82374"/>
    <w:rsid w:val="00A827BB"/>
    <w:rsid w:val="00A8280A"/>
    <w:rsid w:val="00A83BF8"/>
    <w:rsid w:val="00A85561"/>
    <w:rsid w:val="00A85752"/>
    <w:rsid w:val="00A86AF9"/>
    <w:rsid w:val="00A870E9"/>
    <w:rsid w:val="00A9081F"/>
    <w:rsid w:val="00A918A0"/>
    <w:rsid w:val="00A9210D"/>
    <w:rsid w:val="00A9232F"/>
    <w:rsid w:val="00A93369"/>
    <w:rsid w:val="00A94451"/>
    <w:rsid w:val="00A95BD4"/>
    <w:rsid w:val="00A97F08"/>
    <w:rsid w:val="00AA52B7"/>
    <w:rsid w:val="00AA59F6"/>
    <w:rsid w:val="00AB09E4"/>
    <w:rsid w:val="00AB0A05"/>
    <w:rsid w:val="00AB1D29"/>
    <w:rsid w:val="00AB2CD8"/>
    <w:rsid w:val="00AB3BA4"/>
    <w:rsid w:val="00AB65FF"/>
    <w:rsid w:val="00AB6D43"/>
    <w:rsid w:val="00AC5EC3"/>
    <w:rsid w:val="00AD4BF1"/>
    <w:rsid w:val="00AE23B3"/>
    <w:rsid w:val="00AE2BC7"/>
    <w:rsid w:val="00AE448C"/>
    <w:rsid w:val="00AE4679"/>
    <w:rsid w:val="00AE5D2C"/>
    <w:rsid w:val="00AF4061"/>
    <w:rsid w:val="00AF4BA0"/>
    <w:rsid w:val="00AF4EA8"/>
    <w:rsid w:val="00AF518F"/>
    <w:rsid w:val="00AF5445"/>
    <w:rsid w:val="00AF7F56"/>
    <w:rsid w:val="00B00141"/>
    <w:rsid w:val="00B00244"/>
    <w:rsid w:val="00B00D86"/>
    <w:rsid w:val="00B0267D"/>
    <w:rsid w:val="00B0678C"/>
    <w:rsid w:val="00B067CD"/>
    <w:rsid w:val="00B07289"/>
    <w:rsid w:val="00B10714"/>
    <w:rsid w:val="00B1095D"/>
    <w:rsid w:val="00B14215"/>
    <w:rsid w:val="00B146A2"/>
    <w:rsid w:val="00B20208"/>
    <w:rsid w:val="00B21FFC"/>
    <w:rsid w:val="00B22174"/>
    <w:rsid w:val="00B2235A"/>
    <w:rsid w:val="00B2329B"/>
    <w:rsid w:val="00B24A01"/>
    <w:rsid w:val="00B3038D"/>
    <w:rsid w:val="00B31D7D"/>
    <w:rsid w:val="00B32439"/>
    <w:rsid w:val="00B34F0A"/>
    <w:rsid w:val="00B364F6"/>
    <w:rsid w:val="00B36715"/>
    <w:rsid w:val="00B37C76"/>
    <w:rsid w:val="00B40250"/>
    <w:rsid w:val="00B41403"/>
    <w:rsid w:val="00B41A3D"/>
    <w:rsid w:val="00B42F7B"/>
    <w:rsid w:val="00B454CB"/>
    <w:rsid w:val="00B459CC"/>
    <w:rsid w:val="00B45C4A"/>
    <w:rsid w:val="00B45E9F"/>
    <w:rsid w:val="00B46ECE"/>
    <w:rsid w:val="00B50323"/>
    <w:rsid w:val="00B50CC0"/>
    <w:rsid w:val="00B50D1E"/>
    <w:rsid w:val="00B51A56"/>
    <w:rsid w:val="00B51D53"/>
    <w:rsid w:val="00B532B7"/>
    <w:rsid w:val="00B543AF"/>
    <w:rsid w:val="00B5459F"/>
    <w:rsid w:val="00B545B7"/>
    <w:rsid w:val="00B57BEA"/>
    <w:rsid w:val="00B6267C"/>
    <w:rsid w:val="00B64049"/>
    <w:rsid w:val="00B6551B"/>
    <w:rsid w:val="00B6615C"/>
    <w:rsid w:val="00B70313"/>
    <w:rsid w:val="00B722B5"/>
    <w:rsid w:val="00B738C1"/>
    <w:rsid w:val="00B7777D"/>
    <w:rsid w:val="00B77D88"/>
    <w:rsid w:val="00B80071"/>
    <w:rsid w:val="00B83698"/>
    <w:rsid w:val="00B87024"/>
    <w:rsid w:val="00B876F8"/>
    <w:rsid w:val="00B87BB2"/>
    <w:rsid w:val="00B90D0A"/>
    <w:rsid w:val="00B90ED9"/>
    <w:rsid w:val="00B938D6"/>
    <w:rsid w:val="00B93FE3"/>
    <w:rsid w:val="00B96297"/>
    <w:rsid w:val="00BA42FA"/>
    <w:rsid w:val="00BB3962"/>
    <w:rsid w:val="00BB3D3C"/>
    <w:rsid w:val="00BB7725"/>
    <w:rsid w:val="00BC0C85"/>
    <w:rsid w:val="00BC1894"/>
    <w:rsid w:val="00BC1AEA"/>
    <w:rsid w:val="00BC2CD4"/>
    <w:rsid w:val="00BC3E1D"/>
    <w:rsid w:val="00BC4DB3"/>
    <w:rsid w:val="00BC581B"/>
    <w:rsid w:val="00BC58EF"/>
    <w:rsid w:val="00BC68BD"/>
    <w:rsid w:val="00BC694F"/>
    <w:rsid w:val="00BC7375"/>
    <w:rsid w:val="00BD05AD"/>
    <w:rsid w:val="00BE3EC4"/>
    <w:rsid w:val="00BE496F"/>
    <w:rsid w:val="00BE6BA5"/>
    <w:rsid w:val="00BF0ECF"/>
    <w:rsid w:val="00BF23DE"/>
    <w:rsid w:val="00BF29E2"/>
    <w:rsid w:val="00BF2C61"/>
    <w:rsid w:val="00BF5D36"/>
    <w:rsid w:val="00C0015C"/>
    <w:rsid w:val="00C02245"/>
    <w:rsid w:val="00C054CE"/>
    <w:rsid w:val="00C13B57"/>
    <w:rsid w:val="00C14FCD"/>
    <w:rsid w:val="00C15D72"/>
    <w:rsid w:val="00C17C7B"/>
    <w:rsid w:val="00C2218C"/>
    <w:rsid w:val="00C22F19"/>
    <w:rsid w:val="00C23C79"/>
    <w:rsid w:val="00C24458"/>
    <w:rsid w:val="00C254C0"/>
    <w:rsid w:val="00C25C8A"/>
    <w:rsid w:val="00C25CC0"/>
    <w:rsid w:val="00C2785F"/>
    <w:rsid w:val="00C30846"/>
    <w:rsid w:val="00C3283C"/>
    <w:rsid w:val="00C34626"/>
    <w:rsid w:val="00C34B6D"/>
    <w:rsid w:val="00C35549"/>
    <w:rsid w:val="00C35EDB"/>
    <w:rsid w:val="00C3780A"/>
    <w:rsid w:val="00C37CBF"/>
    <w:rsid w:val="00C408EA"/>
    <w:rsid w:val="00C41DBE"/>
    <w:rsid w:val="00C42CA7"/>
    <w:rsid w:val="00C43272"/>
    <w:rsid w:val="00C44BA2"/>
    <w:rsid w:val="00C46542"/>
    <w:rsid w:val="00C532E5"/>
    <w:rsid w:val="00C5373E"/>
    <w:rsid w:val="00C54266"/>
    <w:rsid w:val="00C55A5C"/>
    <w:rsid w:val="00C56E6D"/>
    <w:rsid w:val="00C6235C"/>
    <w:rsid w:val="00C67E76"/>
    <w:rsid w:val="00C7210C"/>
    <w:rsid w:val="00C72EBF"/>
    <w:rsid w:val="00C75F31"/>
    <w:rsid w:val="00C7641E"/>
    <w:rsid w:val="00C76A59"/>
    <w:rsid w:val="00C810CF"/>
    <w:rsid w:val="00C812B4"/>
    <w:rsid w:val="00C81DB3"/>
    <w:rsid w:val="00C82521"/>
    <w:rsid w:val="00C83E34"/>
    <w:rsid w:val="00C84671"/>
    <w:rsid w:val="00C8502B"/>
    <w:rsid w:val="00C86AE2"/>
    <w:rsid w:val="00C90A01"/>
    <w:rsid w:val="00C92D40"/>
    <w:rsid w:val="00C94067"/>
    <w:rsid w:val="00CA1991"/>
    <w:rsid w:val="00CA2730"/>
    <w:rsid w:val="00CA41B0"/>
    <w:rsid w:val="00CA4646"/>
    <w:rsid w:val="00CA4787"/>
    <w:rsid w:val="00CA63DA"/>
    <w:rsid w:val="00CA6C88"/>
    <w:rsid w:val="00CA6D03"/>
    <w:rsid w:val="00CA7643"/>
    <w:rsid w:val="00CA7835"/>
    <w:rsid w:val="00CB04D5"/>
    <w:rsid w:val="00CB089B"/>
    <w:rsid w:val="00CB1B27"/>
    <w:rsid w:val="00CB79F5"/>
    <w:rsid w:val="00CC08B7"/>
    <w:rsid w:val="00CC213A"/>
    <w:rsid w:val="00CC64EA"/>
    <w:rsid w:val="00CC6F71"/>
    <w:rsid w:val="00CC755C"/>
    <w:rsid w:val="00CD2F0D"/>
    <w:rsid w:val="00CD4E4C"/>
    <w:rsid w:val="00CD56D2"/>
    <w:rsid w:val="00CD5EED"/>
    <w:rsid w:val="00CD6710"/>
    <w:rsid w:val="00CD70EB"/>
    <w:rsid w:val="00CE2BE3"/>
    <w:rsid w:val="00CE2C7F"/>
    <w:rsid w:val="00CE647C"/>
    <w:rsid w:val="00CF0E80"/>
    <w:rsid w:val="00CF1175"/>
    <w:rsid w:val="00CF14ED"/>
    <w:rsid w:val="00CF6309"/>
    <w:rsid w:val="00CF7870"/>
    <w:rsid w:val="00D016C1"/>
    <w:rsid w:val="00D0299F"/>
    <w:rsid w:val="00D02C99"/>
    <w:rsid w:val="00D04983"/>
    <w:rsid w:val="00D1130A"/>
    <w:rsid w:val="00D119F3"/>
    <w:rsid w:val="00D145DB"/>
    <w:rsid w:val="00D14702"/>
    <w:rsid w:val="00D15843"/>
    <w:rsid w:val="00D17894"/>
    <w:rsid w:val="00D17A6B"/>
    <w:rsid w:val="00D201FF"/>
    <w:rsid w:val="00D3198F"/>
    <w:rsid w:val="00D32EAF"/>
    <w:rsid w:val="00D37CCD"/>
    <w:rsid w:val="00D425C1"/>
    <w:rsid w:val="00D42D35"/>
    <w:rsid w:val="00D451BF"/>
    <w:rsid w:val="00D51291"/>
    <w:rsid w:val="00D536AA"/>
    <w:rsid w:val="00D569E7"/>
    <w:rsid w:val="00D603FF"/>
    <w:rsid w:val="00D62103"/>
    <w:rsid w:val="00D648F9"/>
    <w:rsid w:val="00D64D60"/>
    <w:rsid w:val="00D67A75"/>
    <w:rsid w:val="00D71BCA"/>
    <w:rsid w:val="00D75103"/>
    <w:rsid w:val="00D75639"/>
    <w:rsid w:val="00D770C5"/>
    <w:rsid w:val="00D77515"/>
    <w:rsid w:val="00D7770F"/>
    <w:rsid w:val="00D8055A"/>
    <w:rsid w:val="00D80C4C"/>
    <w:rsid w:val="00D84039"/>
    <w:rsid w:val="00D909EC"/>
    <w:rsid w:val="00D9178C"/>
    <w:rsid w:val="00D9360B"/>
    <w:rsid w:val="00D94BFE"/>
    <w:rsid w:val="00D94EBC"/>
    <w:rsid w:val="00D95E8E"/>
    <w:rsid w:val="00DA1709"/>
    <w:rsid w:val="00DA26AB"/>
    <w:rsid w:val="00DA5036"/>
    <w:rsid w:val="00DA52A6"/>
    <w:rsid w:val="00DB0EF1"/>
    <w:rsid w:val="00DB1BF8"/>
    <w:rsid w:val="00DB28E7"/>
    <w:rsid w:val="00DB3399"/>
    <w:rsid w:val="00DB485D"/>
    <w:rsid w:val="00DB485F"/>
    <w:rsid w:val="00DB7343"/>
    <w:rsid w:val="00DB76F3"/>
    <w:rsid w:val="00DC152B"/>
    <w:rsid w:val="00DC2A24"/>
    <w:rsid w:val="00DC2DA8"/>
    <w:rsid w:val="00DC4AF6"/>
    <w:rsid w:val="00DC5815"/>
    <w:rsid w:val="00DC58B3"/>
    <w:rsid w:val="00DD0432"/>
    <w:rsid w:val="00DD1C76"/>
    <w:rsid w:val="00DD1F38"/>
    <w:rsid w:val="00DD1FE0"/>
    <w:rsid w:val="00DD35B7"/>
    <w:rsid w:val="00DD5482"/>
    <w:rsid w:val="00DD5F9B"/>
    <w:rsid w:val="00DD6A51"/>
    <w:rsid w:val="00DE1784"/>
    <w:rsid w:val="00DE344F"/>
    <w:rsid w:val="00DE4486"/>
    <w:rsid w:val="00DE495A"/>
    <w:rsid w:val="00DE6041"/>
    <w:rsid w:val="00DF4D9C"/>
    <w:rsid w:val="00DF5BCB"/>
    <w:rsid w:val="00DF721C"/>
    <w:rsid w:val="00DF7DA7"/>
    <w:rsid w:val="00E023D7"/>
    <w:rsid w:val="00E03B79"/>
    <w:rsid w:val="00E0703B"/>
    <w:rsid w:val="00E07868"/>
    <w:rsid w:val="00E10C30"/>
    <w:rsid w:val="00E11615"/>
    <w:rsid w:val="00E125FA"/>
    <w:rsid w:val="00E167E7"/>
    <w:rsid w:val="00E16F54"/>
    <w:rsid w:val="00E172FD"/>
    <w:rsid w:val="00E23187"/>
    <w:rsid w:val="00E2370A"/>
    <w:rsid w:val="00E23ACA"/>
    <w:rsid w:val="00E260DB"/>
    <w:rsid w:val="00E279DD"/>
    <w:rsid w:val="00E35676"/>
    <w:rsid w:val="00E37F1B"/>
    <w:rsid w:val="00E40B87"/>
    <w:rsid w:val="00E4255D"/>
    <w:rsid w:val="00E43E41"/>
    <w:rsid w:val="00E4610D"/>
    <w:rsid w:val="00E511C7"/>
    <w:rsid w:val="00E511D9"/>
    <w:rsid w:val="00E562E0"/>
    <w:rsid w:val="00E5724F"/>
    <w:rsid w:val="00E577D8"/>
    <w:rsid w:val="00E6263D"/>
    <w:rsid w:val="00E63E6C"/>
    <w:rsid w:val="00E67E49"/>
    <w:rsid w:val="00E67E96"/>
    <w:rsid w:val="00E7079B"/>
    <w:rsid w:val="00E7456A"/>
    <w:rsid w:val="00E76469"/>
    <w:rsid w:val="00E77EEF"/>
    <w:rsid w:val="00E80514"/>
    <w:rsid w:val="00E821BE"/>
    <w:rsid w:val="00E82BA1"/>
    <w:rsid w:val="00E83EDB"/>
    <w:rsid w:val="00E853E0"/>
    <w:rsid w:val="00E85E08"/>
    <w:rsid w:val="00E90BA7"/>
    <w:rsid w:val="00E91B04"/>
    <w:rsid w:val="00E922FA"/>
    <w:rsid w:val="00E9316C"/>
    <w:rsid w:val="00E935B4"/>
    <w:rsid w:val="00E93B33"/>
    <w:rsid w:val="00E94E0E"/>
    <w:rsid w:val="00EA045D"/>
    <w:rsid w:val="00EA0662"/>
    <w:rsid w:val="00EA7B03"/>
    <w:rsid w:val="00EB4587"/>
    <w:rsid w:val="00EB494E"/>
    <w:rsid w:val="00EB5C22"/>
    <w:rsid w:val="00EB6149"/>
    <w:rsid w:val="00EC16B7"/>
    <w:rsid w:val="00EC1DD5"/>
    <w:rsid w:val="00EC4165"/>
    <w:rsid w:val="00EC5F02"/>
    <w:rsid w:val="00EC7139"/>
    <w:rsid w:val="00ED067B"/>
    <w:rsid w:val="00ED1531"/>
    <w:rsid w:val="00ED3478"/>
    <w:rsid w:val="00ED589E"/>
    <w:rsid w:val="00ED66BB"/>
    <w:rsid w:val="00EE28AB"/>
    <w:rsid w:val="00EE2EDA"/>
    <w:rsid w:val="00EE3C87"/>
    <w:rsid w:val="00EE4040"/>
    <w:rsid w:val="00EE5CDA"/>
    <w:rsid w:val="00EF193B"/>
    <w:rsid w:val="00EF2F80"/>
    <w:rsid w:val="00EF3D41"/>
    <w:rsid w:val="00EF4401"/>
    <w:rsid w:val="00EF4FF6"/>
    <w:rsid w:val="00EF5F28"/>
    <w:rsid w:val="00F00674"/>
    <w:rsid w:val="00F011EE"/>
    <w:rsid w:val="00F0195F"/>
    <w:rsid w:val="00F02275"/>
    <w:rsid w:val="00F02AB8"/>
    <w:rsid w:val="00F03AC6"/>
    <w:rsid w:val="00F0442D"/>
    <w:rsid w:val="00F05EBD"/>
    <w:rsid w:val="00F07011"/>
    <w:rsid w:val="00F10076"/>
    <w:rsid w:val="00F1245C"/>
    <w:rsid w:val="00F13930"/>
    <w:rsid w:val="00F20DEF"/>
    <w:rsid w:val="00F229FF"/>
    <w:rsid w:val="00F231D1"/>
    <w:rsid w:val="00F24F14"/>
    <w:rsid w:val="00F357BD"/>
    <w:rsid w:val="00F36D6A"/>
    <w:rsid w:val="00F3785B"/>
    <w:rsid w:val="00F3790A"/>
    <w:rsid w:val="00F37FAB"/>
    <w:rsid w:val="00F41A07"/>
    <w:rsid w:val="00F437E9"/>
    <w:rsid w:val="00F43D3A"/>
    <w:rsid w:val="00F43F19"/>
    <w:rsid w:val="00F46035"/>
    <w:rsid w:val="00F469BB"/>
    <w:rsid w:val="00F469D9"/>
    <w:rsid w:val="00F50512"/>
    <w:rsid w:val="00F51966"/>
    <w:rsid w:val="00F52247"/>
    <w:rsid w:val="00F563FA"/>
    <w:rsid w:val="00F573CC"/>
    <w:rsid w:val="00F57FAD"/>
    <w:rsid w:val="00F6026E"/>
    <w:rsid w:val="00F6176A"/>
    <w:rsid w:val="00F62FC8"/>
    <w:rsid w:val="00F64024"/>
    <w:rsid w:val="00F72AC3"/>
    <w:rsid w:val="00F73787"/>
    <w:rsid w:val="00F73A74"/>
    <w:rsid w:val="00F73E39"/>
    <w:rsid w:val="00F770A3"/>
    <w:rsid w:val="00F77239"/>
    <w:rsid w:val="00F80AA5"/>
    <w:rsid w:val="00F81D0C"/>
    <w:rsid w:val="00F81E21"/>
    <w:rsid w:val="00F81E4A"/>
    <w:rsid w:val="00F86DEA"/>
    <w:rsid w:val="00F87F92"/>
    <w:rsid w:val="00F900F7"/>
    <w:rsid w:val="00F902FD"/>
    <w:rsid w:val="00F9270D"/>
    <w:rsid w:val="00F95CA8"/>
    <w:rsid w:val="00FA3C16"/>
    <w:rsid w:val="00FA3F03"/>
    <w:rsid w:val="00FA43FA"/>
    <w:rsid w:val="00FA6E0E"/>
    <w:rsid w:val="00FA7011"/>
    <w:rsid w:val="00FB0070"/>
    <w:rsid w:val="00FB13E6"/>
    <w:rsid w:val="00FB428E"/>
    <w:rsid w:val="00FC17F9"/>
    <w:rsid w:val="00FC26D4"/>
    <w:rsid w:val="00FC31C1"/>
    <w:rsid w:val="00FC40DA"/>
    <w:rsid w:val="00FC5A4B"/>
    <w:rsid w:val="00FD0B32"/>
    <w:rsid w:val="00FD2A7A"/>
    <w:rsid w:val="00FD5575"/>
    <w:rsid w:val="00FD5E6A"/>
    <w:rsid w:val="00FE10D9"/>
    <w:rsid w:val="00FE3BF6"/>
    <w:rsid w:val="00FE3CDC"/>
    <w:rsid w:val="00FF21FB"/>
    <w:rsid w:val="00FF249D"/>
    <w:rsid w:val="00FF26C2"/>
    <w:rsid w:val="00FF2973"/>
    <w:rsid w:val="00FF33AB"/>
    <w:rsid w:val="00FF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style="mso-position-horizontal-relative:page;mso-position-vertical-relative:page" fill="f" fillcolor="black" stroke="f">
      <v:fill color="black" on="f"/>
      <v:stroke dashstyle="dash" weight="1pt" on="f"/>
      <v:textbox inset="0,0,0,0"/>
    </o:shapedefaults>
    <o:shapelayout v:ext="edit">
      <o:idmap v:ext="edit" data="1"/>
    </o:shapelayout>
  </w:shapeDefaults>
  <w:decimalSymbol w:val="."/>
  <w:listSeparator w:val=","/>
  <w14:docId w14:val="4495912C"/>
  <w15:chartTrackingRefBased/>
  <w15:docId w15:val="{4121F5C8-42A2-4D68-B84F-90224D1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DB"/>
    <w:pPr>
      <w:widowControl w:val="0"/>
      <w:spacing w:line="280" w:lineRule="exact"/>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CE2"/>
    <w:pPr>
      <w:tabs>
        <w:tab w:val="center" w:pos="4252"/>
        <w:tab w:val="right" w:pos="8504"/>
      </w:tabs>
      <w:snapToGrid w:val="0"/>
    </w:pPr>
  </w:style>
  <w:style w:type="character" w:customStyle="1" w:styleId="a4">
    <w:name w:val="ヘッダー (文字)"/>
    <w:basedOn w:val="a0"/>
    <w:link w:val="a3"/>
    <w:uiPriority w:val="99"/>
    <w:rsid w:val="00197CE2"/>
  </w:style>
  <w:style w:type="paragraph" w:styleId="a5">
    <w:name w:val="footer"/>
    <w:basedOn w:val="a"/>
    <w:link w:val="a6"/>
    <w:uiPriority w:val="99"/>
    <w:unhideWhenUsed/>
    <w:rsid w:val="00197CE2"/>
    <w:pPr>
      <w:tabs>
        <w:tab w:val="center" w:pos="4252"/>
        <w:tab w:val="right" w:pos="8504"/>
      </w:tabs>
      <w:snapToGrid w:val="0"/>
    </w:pPr>
  </w:style>
  <w:style w:type="character" w:customStyle="1" w:styleId="a6">
    <w:name w:val="フッター (文字)"/>
    <w:basedOn w:val="a0"/>
    <w:link w:val="a5"/>
    <w:uiPriority w:val="99"/>
    <w:rsid w:val="00197CE2"/>
  </w:style>
  <w:style w:type="table" w:styleId="a7">
    <w:name w:val="Table Grid"/>
    <w:basedOn w:val="a1"/>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094A34"/>
    <w:rPr>
      <w:sz w:val="18"/>
      <w:szCs w:val="18"/>
    </w:rPr>
  </w:style>
  <w:style w:type="paragraph" w:styleId="a9">
    <w:name w:val="annotation text"/>
    <w:basedOn w:val="a"/>
    <w:link w:val="aa"/>
    <w:uiPriority w:val="99"/>
    <w:semiHidden/>
    <w:unhideWhenUsed/>
    <w:rsid w:val="00094A34"/>
    <w:rPr>
      <w:lang w:val="x-none" w:eastAsia="x-none"/>
    </w:rPr>
  </w:style>
  <w:style w:type="character" w:customStyle="1" w:styleId="aa">
    <w:name w:val="コメント文字列 (文字)"/>
    <w:link w:val="a9"/>
    <w:uiPriority w:val="99"/>
    <w:semiHidden/>
    <w:rsid w:val="00094A34"/>
    <w:rPr>
      <w:rFonts w:ascii="ＭＳ 明朝"/>
      <w:kern w:val="2"/>
      <w:szCs w:val="22"/>
    </w:rPr>
  </w:style>
  <w:style w:type="paragraph" w:styleId="ab">
    <w:name w:val="annotation subject"/>
    <w:basedOn w:val="a9"/>
    <w:next w:val="a9"/>
    <w:link w:val="ac"/>
    <w:uiPriority w:val="99"/>
    <w:semiHidden/>
    <w:unhideWhenUsed/>
    <w:rsid w:val="00094A34"/>
    <w:rPr>
      <w:b/>
      <w:bCs/>
    </w:rPr>
  </w:style>
  <w:style w:type="character" w:customStyle="1" w:styleId="ac">
    <w:name w:val="コメント内容 (文字)"/>
    <w:link w:val="ab"/>
    <w:uiPriority w:val="99"/>
    <w:semiHidden/>
    <w:rsid w:val="00094A34"/>
    <w:rPr>
      <w:rFonts w:ascii="ＭＳ 明朝"/>
      <w:b/>
      <w:bCs/>
      <w:kern w:val="2"/>
      <w:szCs w:val="22"/>
    </w:rPr>
  </w:style>
  <w:style w:type="paragraph" w:styleId="ad">
    <w:name w:val="Balloon Text"/>
    <w:basedOn w:val="a"/>
    <w:link w:val="ae"/>
    <w:uiPriority w:val="99"/>
    <w:semiHidden/>
    <w:unhideWhenUsed/>
    <w:rsid w:val="00094A34"/>
    <w:pPr>
      <w:spacing w:line="240" w:lineRule="auto"/>
    </w:pPr>
    <w:rPr>
      <w:rFonts w:ascii="Arial" w:eastAsia="ＭＳ ゴシック" w:hAnsi="Arial"/>
      <w:sz w:val="18"/>
      <w:szCs w:val="18"/>
      <w:lang w:val="x-none" w:eastAsia="x-none"/>
    </w:rPr>
  </w:style>
  <w:style w:type="character" w:customStyle="1" w:styleId="ae">
    <w:name w:val="吹き出し (文字)"/>
    <w:link w:val="ad"/>
    <w:uiPriority w:val="99"/>
    <w:semiHidden/>
    <w:rsid w:val="00094A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8856">
      <w:bodyDiv w:val="1"/>
      <w:marLeft w:val="0"/>
      <w:marRight w:val="0"/>
      <w:marTop w:val="0"/>
      <w:marBottom w:val="0"/>
      <w:divBdr>
        <w:top w:val="none" w:sz="0" w:space="0" w:color="auto"/>
        <w:left w:val="none" w:sz="0" w:space="0" w:color="auto"/>
        <w:bottom w:val="none" w:sz="0" w:space="0" w:color="auto"/>
        <w:right w:val="none" w:sz="0" w:space="0" w:color="auto"/>
      </w:divBdr>
    </w:div>
    <w:div w:id="19431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4342-0008-4FB2-AF87-0EA53C0C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33</Pages>
  <Words>6675</Words>
  <Characters>38051</Characters>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2020-09-01T00:13:00Z</cp:lastPrinted>
  <dcterms:created xsi:type="dcterms:W3CDTF">2021-01-18T04:04:00Z</dcterms:created>
  <dcterms:modified xsi:type="dcterms:W3CDTF">2024-08-19T04:40:00Z</dcterms:modified>
</cp:coreProperties>
</file>