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2DC4A" w14:textId="50CCA404" w:rsidR="0032147E" w:rsidRPr="00184873" w:rsidRDefault="00014857" w:rsidP="00184873">
      <w:pPr>
        <w:autoSpaceDE w:val="0"/>
        <w:autoSpaceDN w:val="0"/>
        <w:spacing w:line="30" w:lineRule="atLeast"/>
        <w:rPr>
          <w:rFonts w:hAnsi="ＭＳ 明朝"/>
          <w:color w:val="000000"/>
          <w:sz w:val="22"/>
          <w:szCs w:val="32"/>
        </w:rPr>
      </w:pPr>
      <w:r>
        <w:rPr>
          <w:noProof/>
          <w:sz w:val="22"/>
          <w:szCs w:val="28"/>
        </w:rPr>
        <w:pict w14:anchorId="403EB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36" type="#_x0000_t75" alt="図形, 四角形&#10;&#10;自動的に生成された説明" style="position:absolute;margin-left:-.55pt;margin-top:44.5pt;width:522.7pt;height:103.5pt;z-index:-25165875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width-relative:margin;mso-height-relative:margin">
            <v:imagedata r:id="rId8" o:title="図形, 四角形&#10;&#10;自動的に生成された説明"/>
            <w10:wrap anchorx="margin" anchory="page"/>
          </v:shape>
        </w:pict>
      </w:r>
    </w:p>
    <w:p w14:paraId="6CB9F645" w14:textId="65EC3AC8" w:rsidR="0032147E" w:rsidRPr="00184873" w:rsidRDefault="0032147E" w:rsidP="00184873">
      <w:pPr>
        <w:kinsoku w:val="0"/>
        <w:overflowPunct w:val="0"/>
        <w:snapToGrid w:val="0"/>
        <w:spacing w:beforeLines="50" w:before="151" w:line="30" w:lineRule="atLeast"/>
        <w:jc w:val="center"/>
        <w:rPr>
          <w:rFonts w:ascii="ＭＳ ゴシック" w:eastAsia="ＭＳ ゴシック" w:hAnsi="ＭＳ ゴシック"/>
          <w:b/>
          <w:color w:val="000000"/>
          <w:spacing w:val="-2"/>
          <w:sz w:val="36"/>
          <w:szCs w:val="36"/>
        </w:rPr>
      </w:pPr>
      <w:r w:rsidRPr="00184873">
        <w:rPr>
          <w:rFonts w:ascii="ＭＳ ゴシック" w:eastAsia="ＭＳ ゴシック" w:hAnsi="ＭＳ ゴシック" w:hint="eastAsia"/>
          <w:b/>
          <w:color w:val="000000"/>
          <w:spacing w:val="-2"/>
          <w:sz w:val="36"/>
          <w:szCs w:val="36"/>
        </w:rPr>
        <w:t>『中学社会　歴史的分野』</w:t>
      </w:r>
    </w:p>
    <w:p w14:paraId="3529AAC8" w14:textId="77777777" w:rsidR="0032147E" w:rsidRPr="00184873" w:rsidRDefault="0032147E" w:rsidP="00184873">
      <w:pPr>
        <w:kinsoku w:val="0"/>
        <w:overflowPunct w:val="0"/>
        <w:snapToGrid w:val="0"/>
        <w:spacing w:line="30" w:lineRule="atLeast"/>
        <w:jc w:val="center"/>
        <w:rPr>
          <w:rFonts w:ascii="ＭＳ ゴシック" w:eastAsia="ＭＳ ゴシック" w:hAnsi="ＭＳ ゴシック"/>
          <w:color w:val="000000"/>
          <w:sz w:val="56"/>
          <w:szCs w:val="56"/>
        </w:rPr>
      </w:pPr>
      <w:r w:rsidRPr="00184873">
        <w:rPr>
          <w:rFonts w:ascii="ＭＳ ゴシック" w:eastAsia="ＭＳ ゴシック" w:hAnsi="ＭＳ ゴシック" w:hint="eastAsia"/>
          <w:b/>
          <w:color w:val="000000"/>
          <w:spacing w:val="-2"/>
          <w:sz w:val="56"/>
          <w:szCs w:val="56"/>
        </w:rPr>
        <w:t>学習指導計画作成資料</w:t>
      </w:r>
    </w:p>
    <w:p w14:paraId="1A897BEC" w14:textId="77777777" w:rsidR="0032147E" w:rsidRPr="00184873" w:rsidRDefault="0032147E" w:rsidP="00184873">
      <w:pPr>
        <w:autoSpaceDE w:val="0"/>
        <w:autoSpaceDN w:val="0"/>
        <w:spacing w:line="30" w:lineRule="atLeast"/>
        <w:rPr>
          <w:rFonts w:hAnsi="ＭＳ 明朝"/>
          <w:color w:val="000000"/>
          <w:sz w:val="22"/>
          <w:szCs w:val="32"/>
        </w:rPr>
      </w:pPr>
    </w:p>
    <w:p w14:paraId="2763C83B" w14:textId="77777777" w:rsidR="0032147E" w:rsidRPr="00184873" w:rsidRDefault="0032147E" w:rsidP="00184873">
      <w:pPr>
        <w:autoSpaceDE w:val="0"/>
        <w:autoSpaceDN w:val="0"/>
        <w:spacing w:line="30" w:lineRule="atLeast"/>
        <w:rPr>
          <w:rFonts w:hAnsi="ＭＳ 明朝"/>
          <w:color w:val="000000"/>
          <w:sz w:val="22"/>
          <w:szCs w:val="32"/>
        </w:rPr>
      </w:pPr>
    </w:p>
    <w:p w14:paraId="3A053B74" w14:textId="77777777" w:rsidR="0032147E" w:rsidRPr="00184873" w:rsidRDefault="0032147E" w:rsidP="00184873">
      <w:pPr>
        <w:autoSpaceDE w:val="0"/>
        <w:autoSpaceDN w:val="0"/>
        <w:spacing w:line="30" w:lineRule="atLeast"/>
        <w:rPr>
          <w:rFonts w:hAnsi="ＭＳ 明朝"/>
          <w:sz w:val="22"/>
          <w:szCs w:val="32"/>
        </w:rPr>
      </w:pPr>
    </w:p>
    <w:p w14:paraId="26176688" w14:textId="75766C43" w:rsidR="001A60F2" w:rsidRPr="00184873" w:rsidRDefault="001A60F2" w:rsidP="00184873">
      <w:pPr>
        <w:topLinePunct/>
        <w:spacing w:line="30" w:lineRule="atLeast"/>
        <w:rPr>
          <w:rFonts w:ascii="ＭＳ ゴシック" w:eastAsia="ＭＳ ゴシック" w:hAnsi="ＭＳ ゴシック"/>
          <w:b/>
          <w:color w:val="000000"/>
          <w:sz w:val="22"/>
          <w:szCs w:val="32"/>
        </w:rPr>
      </w:pPr>
      <w:r w:rsidRPr="00184873">
        <w:rPr>
          <w:rFonts w:ascii="ＭＳ ゴシック" w:eastAsia="ＭＳ ゴシック" w:hAnsi="ＭＳ ゴシック" w:hint="eastAsia"/>
          <w:b/>
          <w:color w:val="000000"/>
          <w:sz w:val="28"/>
          <w:szCs w:val="32"/>
        </w:rPr>
        <w:t>■歴史</w:t>
      </w:r>
      <w:r w:rsidR="00821A18" w:rsidRPr="00184873">
        <w:rPr>
          <w:rFonts w:ascii="ＭＳ ゴシック" w:eastAsia="ＭＳ ゴシック" w:hAnsi="ＭＳ ゴシック" w:hint="eastAsia"/>
          <w:b/>
          <w:color w:val="000000"/>
          <w:sz w:val="28"/>
          <w:szCs w:val="32"/>
        </w:rPr>
        <w:t>的分野　目標</w:t>
      </w:r>
    </w:p>
    <w:p w14:paraId="6AC534DD" w14:textId="4D1D3B3A" w:rsidR="00C42686" w:rsidRPr="00184873" w:rsidRDefault="00884606" w:rsidP="00184873">
      <w:pPr>
        <w:topLinePunct/>
        <w:spacing w:line="30" w:lineRule="atLeast"/>
        <w:ind w:firstLineChars="100" w:firstLine="210"/>
        <w:rPr>
          <w:rFonts w:hAnsi="ＭＳ 明朝"/>
          <w:color w:val="000000"/>
          <w:sz w:val="21"/>
          <w:szCs w:val="32"/>
        </w:rPr>
      </w:pPr>
      <w:r w:rsidRPr="00184873">
        <w:rPr>
          <w:rFonts w:hAnsi="ＭＳ 明朝" w:hint="eastAsia"/>
          <w:color w:val="000000"/>
          <w:sz w:val="21"/>
          <w:szCs w:val="32"/>
        </w:rPr>
        <w:t>社会的事象の歴史的な見方・考え方を働かせ、課題を追究したり解決したりする活動を通して、広い視野に立ち、グローバル化する国際社会に主体的に生きる平和で民主的な国家及び社会の形成者に必要な公民としての資質・能力の基礎を次のとおり育成することを目指す</w:t>
      </w:r>
      <w:r w:rsidR="00494A3A" w:rsidRPr="00184873">
        <w:rPr>
          <w:rFonts w:hAnsi="ＭＳ 明朝" w:hint="eastAsia"/>
          <w:color w:val="000000"/>
          <w:sz w:val="21"/>
          <w:szCs w:val="32"/>
        </w:rPr>
        <w:t>。</w:t>
      </w:r>
    </w:p>
    <w:tbl>
      <w:tblPr>
        <w:tblpPr w:leftFromText="142" w:rightFromText="142" w:vertAnchor="text" w:horzAnchor="margin" w:tblpX="28" w:tblpY="1"/>
        <w:tblOverlap w:val="never"/>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57"/>
        <w:gridCol w:w="3200"/>
        <w:gridCol w:w="3300"/>
        <w:gridCol w:w="3200"/>
      </w:tblGrid>
      <w:tr w:rsidR="00C42686" w:rsidRPr="00184873" w14:paraId="798E922E" w14:textId="77777777" w:rsidTr="00706ADB">
        <w:trPr>
          <w:trHeight w:val="141"/>
        </w:trPr>
        <w:tc>
          <w:tcPr>
            <w:tcW w:w="657" w:type="dxa"/>
            <w:vMerge w:val="restart"/>
            <w:shd w:val="pct15" w:color="auto" w:fill="auto"/>
            <w:tcMar>
              <w:top w:w="57" w:type="dxa"/>
              <w:bottom w:w="57" w:type="dxa"/>
              <w:right w:w="28" w:type="dxa"/>
            </w:tcMar>
            <w:vAlign w:val="center"/>
          </w:tcPr>
          <w:p w14:paraId="2A89EABD" w14:textId="77777777" w:rsidR="00C42686" w:rsidRPr="00184873" w:rsidRDefault="00C42686" w:rsidP="00706ADB">
            <w:pPr>
              <w:snapToGrid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32"/>
              </w:rPr>
              <w:t>目　標</w:t>
            </w:r>
          </w:p>
        </w:tc>
        <w:tc>
          <w:tcPr>
            <w:tcW w:w="3200" w:type="dxa"/>
            <w:shd w:val="pct15" w:color="auto" w:fill="auto"/>
            <w:tcMar>
              <w:top w:w="57" w:type="dxa"/>
              <w:bottom w:w="57" w:type="dxa"/>
              <w:right w:w="28" w:type="dxa"/>
            </w:tcMar>
            <w:vAlign w:val="center"/>
          </w:tcPr>
          <w:p w14:paraId="07FF103B" w14:textId="77777777" w:rsidR="00C42686" w:rsidRPr="00184873" w:rsidRDefault="00C42686" w:rsidP="00706ADB">
            <w:pPr>
              <w:autoSpaceDE w:val="0"/>
              <w:autoSpaceDN w:val="0"/>
              <w:snapToGrid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（１）</w:t>
            </w:r>
          </w:p>
        </w:tc>
        <w:tc>
          <w:tcPr>
            <w:tcW w:w="3300" w:type="dxa"/>
            <w:shd w:val="pct15" w:color="auto" w:fill="auto"/>
            <w:tcMar>
              <w:top w:w="57" w:type="dxa"/>
              <w:bottom w:w="57" w:type="dxa"/>
              <w:right w:w="28" w:type="dxa"/>
            </w:tcMar>
            <w:vAlign w:val="center"/>
          </w:tcPr>
          <w:p w14:paraId="5F1E6A6B" w14:textId="77777777" w:rsidR="00C42686" w:rsidRPr="00184873" w:rsidRDefault="00C42686" w:rsidP="00706ADB">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（２）</w:t>
            </w:r>
          </w:p>
        </w:tc>
        <w:tc>
          <w:tcPr>
            <w:tcW w:w="3200" w:type="dxa"/>
            <w:shd w:val="pct15" w:color="auto" w:fill="auto"/>
            <w:tcMar>
              <w:top w:w="57" w:type="dxa"/>
              <w:bottom w:w="57" w:type="dxa"/>
            </w:tcMar>
            <w:vAlign w:val="center"/>
          </w:tcPr>
          <w:p w14:paraId="2CE5738C" w14:textId="77777777" w:rsidR="00C42686" w:rsidRPr="00184873" w:rsidRDefault="00C42686" w:rsidP="00706ADB">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（３）</w:t>
            </w:r>
          </w:p>
        </w:tc>
      </w:tr>
      <w:tr w:rsidR="00C42686" w:rsidRPr="00184873" w14:paraId="6E3B16B1" w14:textId="77777777" w:rsidTr="00706ADB">
        <w:trPr>
          <w:trHeight w:val="769"/>
        </w:trPr>
        <w:tc>
          <w:tcPr>
            <w:tcW w:w="657" w:type="dxa"/>
            <w:vMerge/>
            <w:shd w:val="clear" w:color="auto" w:fill="D9D9D9"/>
            <w:tcMar>
              <w:top w:w="57" w:type="dxa"/>
              <w:bottom w:w="57" w:type="dxa"/>
              <w:right w:w="28" w:type="dxa"/>
            </w:tcMar>
          </w:tcPr>
          <w:p w14:paraId="6D8AE41F" w14:textId="77777777" w:rsidR="00C42686" w:rsidRPr="00184873" w:rsidRDefault="00C42686" w:rsidP="00706ADB">
            <w:pPr>
              <w:widowControl/>
              <w:snapToGrid w:val="0"/>
              <w:spacing w:line="30" w:lineRule="atLeast"/>
              <w:jc w:val="center"/>
              <w:rPr>
                <w:rFonts w:hAnsi="ＭＳ 明朝"/>
                <w:color w:val="000000"/>
                <w:sz w:val="21"/>
                <w:szCs w:val="21"/>
              </w:rPr>
            </w:pPr>
          </w:p>
        </w:tc>
        <w:tc>
          <w:tcPr>
            <w:tcW w:w="3200" w:type="dxa"/>
            <w:shd w:val="clear" w:color="auto" w:fill="auto"/>
            <w:tcMar>
              <w:top w:w="57" w:type="dxa"/>
              <w:bottom w:w="57" w:type="dxa"/>
              <w:right w:w="28" w:type="dxa"/>
            </w:tcMar>
          </w:tcPr>
          <w:p w14:paraId="045E6B62" w14:textId="52D9FA7F" w:rsidR="00C42686" w:rsidRPr="00184873" w:rsidRDefault="001936C1" w:rsidP="00706ADB">
            <w:pPr>
              <w:spacing w:line="30" w:lineRule="atLeast"/>
              <w:rPr>
                <w:rFonts w:hAnsi="ＭＳ 明朝"/>
                <w:color w:val="000000"/>
                <w:sz w:val="21"/>
                <w:szCs w:val="21"/>
              </w:rPr>
            </w:pPr>
            <w:r w:rsidRPr="00184873">
              <w:rPr>
                <w:rFonts w:hAnsi="ＭＳ 明朝" w:hint="eastAsia"/>
                <w:color w:val="000000"/>
                <w:sz w:val="21"/>
                <w:szCs w:val="32"/>
              </w:rPr>
              <w:t>我が国の歴史の大きな流れを、世界の歴史を背景に、各時代の特色を踏まえて理解するとともに、諸資料から歴史に関する様々な情報を効果的に調べまとめる技能を身に付けるようにする。</w:t>
            </w:r>
          </w:p>
        </w:tc>
        <w:tc>
          <w:tcPr>
            <w:tcW w:w="3300" w:type="dxa"/>
            <w:shd w:val="clear" w:color="auto" w:fill="auto"/>
            <w:tcMar>
              <w:top w:w="57" w:type="dxa"/>
              <w:bottom w:w="57" w:type="dxa"/>
              <w:right w:w="28" w:type="dxa"/>
            </w:tcMar>
          </w:tcPr>
          <w:p w14:paraId="354A344B" w14:textId="74751B66" w:rsidR="00C42686" w:rsidRPr="00184873" w:rsidRDefault="001936C1" w:rsidP="00706ADB">
            <w:pPr>
              <w:spacing w:line="30" w:lineRule="atLeast"/>
              <w:rPr>
                <w:rFonts w:hAnsi="ＭＳ 明朝"/>
                <w:color w:val="000000"/>
                <w:sz w:val="21"/>
                <w:szCs w:val="21"/>
              </w:rPr>
            </w:pPr>
            <w:r w:rsidRPr="00184873">
              <w:rPr>
                <w:rFonts w:hAnsi="ＭＳ 明朝" w:hint="eastAsia"/>
                <w:color w:val="000000"/>
                <w:sz w:val="21"/>
                <w:szCs w:val="21"/>
              </w:rPr>
              <w:t>歴史に関わる事象の意味や意義、伝統と文化の特色などを、時期や年代、推移、比較、相互の関連や現在とのつながりなどに着目して多面的・多角的に考察したり、歴史に見られる課題を把握し複数の立場や意見を踏まえて公正に選択・判断したりする力、思考・判断したことを説明したり、それらを基に議論したりする力を養う。</w:t>
            </w:r>
          </w:p>
        </w:tc>
        <w:tc>
          <w:tcPr>
            <w:tcW w:w="3200" w:type="dxa"/>
            <w:shd w:val="clear" w:color="auto" w:fill="auto"/>
            <w:tcMar>
              <w:top w:w="57" w:type="dxa"/>
              <w:bottom w:w="57" w:type="dxa"/>
            </w:tcMar>
          </w:tcPr>
          <w:p w14:paraId="7AC4E2BB" w14:textId="7AE80BB1" w:rsidR="00C42686" w:rsidRPr="00184873" w:rsidRDefault="001936C1" w:rsidP="00706ADB">
            <w:pPr>
              <w:spacing w:line="30" w:lineRule="atLeast"/>
              <w:rPr>
                <w:rFonts w:hAnsi="ＭＳ 明朝"/>
                <w:color w:val="000000"/>
                <w:sz w:val="21"/>
                <w:szCs w:val="21"/>
              </w:rPr>
            </w:pPr>
            <w:r w:rsidRPr="00184873">
              <w:rPr>
                <w:rFonts w:hAnsi="ＭＳ 明朝" w:hint="eastAsia"/>
                <w:color w:val="000000"/>
                <w:sz w:val="21"/>
                <w:szCs w:val="21"/>
              </w:rPr>
              <w:t>歴史に関わる諸事象について、よりよい社会の実現を視野にそこで見られる課題を主体的に追究、解決しようとする態度を養うとともに、多面的・多角的な考察や深い理解を通して涵養される我が国の歴史に対する愛情、国民としての自覚、国家及び社会並びに文化の発展や人々の生活の向上に尽くした歴史上の人物と現在に伝わる文化遺産を尊重しようとすることの大切さについての自覚などを深め、国際協調の精神を養う。</w:t>
            </w:r>
          </w:p>
        </w:tc>
      </w:tr>
    </w:tbl>
    <w:p w14:paraId="6BE280C1" w14:textId="2DDCE1E0" w:rsidR="00544698" w:rsidRPr="00184873" w:rsidRDefault="00C42686" w:rsidP="00184873">
      <w:pPr>
        <w:topLinePunct/>
        <w:spacing w:line="30" w:lineRule="atLeast"/>
        <w:jc w:val="right"/>
        <w:rPr>
          <w:rFonts w:ascii="ＭＳ ゴシック" w:eastAsia="ＭＳ ゴシック" w:hAnsi="ＭＳ ゴシック"/>
          <w:color w:val="000000"/>
          <w:sz w:val="22"/>
          <w:szCs w:val="32"/>
        </w:rPr>
      </w:pPr>
      <w:r w:rsidRPr="00184873">
        <w:rPr>
          <w:rFonts w:hAnsi="ＭＳ 明朝" w:hint="eastAsia"/>
          <w:color w:val="000000"/>
          <w:sz w:val="21"/>
          <w:szCs w:val="32"/>
        </w:rPr>
        <w:t xml:space="preserve">　</w:t>
      </w:r>
      <w:r w:rsidRPr="00184873">
        <w:rPr>
          <w:rFonts w:hAnsi="ＭＳ 明朝" w:hint="eastAsia"/>
          <w:color w:val="000000"/>
          <w:szCs w:val="32"/>
        </w:rPr>
        <w:t xml:space="preserve">　</w:t>
      </w:r>
      <w:r w:rsidR="001936C1" w:rsidRPr="00184873">
        <w:rPr>
          <w:rFonts w:hAnsi="ＭＳ 明朝" w:hint="eastAsia"/>
          <w:color w:val="000000"/>
          <w:szCs w:val="32"/>
        </w:rPr>
        <w:t>（中学校学習指導要領P.48）</w:t>
      </w:r>
    </w:p>
    <w:p w14:paraId="44D09205" w14:textId="77777777" w:rsidR="00091B0F" w:rsidRPr="004F5F42" w:rsidRDefault="00544698" w:rsidP="00091B0F">
      <w:pPr>
        <w:autoSpaceDE w:val="0"/>
        <w:autoSpaceDN w:val="0"/>
        <w:spacing w:line="30" w:lineRule="atLeast"/>
        <w:rPr>
          <w:rFonts w:hAnsi="ＭＳ 明朝"/>
          <w:szCs w:val="32"/>
        </w:rPr>
      </w:pPr>
      <w:r w:rsidRPr="00184873">
        <w:rPr>
          <w:rFonts w:ascii="ＭＳ ゴシック" w:eastAsia="ＭＳ ゴシック" w:hAnsi="ＭＳ ゴシック" w:hint="eastAsia"/>
          <w:b/>
          <w:color w:val="000000"/>
          <w:sz w:val="28"/>
          <w:szCs w:val="32"/>
        </w:rPr>
        <w:t>■歴史的分野　評価の観点及びその趣旨</w:t>
      </w: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74"/>
        <w:gridCol w:w="3237"/>
        <w:gridCol w:w="3238"/>
        <w:gridCol w:w="3238"/>
      </w:tblGrid>
      <w:tr w:rsidR="00091B0F" w:rsidRPr="004F5F42" w14:paraId="38A6527E" w14:textId="77777777" w:rsidTr="003805EB">
        <w:trPr>
          <w:trHeight w:val="169"/>
        </w:trPr>
        <w:tc>
          <w:tcPr>
            <w:tcW w:w="674" w:type="dxa"/>
            <w:shd w:val="clear" w:color="auto" w:fill="D9D9D9"/>
            <w:tcMar>
              <w:top w:w="57" w:type="dxa"/>
              <w:bottom w:w="57" w:type="dxa"/>
              <w:right w:w="28" w:type="dxa"/>
            </w:tcMar>
            <w:vAlign w:val="center"/>
          </w:tcPr>
          <w:p w14:paraId="107EAB4D" w14:textId="77777777" w:rsidR="00091B0F" w:rsidRPr="004F5F42" w:rsidRDefault="00091B0F" w:rsidP="003805EB">
            <w:pPr>
              <w:autoSpaceDE w:val="0"/>
              <w:autoSpaceDN w:val="0"/>
              <w:snapToGrid w:val="0"/>
              <w:spacing w:line="30" w:lineRule="atLeast"/>
              <w:ind w:left="-66"/>
              <w:jc w:val="center"/>
              <w:rPr>
                <w:rFonts w:hAnsi="ＭＳ 明朝"/>
                <w:sz w:val="21"/>
                <w:szCs w:val="21"/>
              </w:rPr>
            </w:pPr>
            <w:r w:rsidRPr="004F5F42">
              <w:rPr>
                <w:rFonts w:ascii="ＭＳ ゴシック" w:eastAsia="ＭＳ ゴシック" w:hAnsi="ＭＳ ゴシック" w:hint="eastAsia"/>
                <w:sz w:val="21"/>
                <w:szCs w:val="32"/>
              </w:rPr>
              <w:t>観点</w:t>
            </w:r>
          </w:p>
        </w:tc>
        <w:tc>
          <w:tcPr>
            <w:tcW w:w="3237" w:type="dxa"/>
            <w:shd w:val="clear" w:color="auto" w:fill="D9D9D9"/>
            <w:tcMar>
              <w:top w:w="57" w:type="dxa"/>
              <w:bottom w:w="57" w:type="dxa"/>
              <w:right w:w="28" w:type="dxa"/>
            </w:tcMar>
            <w:vAlign w:val="center"/>
          </w:tcPr>
          <w:p w14:paraId="667E6883" w14:textId="77777777" w:rsidR="00091B0F" w:rsidRPr="004F5F42" w:rsidRDefault="00091B0F" w:rsidP="003805EB">
            <w:pPr>
              <w:autoSpaceDE w:val="0"/>
              <w:autoSpaceDN w:val="0"/>
              <w:spacing w:line="30" w:lineRule="atLeast"/>
              <w:jc w:val="center"/>
              <w:rPr>
                <w:rFonts w:ascii="ＭＳ ゴシック" w:eastAsia="ＭＳ ゴシック" w:hAnsi="ＭＳ ゴシック"/>
                <w:sz w:val="21"/>
                <w:szCs w:val="32"/>
              </w:rPr>
            </w:pPr>
            <w:r w:rsidRPr="004F5F42">
              <w:rPr>
                <w:rFonts w:ascii="ＭＳ ゴシック" w:eastAsia="ＭＳ ゴシック" w:hAnsi="ＭＳ ゴシック" w:hint="eastAsia"/>
                <w:sz w:val="21"/>
                <w:szCs w:val="32"/>
              </w:rPr>
              <w:t>知識・技能</w:t>
            </w:r>
          </w:p>
        </w:tc>
        <w:tc>
          <w:tcPr>
            <w:tcW w:w="3238" w:type="dxa"/>
            <w:shd w:val="clear" w:color="auto" w:fill="D9D9D9"/>
            <w:tcMar>
              <w:top w:w="57" w:type="dxa"/>
              <w:bottom w:w="57" w:type="dxa"/>
              <w:right w:w="28" w:type="dxa"/>
            </w:tcMar>
            <w:vAlign w:val="center"/>
          </w:tcPr>
          <w:p w14:paraId="1A7C44A1" w14:textId="77777777" w:rsidR="00091B0F" w:rsidRPr="004F5F42" w:rsidRDefault="00091B0F" w:rsidP="003805EB">
            <w:pPr>
              <w:autoSpaceDE w:val="0"/>
              <w:autoSpaceDN w:val="0"/>
              <w:spacing w:line="30" w:lineRule="atLeast"/>
              <w:jc w:val="center"/>
              <w:rPr>
                <w:rFonts w:ascii="ＭＳ ゴシック" w:eastAsia="ＭＳ ゴシック" w:hAnsi="ＭＳ ゴシック"/>
                <w:sz w:val="21"/>
                <w:szCs w:val="32"/>
              </w:rPr>
            </w:pPr>
            <w:r w:rsidRPr="004F5F42">
              <w:rPr>
                <w:rFonts w:ascii="ＭＳ ゴシック" w:eastAsia="ＭＳ ゴシック" w:hAnsi="ＭＳ ゴシック" w:hint="eastAsia"/>
                <w:sz w:val="21"/>
                <w:szCs w:val="32"/>
              </w:rPr>
              <w:t>思考・判断・表現</w:t>
            </w:r>
          </w:p>
        </w:tc>
        <w:tc>
          <w:tcPr>
            <w:tcW w:w="3238" w:type="dxa"/>
            <w:shd w:val="clear" w:color="auto" w:fill="D9D9D9"/>
            <w:tcMar>
              <w:top w:w="57" w:type="dxa"/>
              <w:bottom w:w="57" w:type="dxa"/>
            </w:tcMar>
            <w:vAlign w:val="center"/>
          </w:tcPr>
          <w:p w14:paraId="2C61A291" w14:textId="77777777" w:rsidR="00091B0F" w:rsidRPr="004F5F42" w:rsidRDefault="00091B0F" w:rsidP="003805EB">
            <w:pPr>
              <w:autoSpaceDE w:val="0"/>
              <w:autoSpaceDN w:val="0"/>
              <w:spacing w:line="30" w:lineRule="atLeast"/>
              <w:jc w:val="center"/>
              <w:rPr>
                <w:rFonts w:ascii="ＭＳ ゴシック" w:eastAsia="ＭＳ ゴシック" w:hAnsi="ＭＳ ゴシック"/>
                <w:sz w:val="21"/>
                <w:szCs w:val="32"/>
              </w:rPr>
            </w:pPr>
            <w:r w:rsidRPr="004F5F42">
              <w:rPr>
                <w:rFonts w:ascii="ＭＳ ゴシック" w:eastAsia="ＭＳ ゴシック" w:hAnsi="ＭＳ ゴシック" w:hint="eastAsia"/>
                <w:sz w:val="21"/>
                <w:szCs w:val="32"/>
              </w:rPr>
              <w:t>主体的に学習に取り組む態度</w:t>
            </w:r>
          </w:p>
        </w:tc>
      </w:tr>
      <w:tr w:rsidR="00091B0F" w:rsidRPr="004F5F42" w14:paraId="11902597" w14:textId="77777777" w:rsidTr="003805EB">
        <w:trPr>
          <w:trHeight w:val="216"/>
        </w:trPr>
        <w:tc>
          <w:tcPr>
            <w:tcW w:w="674" w:type="dxa"/>
            <w:shd w:val="clear" w:color="auto" w:fill="D9D9D9"/>
            <w:tcMar>
              <w:top w:w="57" w:type="dxa"/>
              <w:bottom w:w="57" w:type="dxa"/>
              <w:right w:w="28" w:type="dxa"/>
            </w:tcMar>
          </w:tcPr>
          <w:p w14:paraId="5FB77FFE" w14:textId="77777777" w:rsidR="00091B0F" w:rsidRPr="004F5F42" w:rsidRDefault="00091B0F" w:rsidP="00091B0F">
            <w:pPr>
              <w:widowControl/>
              <w:snapToGrid w:val="0"/>
              <w:spacing w:line="30" w:lineRule="atLeast"/>
              <w:jc w:val="center"/>
              <w:rPr>
                <w:rFonts w:ascii="ＭＳ ゴシック" w:eastAsia="ＭＳ ゴシック" w:hAnsi="ＭＳ ゴシック"/>
                <w:sz w:val="21"/>
                <w:szCs w:val="32"/>
              </w:rPr>
            </w:pPr>
          </w:p>
          <w:p w14:paraId="1DB61369" w14:textId="77777777" w:rsidR="00091B0F" w:rsidRPr="004F5F42" w:rsidRDefault="00091B0F" w:rsidP="00091B0F">
            <w:pPr>
              <w:widowControl/>
              <w:snapToGrid w:val="0"/>
              <w:spacing w:line="30" w:lineRule="atLeast"/>
              <w:jc w:val="center"/>
              <w:rPr>
                <w:rFonts w:ascii="ＭＳ ゴシック" w:eastAsia="ＭＳ ゴシック" w:hAnsi="ＭＳ ゴシック"/>
                <w:sz w:val="21"/>
                <w:szCs w:val="32"/>
              </w:rPr>
            </w:pPr>
          </w:p>
          <w:p w14:paraId="6D135857" w14:textId="77777777" w:rsidR="00091B0F" w:rsidRPr="004F5F42" w:rsidRDefault="00091B0F" w:rsidP="00091B0F">
            <w:pPr>
              <w:widowControl/>
              <w:snapToGrid w:val="0"/>
              <w:spacing w:line="30" w:lineRule="atLeast"/>
              <w:jc w:val="center"/>
              <w:rPr>
                <w:rFonts w:ascii="ＭＳ ゴシック" w:eastAsia="ＭＳ ゴシック" w:hAnsi="ＭＳ ゴシック"/>
                <w:sz w:val="21"/>
                <w:szCs w:val="32"/>
              </w:rPr>
            </w:pPr>
          </w:p>
          <w:p w14:paraId="1A310076" w14:textId="77777777" w:rsidR="00091B0F" w:rsidRPr="004F5F42" w:rsidRDefault="00091B0F" w:rsidP="00091B0F">
            <w:pPr>
              <w:widowControl/>
              <w:snapToGrid w:val="0"/>
              <w:spacing w:line="30" w:lineRule="atLeast"/>
              <w:jc w:val="center"/>
              <w:rPr>
                <w:rFonts w:ascii="ＭＳ ゴシック" w:eastAsia="ＭＳ ゴシック" w:hAnsi="ＭＳ ゴシック"/>
                <w:sz w:val="21"/>
                <w:szCs w:val="32"/>
              </w:rPr>
            </w:pPr>
          </w:p>
          <w:p w14:paraId="64EB7646" w14:textId="77777777" w:rsidR="00091B0F" w:rsidRPr="004F5F42" w:rsidRDefault="00091B0F" w:rsidP="00091B0F">
            <w:pPr>
              <w:widowControl/>
              <w:snapToGrid w:val="0"/>
              <w:spacing w:line="30" w:lineRule="atLeast"/>
              <w:jc w:val="center"/>
              <w:rPr>
                <w:rFonts w:ascii="ＭＳ ゴシック" w:eastAsia="ＭＳ ゴシック" w:hAnsi="ＭＳ ゴシック"/>
                <w:sz w:val="21"/>
                <w:szCs w:val="32"/>
              </w:rPr>
            </w:pPr>
            <w:r w:rsidRPr="004F5F42">
              <w:rPr>
                <w:rFonts w:ascii="ＭＳ ゴシック" w:eastAsia="ＭＳ ゴシック" w:hAnsi="ＭＳ ゴシック" w:hint="eastAsia"/>
                <w:sz w:val="21"/>
                <w:szCs w:val="32"/>
              </w:rPr>
              <w:t>趣</w:t>
            </w:r>
          </w:p>
          <w:p w14:paraId="3825393E" w14:textId="77777777" w:rsidR="00091B0F" w:rsidRPr="004F5F42" w:rsidRDefault="00091B0F" w:rsidP="00091B0F">
            <w:pPr>
              <w:widowControl/>
              <w:snapToGrid w:val="0"/>
              <w:spacing w:line="30" w:lineRule="atLeast"/>
              <w:jc w:val="center"/>
              <w:rPr>
                <w:rFonts w:hAnsi="ＭＳ 明朝"/>
                <w:sz w:val="21"/>
                <w:szCs w:val="21"/>
              </w:rPr>
            </w:pPr>
            <w:r w:rsidRPr="004F5F42">
              <w:rPr>
                <w:rFonts w:ascii="ＭＳ ゴシック" w:eastAsia="ＭＳ ゴシック" w:hAnsi="ＭＳ ゴシック" w:hint="eastAsia"/>
                <w:sz w:val="21"/>
                <w:szCs w:val="32"/>
              </w:rPr>
              <w:t>旨</w:t>
            </w:r>
          </w:p>
        </w:tc>
        <w:tc>
          <w:tcPr>
            <w:tcW w:w="3237" w:type="dxa"/>
            <w:shd w:val="clear" w:color="auto" w:fill="auto"/>
            <w:tcMar>
              <w:top w:w="57" w:type="dxa"/>
              <w:bottom w:w="57" w:type="dxa"/>
              <w:right w:w="28" w:type="dxa"/>
            </w:tcMar>
          </w:tcPr>
          <w:p w14:paraId="0711C2E3" w14:textId="7E39C856" w:rsidR="00091B0F" w:rsidRPr="004F5F42" w:rsidRDefault="00091B0F" w:rsidP="00091B0F">
            <w:pPr>
              <w:widowControl/>
              <w:snapToGrid w:val="0"/>
              <w:spacing w:line="30" w:lineRule="atLeast"/>
              <w:rPr>
                <w:rFonts w:hAnsi="ＭＳ 明朝"/>
                <w:sz w:val="21"/>
                <w:szCs w:val="21"/>
              </w:rPr>
            </w:pPr>
            <w:r w:rsidRPr="00184873">
              <w:rPr>
                <w:rFonts w:hAnsi="ＭＳ 明朝" w:hint="eastAsia"/>
                <w:color w:val="000000"/>
                <w:sz w:val="21"/>
                <w:szCs w:val="21"/>
              </w:rPr>
              <w:t>我が国の歴史の大きな流れを、世界の歴史を背景に、各時代の特色を踏まえて理解しているとともに、諸資料から歴史に関する様々な情報を効果的に調べまとめている。</w:t>
            </w:r>
          </w:p>
        </w:tc>
        <w:tc>
          <w:tcPr>
            <w:tcW w:w="3238" w:type="dxa"/>
            <w:shd w:val="clear" w:color="auto" w:fill="auto"/>
            <w:tcMar>
              <w:top w:w="57" w:type="dxa"/>
              <w:bottom w:w="57" w:type="dxa"/>
              <w:right w:w="28" w:type="dxa"/>
            </w:tcMar>
          </w:tcPr>
          <w:p w14:paraId="4F6E3D41" w14:textId="446626F5" w:rsidR="00091B0F" w:rsidRPr="004F5F42" w:rsidRDefault="00091B0F" w:rsidP="00091B0F">
            <w:pPr>
              <w:widowControl/>
              <w:snapToGrid w:val="0"/>
              <w:spacing w:line="30" w:lineRule="atLeast"/>
              <w:rPr>
                <w:rFonts w:hAnsi="ＭＳ 明朝"/>
                <w:sz w:val="21"/>
                <w:szCs w:val="21"/>
              </w:rPr>
            </w:pPr>
            <w:r w:rsidRPr="00184873">
              <w:rPr>
                <w:rFonts w:hAnsi="ＭＳ 明朝" w:hint="eastAsia"/>
                <w:color w:val="000000"/>
                <w:sz w:val="21"/>
                <w:szCs w:val="21"/>
              </w:rPr>
              <w:t>歴史に関わる事象の意味や意義、伝統と文化の特色などを、時期や年代、推移、比較、相互の関連や現在とのつながりなどに着目して多面的・多角的に考察したり、歴史に見られる課題を把握し複数の立場や意見を踏まえて公正に選択・判断したり、思考・判断したことを説明したり、それらを基に議論したりしている。</w:t>
            </w:r>
          </w:p>
        </w:tc>
        <w:tc>
          <w:tcPr>
            <w:tcW w:w="3238" w:type="dxa"/>
            <w:shd w:val="clear" w:color="auto" w:fill="auto"/>
            <w:tcMar>
              <w:top w:w="57" w:type="dxa"/>
              <w:bottom w:w="57" w:type="dxa"/>
            </w:tcMar>
          </w:tcPr>
          <w:p w14:paraId="5330C8B2" w14:textId="4D1B954F" w:rsidR="00091B0F" w:rsidRPr="004F5F42" w:rsidRDefault="00091B0F" w:rsidP="00091B0F">
            <w:pPr>
              <w:widowControl/>
              <w:snapToGrid w:val="0"/>
              <w:spacing w:line="30" w:lineRule="atLeast"/>
              <w:rPr>
                <w:rFonts w:hAnsi="ＭＳ 明朝"/>
                <w:sz w:val="21"/>
                <w:szCs w:val="21"/>
              </w:rPr>
            </w:pPr>
            <w:r w:rsidRPr="00184873">
              <w:rPr>
                <w:rFonts w:hAnsi="ＭＳ 明朝" w:hint="eastAsia"/>
                <w:color w:val="000000"/>
                <w:sz w:val="21"/>
                <w:szCs w:val="21"/>
              </w:rPr>
              <w:t>歴史に関わる諸事象について、国家及び社会の担い手として、よりよい社会の実現を視野にそこで見られる課題を主体的に追究、解決しようとしている。</w:t>
            </w:r>
          </w:p>
        </w:tc>
      </w:tr>
    </w:tbl>
    <w:p w14:paraId="61FECBEC" w14:textId="77777777" w:rsidR="00091B0F" w:rsidRPr="000A28C2" w:rsidRDefault="00091B0F" w:rsidP="00091B0F">
      <w:pPr>
        <w:autoSpaceDE w:val="0"/>
        <w:autoSpaceDN w:val="0"/>
        <w:spacing w:line="20" w:lineRule="exact"/>
        <w:rPr>
          <w:rFonts w:hAnsi="ＭＳ 明朝"/>
          <w:szCs w:val="32"/>
        </w:rPr>
      </w:pPr>
    </w:p>
    <w:p w14:paraId="53228E17" w14:textId="77777777" w:rsidR="001936C1" w:rsidRPr="00184873" w:rsidRDefault="001936C1" w:rsidP="00184873">
      <w:pPr>
        <w:autoSpaceDE w:val="0"/>
        <w:autoSpaceDN w:val="0"/>
        <w:spacing w:line="30" w:lineRule="atLeast"/>
        <w:rPr>
          <w:rFonts w:hAnsi="ＭＳ 明朝"/>
          <w:color w:val="000000"/>
          <w:szCs w:val="32"/>
        </w:rPr>
      </w:pPr>
      <w:r w:rsidRPr="00184873">
        <w:rPr>
          <w:rFonts w:hAnsi="ＭＳ 明朝" w:hint="eastAsia"/>
          <w:color w:val="000000"/>
          <w:szCs w:val="32"/>
        </w:rPr>
        <w:t>（平成31年3月29日付け30文科初第1845号「小学校、中学校、高等学校及び特別支援学校等における児童生徒の学習評価及び指導要録の改善等について（通知）」の「〔別紙4〕各教科等・各学年等の評価の観点等及びその趣旨」P.4引用）</w:t>
      </w:r>
    </w:p>
    <w:p w14:paraId="5CAECFD1" w14:textId="100B619A" w:rsidR="00C11265" w:rsidRPr="00184873" w:rsidRDefault="001936C1" w:rsidP="00184873">
      <w:pPr>
        <w:autoSpaceDE w:val="0"/>
        <w:autoSpaceDN w:val="0"/>
        <w:spacing w:line="30" w:lineRule="atLeast"/>
        <w:rPr>
          <w:rFonts w:hAnsi="ＭＳ 明朝"/>
          <w:color w:val="000000"/>
          <w:szCs w:val="32"/>
        </w:rPr>
        <w:sectPr w:rsidR="00C11265" w:rsidRPr="00184873" w:rsidSect="00184873">
          <w:headerReference w:type="default" r:id="rId9"/>
          <w:footerReference w:type="default" r:id="rId10"/>
          <w:pgSz w:w="11906" w:h="16838" w:code="9"/>
          <w:pgMar w:top="851" w:right="624" w:bottom="851" w:left="851" w:header="284" w:footer="454" w:gutter="0"/>
          <w:pgNumType w:fmt="numberInDash" w:start="4"/>
          <w:cols w:space="425"/>
          <w:docGrid w:type="linesAndChars" w:linePitch="302"/>
        </w:sectPr>
      </w:pPr>
      <w:r w:rsidRPr="00184873">
        <w:rPr>
          <w:rFonts w:hAnsi="ＭＳ 明朝" w:hint="eastAsia"/>
          <w:color w:val="000000"/>
          <w:szCs w:val="32"/>
        </w:rPr>
        <w:t>※歴史的分野の学習指導要領の目標を踏まえ、観点別学習状況の評価の対象とするものについて整理した表です。</w:t>
      </w:r>
    </w:p>
    <w:p w14:paraId="39675B3E" w14:textId="77777777" w:rsidR="00953819" w:rsidRPr="00184873" w:rsidRDefault="00953819" w:rsidP="00F07D02">
      <w:pPr>
        <w:topLinePunct/>
        <w:spacing w:line="30" w:lineRule="atLeast"/>
        <w:rPr>
          <w:rFonts w:ascii="ＭＳ ゴシック" w:eastAsia="ＭＳ ゴシック" w:hAnsi="ＭＳ ゴシック"/>
          <w:b/>
          <w:color w:val="000000"/>
          <w:sz w:val="24"/>
        </w:rPr>
      </w:pPr>
      <w:r w:rsidRPr="00184873">
        <w:rPr>
          <w:rFonts w:ascii="ＭＳ ゴシック" w:eastAsia="ＭＳ ゴシック" w:hAnsi="ＭＳ ゴシック" w:hint="eastAsia"/>
          <w:b/>
          <w:color w:val="000000"/>
          <w:sz w:val="24"/>
        </w:rPr>
        <w:lastRenderedPageBreak/>
        <w:t>■年間指導計画</w:t>
      </w:r>
    </w:p>
    <w:p w14:paraId="4D243CF4" w14:textId="77777777" w:rsidR="00953819" w:rsidRPr="00184873" w:rsidRDefault="00953819" w:rsidP="00184873">
      <w:pPr>
        <w:topLinePunct/>
        <w:spacing w:line="30" w:lineRule="atLeast"/>
        <w:jc w:val="right"/>
        <w:rPr>
          <w:rFonts w:ascii="ＭＳ ゴシック" w:eastAsia="ＭＳ ゴシック" w:hAnsi="ＭＳ ゴシック"/>
          <w:b/>
          <w:color w:val="000000"/>
          <w:sz w:val="24"/>
        </w:rPr>
      </w:pPr>
      <w:r w:rsidRPr="00184873">
        <w:rPr>
          <w:rFonts w:ascii="ＭＳ ゴシック" w:eastAsia="ＭＳ ゴシック" w:hAnsi="ＭＳ ゴシック" w:hint="eastAsia"/>
          <w:color w:val="000000"/>
          <w:sz w:val="22"/>
        </w:rPr>
        <w:t>学習指導要領の内容：A～C</w:t>
      </w: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953819" w:rsidRPr="00184873" w14:paraId="1A61BA93" w14:textId="77777777" w:rsidTr="002612E5">
        <w:trPr>
          <w:trHeight w:val="162"/>
        </w:trPr>
        <w:tc>
          <w:tcPr>
            <w:tcW w:w="529" w:type="dxa"/>
            <w:shd w:val="pct15" w:color="auto" w:fill="auto"/>
            <w:tcMar>
              <w:top w:w="57" w:type="dxa"/>
              <w:bottom w:w="57" w:type="dxa"/>
              <w:right w:w="28" w:type="dxa"/>
            </w:tcMar>
            <w:vAlign w:val="center"/>
          </w:tcPr>
          <w:p w14:paraId="024337E8" w14:textId="77777777" w:rsidR="00953819" w:rsidRPr="00184873" w:rsidRDefault="00953819"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累計時数</w:t>
            </w:r>
          </w:p>
        </w:tc>
        <w:tc>
          <w:tcPr>
            <w:tcW w:w="2665" w:type="dxa"/>
            <w:shd w:val="pct15" w:color="auto" w:fill="auto"/>
            <w:tcMar>
              <w:top w:w="57" w:type="dxa"/>
              <w:bottom w:w="57" w:type="dxa"/>
              <w:right w:w="28" w:type="dxa"/>
            </w:tcMar>
            <w:vAlign w:val="center"/>
          </w:tcPr>
          <w:p w14:paraId="67C47BE5" w14:textId="77777777" w:rsidR="00953819" w:rsidRPr="00184873" w:rsidRDefault="00953819" w:rsidP="00184873">
            <w:pPr>
              <w:topLinePunct/>
              <w:snapToGrid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学習内容</w:t>
            </w:r>
          </w:p>
        </w:tc>
        <w:tc>
          <w:tcPr>
            <w:tcW w:w="3064" w:type="dxa"/>
            <w:shd w:val="pct15" w:color="auto" w:fill="auto"/>
            <w:tcMar>
              <w:top w:w="57" w:type="dxa"/>
              <w:bottom w:w="57" w:type="dxa"/>
              <w:right w:w="28" w:type="dxa"/>
            </w:tcMar>
            <w:vAlign w:val="center"/>
          </w:tcPr>
          <w:p w14:paraId="77D1FE5F" w14:textId="2EDFB35B" w:rsidR="00953819" w:rsidRPr="00184873" w:rsidRDefault="00953819"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w:t>
            </w:r>
            <w:r w:rsidR="00884606" w:rsidRPr="00184873">
              <w:rPr>
                <w:rFonts w:ascii="ＭＳ ゴシック" w:eastAsia="ＭＳ ゴシック" w:hAnsi="ＭＳ ゴシック" w:hint="eastAsia"/>
                <w:color w:val="000000"/>
                <w:sz w:val="21"/>
                <w:szCs w:val="21"/>
              </w:rPr>
              <w:t>目標</w:t>
            </w:r>
          </w:p>
        </w:tc>
        <w:tc>
          <w:tcPr>
            <w:tcW w:w="3997" w:type="dxa"/>
            <w:shd w:val="pct15" w:color="auto" w:fill="auto"/>
            <w:tcMar>
              <w:top w:w="57" w:type="dxa"/>
              <w:bottom w:w="57" w:type="dxa"/>
            </w:tcMar>
            <w:vAlign w:val="center"/>
          </w:tcPr>
          <w:p w14:paraId="4E186EDC" w14:textId="77777777" w:rsidR="00953819" w:rsidRPr="00184873" w:rsidRDefault="00953819"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評価規準</w:t>
            </w:r>
          </w:p>
        </w:tc>
      </w:tr>
      <w:tr w:rsidR="00240760" w:rsidRPr="00184873" w14:paraId="199E6ACF" w14:textId="77777777" w:rsidTr="002612E5">
        <w:trPr>
          <w:trHeight w:val="162"/>
        </w:trPr>
        <w:tc>
          <w:tcPr>
            <w:tcW w:w="529" w:type="dxa"/>
            <w:shd w:val="clear" w:color="auto" w:fill="auto"/>
            <w:tcMar>
              <w:top w:w="57" w:type="dxa"/>
              <w:bottom w:w="57" w:type="dxa"/>
              <w:right w:w="28" w:type="dxa"/>
            </w:tcMar>
          </w:tcPr>
          <w:p w14:paraId="323F6C46" w14:textId="77777777" w:rsidR="00240760" w:rsidRPr="00184873" w:rsidRDefault="00240760" w:rsidP="00184873">
            <w:pPr>
              <w:topLinePunct/>
              <w:snapToGrid w:val="0"/>
              <w:spacing w:line="30" w:lineRule="atLeast"/>
              <w:ind w:left="-66"/>
              <w:jc w:val="center"/>
              <w:rPr>
                <w:rFonts w:hAnsi="ＭＳ 明朝"/>
                <w:color w:val="000000"/>
                <w:sz w:val="21"/>
                <w:szCs w:val="21"/>
              </w:rPr>
            </w:pPr>
            <w:r w:rsidRPr="00184873">
              <w:rPr>
                <w:rFonts w:hAnsi="ＭＳ 明朝" w:hint="eastAsia"/>
                <w:color w:val="000000"/>
                <w:sz w:val="21"/>
                <w:szCs w:val="21"/>
              </w:rPr>
              <w:t>１</w:t>
            </w:r>
          </w:p>
        </w:tc>
        <w:tc>
          <w:tcPr>
            <w:tcW w:w="2665" w:type="dxa"/>
            <w:shd w:val="clear" w:color="auto" w:fill="auto"/>
            <w:tcMar>
              <w:top w:w="57" w:type="dxa"/>
              <w:bottom w:w="57" w:type="dxa"/>
              <w:right w:w="28" w:type="dxa"/>
            </w:tcMar>
          </w:tcPr>
          <w:p w14:paraId="256A6CAB" w14:textId="77777777" w:rsidR="00E65A44" w:rsidRPr="00184873" w:rsidRDefault="00E65A44" w:rsidP="00184873">
            <w:pPr>
              <w:topLinePunct/>
              <w:snapToGrid w:val="0"/>
              <w:spacing w:line="30" w:lineRule="atLeast"/>
              <w:jc w:val="both"/>
              <w:rPr>
                <w:rFonts w:hAnsi="ＭＳ 明朝"/>
                <w:color w:val="000000"/>
                <w:sz w:val="21"/>
                <w:szCs w:val="21"/>
              </w:rPr>
            </w:pPr>
            <w:r w:rsidRPr="00184873">
              <w:rPr>
                <w:rFonts w:hAnsi="ＭＳ 明朝" w:hint="eastAsia"/>
                <w:color w:val="000000"/>
                <w:sz w:val="21"/>
                <w:szCs w:val="21"/>
              </w:rPr>
              <w:t>歴史を学ぶにあたって（教科書巻頭1-2）</w:t>
            </w:r>
          </w:p>
          <w:p w14:paraId="1BD11900" w14:textId="7ED7937D" w:rsidR="00240760" w:rsidRPr="00184873" w:rsidRDefault="00E65A44" w:rsidP="00184873">
            <w:pPr>
              <w:topLinePunct/>
              <w:snapToGrid w:val="0"/>
              <w:spacing w:line="30" w:lineRule="atLeast"/>
              <w:jc w:val="both"/>
              <w:rPr>
                <w:rFonts w:hAnsi="ＭＳ 明朝"/>
                <w:color w:val="000000"/>
                <w:sz w:val="21"/>
                <w:szCs w:val="21"/>
              </w:rPr>
            </w:pPr>
            <w:r w:rsidRPr="00184873">
              <w:rPr>
                <w:rFonts w:hAnsi="ＭＳ 明朝" w:hint="eastAsia"/>
                <w:color w:val="000000"/>
                <w:sz w:val="21"/>
                <w:szCs w:val="21"/>
              </w:rPr>
              <w:t>教科書の構成と学び方（教科書P.2-5）</w:t>
            </w:r>
          </w:p>
        </w:tc>
        <w:tc>
          <w:tcPr>
            <w:tcW w:w="3064" w:type="dxa"/>
            <w:shd w:val="clear" w:color="auto" w:fill="auto"/>
            <w:tcMar>
              <w:top w:w="57" w:type="dxa"/>
              <w:bottom w:w="57" w:type="dxa"/>
              <w:right w:w="28" w:type="dxa"/>
            </w:tcMar>
          </w:tcPr>
          <w:p w14:paraId="18C99A31" w14:textId="77777777" w:rsidR="00E65A44" w:rsidRPr="00184873" w:rsidRDefault="00E65A44" w:rsidP="00184873">
            <w:pPr>
              <w:topLinePunct/>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○歴史的分野の学習を始めるにあたり、歴史とはどのようなもので、歴史を学ぶ意義は何であるかを理解する。</w:t>
            </w:r>
          </w:p>
          <w:p w14:paraId="3253DAF0" w14:textId="092CFAA8" w:rsidR="00240760" w:rsidRPr="00184873" w:rsidRDefault="00E65A44" w:rsidP="00184873">
            <w:pPr>
              <w:topLinePunct/>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○歴史的分野ではどのようなことを学ぶのか、教科書を使ってどのように学んでいくのかを確認し、主体的に中学校の歴史学習に取り組む態度を養う。</w:t>
            </w:r>
          </w:p>
        </w:tc>
        <w:tc>
          <w:tcPr>
            <w:tcW w:w="3997" w:type="dxa"/>
            <w:shd w:val="clear" w:color="auto" w:fill="auto"/>
            <w:tcMar>
              <w:top w:w="57" w:type="dxa"/>
              <w:bottom w:w="57" w:type="dxa"/>
            </w:tcMar>
          </w:tcPr>
          <w:p w14:paraId="58B0AB85" w14:textId="77777777" w:rsidR="00E65A44" w:rsidRPr="00184873" w:rsidRDefault="00E65A44" w:rsidP="00184873">
            <w:pPr>
              <w:widowControl/>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0CB0F4A5" w14:textId="77777777" w:rsidR="00E65A44" w:rsidRPr="00184873" w:rsidRDefault="00E65A44" w:rsidP="00184873">
            <w:pPr>
              <w:widowControl/>
              <w:topLinePunct/>
              <w:spacing w:line="30" w:lineRule="atLeast"/>
              <w:rPr>
                <w:rFonts w:hAnsi="ＭＳ 明朝"/>
                <w:color w:val="000000"/>
                <w:sz w:val="21"/>
                <w:szCs w:val="21"/>
              </w:rPr>
            </w:pPr>
            <w:r w:rsidRPr="00184873">
              <w:rPr>
                <w:rFonts w:hAnsi="ＭＳ 明朝" w:hint="eastAsia"/>
                <w:color w:val="000000"/>
                <w:sz w:val="21"/>
                <w:szCs w:val="21"/>
              </w:rPr>
              <w:t xml:space="preserve">　中学校の歴史学習を始めるにあたり、歴史とはどのようなもので、歴史を学ぶ意義は何であるかを理解している。</w:t>
            </w:r>
          </w:p>
          <w:p w14:paraId="7BA623EC" w14:textId="77777777" w:rsidR="00E65A44" w:rsidRPr="00184873" w:rsidRDefault="00E65A44" w:rsidP="00184873">
            <w:pPr>
              <w:widowControl/>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343613B2" w14:textId="2FBD079A" w:rsidR="00240760" w:rsidRPr="00184873" w:rsidRDefault="00E65A44" w:rsidP="00184873">
            <w:pPr>
              <w:widowControl/>
              <w:topLinePunct/>
              <w:spacing w:line="30" w:lineRule="atLeast"/>
              <w:rPr>
                <w:rFonts w:hAnsi="ＭＳ 明朝"/>
                <w:color w:val="000000"/>
                <w:sz w:val="21"/>
                <w:szCs w:val="21"/>
              </w:rPr>
            </w:pPr>
            <w:r w:rsidRPr="00184873">
              <w:rPr>
                <w:rFonts w:hAnsi="ＭＳ 明朝" w:hint="eastAsia"/>
                <w:color w:val="000000"/>
                <w:sz w:val="21"/>
                <w:szCs w:val="21"/>
              </w:rPr>
              <w:t xml:space="preserve">　中学校の歴史学習ではどのようなことを学ぶのか、教科書を使ってどのように学んでいくのかを確認し、主体的に中学校の歴史学習に取り組もうとしている。</w:t>
            </w:r>
          </w:p>
        </w:tc>
      </w:tr>
    </w:tbl>
    <w:p w14:paraId="6D744430" w14:textId="77777777" w:rsidR="00953819" w:rsidRPr="00184873" w:rsidRDefault="00953819" w:rsidP="00184873">
      <w:pPr>
        <w:widowControl/>
        <w:topLinePunct/>
        <w:snapToGrid w:val="0"/>
        <w:spacing w:line="30" w:lineRule="atLeast"/>
        <w:ind w:left="220" w:hangingChars="100" w:hanging="220"/>
        <w:rPr>
          <w:rFonts w:ascii="ＭＳ ゴシック" w:eastAsia="ＭＳ ゴシック" w:hAnsi="ＭＳ ゴシック"/>
          <w:color w:val="000000"/>
          <w:sz w:val="22"/>
        </w:rPr>
      </w:pPr>
    </w:p>
    <w:p w14:paraId="3BBA44C6" w14:textId="77777777" w:rsidR="00E65A44" w:rsidRPr="00184873" w:rsidRDefault="00953819" w:rsidP="00184873">
      <w:pPr>
        <w:topLinePunct/>
        <w:spacing w:line="30" w:lineRule="atLeast"/>
        <w:rPr>
          <w:rFonts w:ascii="ＭＳ ゴシック" w:eastAsia="ＭＳ ゴシック" w:hAnsi="ＭＳ ゴシック"/>
          <w:color w:val="000000"/>
          <w:sz w:val="22"/>
        </w:rPr>
      </w:pPr>
      <w:r w:rsidRPr="00184873">
        <w:rPr>
          <w:rFonts w:ascii="ＭＳ ゴシック" w:eastAsia="ＭＳ ゴシック" w:hAnsi="ＭＳ ゴシック" w:hint="eastAsia"/>
          <w:color w:val="000000"/>
          <w:sz w:val="22"/>
        </w:rPr>
        <w:t xml:space="preserve">第１編　私たちと歴史　　　　　　　　　　　　　　　　　　　</w:t>
      </w:r>
      <w:r w:rsidR="00277E4B" w:rsidRPr="00184873">
        <w:rPr>
          <w:rFonts w:ascii="ＭＳ ゴシック" w:eastAsia="ＭＳ ゴシック" w:hAnsi="ＭＳ ゴシック" w:hint="eastAsia"/>
          <w:color w:val="000000"/>
          <w:sz w:val="22"/>
        </w:rPr>
        <w:t xml:space="preserve">　</w:t>
      </w:r>
      <w:r w:rsidRPr="00184873">
        <w:rPr>
          <w:rFonts w:ascii="ＭＳ ゴシック" w:eastAsia="ＭＳ ゴシック" w:hAnsi="ＭＳ ゴシック" w:hint="eastAsia"/>
          <w:color w:val="000000"/>
          <w:sz w:val="22"/>
        </w:rPr>
        <w:t xml:space="preserve">　</w:t>
      </w:r>
      <w:r w:rsidR="006D7FD8" w:rsidRPr="00184873">
        <w:rPr>
          <w:rFonts w:ascii="ＭＳ ゴシック" w:eastAsia="ＭＳ ゴシック" w:hAnsi="ＭＳ ゴシック" w:hint="eastAsia"/>
          <w:color w:val="000000"/>
          <w:sz w:val="22"/>
        </w:rPr>
        <w:t xml:space="preserve">　</w:t>
      </w:r>
    </w:p>
    <w:p w14:paraId="2068E019" w14:textId="1E7B673A" w:rsidR="00953819" w:rsidRPr="00184873" w:rsidRDefault="00E65A44" w:rsidP="00184873">
      <w:pPr>
        <w:topLinePunct/>
        <w:spacing w:line="30" w:lineRule="atLeast"/>
        <w:rPr>
          <w:rFonts w:ascii="ＭＳ ゴシック" w:eastAsia="ＭＳ ゴシック" w:hAnsi="ＭＳ ゴシック"/>
          <w:color w:val="000000"/>
          <w:sz w:val="22"/>
        </w:rPr>
      </w:pPr>
      <w:r w:rsidRPr="00184873">
        <w:rPr>
          <w:rFonts w:ascii="ＭＳ ゴシック" w:eastAsia="ＭＳ ゴシック" w:hAnsi="ＭＳ ゴシック" w:hint="eastAsia"/>
          <w:color w:val="000000"/>
          <w:sz w:val="22"/>
        </w:rPr>
        <w:t xml:space="preserve">第１節　歴史のとらえ方　　　　　　　　　　　　　　　　</w:t>
      </w:r>
      <w:r w:rsidR="00867680">
        <w:rPr>
          <w:rFonts w:ascii="ＭＳ ゴシック" w:eastAsia="ＭＳ ゴシック" w:hAnsi="ＭＳ ゴシック" w:hint="eastAsia"/>
          <w:color w:val="000000"/>
          <w:sz w:val="22"/>
        </w:rPr>
        <w:t xml:space="preserve">　　　</w:t>
      </w:r>
      <w:r w:rsidRPr="00184873">
        <w:rPr>
          <w:rFonts w:ascii="ＭＳ ゴシック" w:eastAsia="ＭＳ ゴシック" w:hAnsi="ＭＳ ゴシック" w:hint="eastAsia"/>
          <w:color w:val="000000"/>
          <w:sz w:val="22"/>
        </w:rPr>
        <w:t xml:space="preserve">　　　学習指導要領の内容：Ａ（１）</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AA6C8E" w:rsidRPr="00184873" w14:paraId="62BF3299" w14:textId="77777777" w:rsidTr="002612E5">
        <w:trPr>
          <w:trHeight w:val="135"/>
        </w:trPr>
        <w:tc>
          <w:tcPr>
            <w:tcW w:w="10259" w:type="dxa"/>
            <w:gridSpan w:val="2"/>
            <w:shd w:val="pct15" w:color="auto" w:fill="auto"/>
            <w:tcMar>
              <w:top w:w="57" w:type="dxa"/>
              <w:bottom w:w="57" w:type="dxa"/>
              <w:right w:w="28" w:type="dxa"/>
            </w:tcMar>
            <w:vAlign w:val="center"/>
          </w:tcPr>
          <w:p w14:paraId="7269DFE4" w14:textId="0E1B3C85" w:rsidR="00AA6C8E" w:rsidRPr="00184873" w:rsidRDefault="00E65A44"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第１節の目標</w:t>
            </w:r>
          </w:p>
        </w:tc>
      </w:tr>
      <w:tr w:rsidR="00AA6C8E" w:rsidRPr="00184873" w14:paraId="43FED073" w14:textId="77777777" w:rsidTr="002612E5">
        <w:trPr>
          <w:trHeight w:val="236"/>
        </w:trPr>
        <w:tc>
          <w:tcPr>
            <w:tcW w:w="10259" w:type="dxa"/>
            <w:gridSpan w:val="2"/>
            <w:shd w:val="clear" w:color="auto" w:fill="FFFFFF"/>
            <w:tcMar>
              <w:top w:w="57" w:type="dxa"/>
              <w:bottom w:w="57" w:type="dxa"/>
              <w:right w:w="28" w:type="dxa"/>
            </w:tcMar>
          </w:tcPr>
          <w:p w14:paraId="41ED74AE" w14:textId="77777777" w:rsidR="00E65A44" w:rsidRPr="00184873" w:rsidRDefault="00E65A44"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○年代の表し方や時代区分の意味や意義についての基本的な内容を理解するとともに、資料から歴史に関わる情報を読み取ったり、年表などにまとめたりする技能を身につける。</w:t>
            </w:r>
          </w:p>
          <w:p w14:paraId="4DA20729" w14:textId="77777777" w:rsidR="00E65A44" w:rsidRPr="00184873" w:rsidRDefault="00E65A44"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時期や年代、推移、比較、相互の関連や現在とのつながりなどに着目して、小学校での学習をふまえて歴史上の人物や文化財、できごとなどから適切なものを取り上げ、時代区分との関わりなどについて考察し、表現する力を養う。</w:t>
            </w:r>
          </w:p>
          <w:p w14:paraId="3FF563B4" w14:textId="0E0EEF84" w:rsidR="00AA6C8E" w:rsidRPr="00184873" w:rsidRDefault="00E65A44"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○私たちと歴史について、歴史的な見方・考え方に沿った視点を生かしてよりよい社会の実現を視野にそこでみられる課題を主体的に追究する態度を養う。</w:t>
            </w:r>
          </w:p>
        </w:tc>
      </w:tr>
      <w:tr w:rsidR="00AA6C8E" w:rsidRPr="00184873" w14:paraId="0FCDD94A" w14:textId="77777777" w:rsidTr="002612E5">
        <w:trPr>
          <w:cantSplit/>
          <w:trHeight w:val="1275"/>
        </w:trPr>
        <w:tc>
          <w:tcPr>
            <w:tcW w:w="666" w:type="dxa"/>
            <w:shd w:val="clear" w:color="auto" w:fill="D9D9D9"/>
            <w:tcMar>
              <w:top w:w="57" w:type="dxa"/>
              <w:bottom w:w="57" w:type="dxa"/>
              <w:right w:w="28" w:type="dxa"/>
            </w:tcMar>
            <w:textDirection w:val="tbRlV"/>
            <w:vAlign w:val="center"/>
          </w:tcPr>
          <w:p w14:paraId="3CF9C03D" w14:textId="77777777" w:rsidR="00E65A44" w:rsidRPr="00184873" w:rsidRDefault="00E65A44" w:rsidP="00184873">
            <w:pPr>
              <w:suppressAutoHyphens/>
              <w:kinsoku w:val="0"/>
              <w:autoSpaceDE w:val="0"/>
              <w:autoSpaceDN w:val="0"/>
              <w:spacing w:line="30" w:lineRule="atLeast"/>
              <w:ind w:left="113" w:right="113"/>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第１節の評価規準</w:t>
            </w:r>
          </w:p>
          <w:p w14:paraId="1E083920" w14:textId="5450BA67" w:rsidR="00AA6C8E" w:rsidRPr="00184873" w:rsidRDefault="00E65A44" w:rsidP="00184873">
            <w:pPr>
              <w:suppressAutoHyphens/>
              <w:kinsoku w:val="0"/>
              <w:autoSpaceDE w:val="0"/>
              <w:autoSpaceDN w:val="0"/>
              <w:spacing w:line="30" w:lineRule="atLeast"/>
              <w:ind w:left="113" w:right="113"/>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color w:val="000000"/>
                <w:sz w:val="21"/>
                <w:szCs w:val="21"/>
              </w:rPr>
              <w:t>（★評定に用いる評価）</w:t>
            </w:r>
          </w:p>
        </w:tc>
        <w:tc>
          <w:tcPr>
            <w:tcW w:w="9593" w:type="dxa"/>
            <w:shd w:val="clear" w:color="auto" w:fill="FFFFFF"/>
          </w:tcPr>
          <w:p w14:paraId="2FC6E309" w14:textId="77777777" w:rsidR="00E65A44" w:rsidRPr="00184873" w:rsidRDefault="00E65A44"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ascii="ＭＳ ゴシック" w:eastAsia="ＭＳ ゴシック" w:hAnsi="ＭＳ ゴシック" w:hint="eastAsia"/>
                <w:color w:val="000000"/>
                <w:sz w:val="21"/>
                <w:szCs w:val="28"/>
                <w:u w:val="single"/>
              </w:rPr>
              <w:t>知識・技能</w:t>
            </w:r>
            <w:r w:rsidRPr="00184873">
              <w:rPr>
                <w:rFonts w:hAnsi="ＭＳ 明朝" w:hint="eastAsia"/>
                <w:color w:val="000000"/>
                <w:sz w:val="21"/>
                <w:szCs w:val="28"/>
              </w:rPr>
              <w:t>★</w:t>
            </w:r>
          </w:p>
          <w:p w14:paraId="7C009FD7" w14:textId="77777777" w:rsidR="00E65A44" w:rsidRPr="00184873" w:rsidRDefault="00E65A44"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・年代の表し方や時代区分の意味や意義についての基本的な内容を理解している。</w:t>
            </w:r>
          </w:p>
          <w:p w14:paraId="3F00F790" w14:textId="77777777" w:rsidR="00E65A44" w:rsidRPr="00184873" w:rsidRDefault="00E65A44"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・資料から歴史に関わる情報を読み取ったり、年表などにまとめたりする技能を身につけている。</w:t>
            </w:r>
          </w:p>
          <w:p w14:paraId="23261DEA" w14:textId="77777777" w:rsidR="00E65A44" w:rsidRPr="00184873" w:rsidRDefault="00E65A44"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ascii="ＭＳ ゴシック" w:eastAsia="ＭＳ ゴシック" w:hAnsi="ＭＳ ゴシック" w:hint="eastAsia"/>
                <w:color w:val="000000"/>
                <w:sz w:val="21"/>
                <w:szCs w:val="28"/>
                <w:u w:val="single"/>
              </w:rPr>
              <w:t>思考・判断・表現</w:t>
            </w:r>
            <w:r w:rsidRPr="00184873">
              <w:rPr>
                <w:rFonts w:hAnsi="ＭＳ 明朝" w:hint="eastAsia"/>
                <w:color w:val="000000"/>
                <w:sz w:val="21"/>
                <w:szCs w:val="28"/>
              </w:rPr>
              <w:t>★</w:t>
            </w:r>
          </w:p>
          <w:p w14:paraId="0856623E" w14:textId="77777777" w:rsidR="00E65A44" w:rsidRPr="00184873" w:rsidRDefault="00E65A44"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時期や年代、推移、比較、相互の関連や現在とのつながりなどに着目して、小学校での学習をふまえて歴史上の人物や文化財、できごとなどから適切なものを取り上げ、時代区分との関わりなどについて考察し、表現している。</w:t>
            </w:r>
          </w:p>
          <w:p w14:paraId="75039BE4" w14:textId="77777777" w:rsidR="00E65A44" w:rsidRPr="00184873" w:rsidRDefault="00E65A44"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ascii="ＭＳ ゴシック" w:eastAsia="ＭＳ ゴシック" w:hAnsi="ＭＳ ゴシック" w:hint="eastAsia"/>
                <w:color w:val="000000"/>
                <w:sz w:val="21"/>
                <w:szCs w:val="28"/>
                <w:u w:val="single"/>
              </w:rPr>
              <w:t>主体的に学習に取り組む態度</w:t>
            </w:r>
            <w:r w:rsidRPr="00184873">
              <w:rPr>
                <w:rFonts w:hAnsi="ＭＳ 明朝" w:hint="eastAsia"/>
                <w:color w:val="000000"/>
                <w:sz w:val="21"/>
                <w:szCs w:val="28"/>
              </w:rPr>
              <w:t>★</w:t>
            </w:r>
          </w:p>
          <w:p w14:paraId="49A66718" w14:textId="268082F3" w:rsidR="00AA6C8E" w:rsidRPr="00184873" w:rsidRDefault="00E65A44" w:rsidP="00184873">
            <w:pPr>
              <w:suppressAutoHyphens/>
              <w:kinsoku w:val="0"/>
              <w:autoSpaceDE w:val="0"/>
              <w:autoSpaceDN w:val="0"/>
              <w:spacing w:line="30" w:lineRule="atLeast"/>
              <w:ind w:left="210" w:hangingChars="100" w:hanging="210"/>
              <w:rPr>
                <w:rFonts w:hAnsi="ＭＳ 明朝"/>
                <w:color w:val="000000"/>
                <w:sz w:val="21"/>
                <w:szCs w:val="28"/>
                <w:bdr w:val="single" w:sz="4" w:space="0" w:color="auto"/>
              </w:rPr>
            </w:pPr>
            <w:r w:rsidRPr="00184873">
              <w:rPr>
                <w:rFonts w:hAnsi="ＭＳ 明朝" w:hint="eastAsia"/>
                <w:color w:val="000000"/>
                <w:sz w:val="21"/>
                <w:szCs w:val="28"/>
              </w:rPr>
              <w:t>・私たちと歴史について、歴史的な見方・考え方に沿った視点を生かしてよりよい社会の実現を視野にそこでみられる課題を主体的に追究しようとしている。</w:t>
            </w:r>
          </w:p>
        </w:tc>
      </w:tr>
    </w:tbl>
    <w:p w14:paraId="6715AFFE" w14:textId="77777777" w:rsidR="00C323BF" w:rsidRPr="00184873" w:rsidRDefault="00C323BF" w:rsidP="00184873">
      <w:pPr>
        <w:topLinePunct/>
        <w:spacing w:line="30" w:lineRule="atLeast"/>
        <w:rPr>
          <w:rFonts w:ascii="ＭＳ ゴシック" w:eastAsia="ＭＳ ゴシック" w:hAnsi="ＭＳ ゴシック"/>
          <w:color w:val="000000"/>
          <w:sz w:val="22"/>
          <w:szCs w:val="21"/>
        </w:rPr>
      </w:pPr>
    </w:p>
    <w:tbl>
      <w:tblPr>
        <w:tblpPr w:leftFromText="142" w:rightFromText="142" w:vertAnchor="text" w:horzAnchor="margin" w:tblpX="114" w:tblpY="2"/>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3"/>
        <w:gridCol w:w="2665"/>
        <w:gridCol w:w="3064"/>
        <w:gridCol w:w="3997"/>
      </w:tblGrid>
      <w:tr w:rsidR="00953819" w:rsidRPr="00184873" w14:paraId="229E1269" w14:textId="77777777" w:rsidTr="002612E5">
        <w:trPr>
          <w:trHeight w:val="141"/>
        </w:trPr>
        <w:tc>
          <w:tcPr>
            <w:tcW w:w="533" w:type="dxa"/>
            <w:shd w:val="pct15" w:color="auto" w:fill="auto"/>
            <w:tcMar>
              <w:top w:w="57" w:type="dxa"/>
              <w:bottom w:w="57" w:type="dxa"/>
              <w:right w:w="28" w:type="dxa"/>
            </w:tcMar>
            <w:vAlign w:val="center"/>
          </w:tcPr>
          <w:p w14:paraId="460D8162" w14:textId="77777777" w:rsidR="00953819" w:rsidRPr="00184873" w:rsidRDefault="00953819"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累計時数</w:t>
            </w:r>
          </w:p>
        </w:tc>
        <w:tc>
          <w:tcPr>
            <w:tcW w:w="2665" w:type="dxa"/>
            <w:shd w:val="pct15" w:color="auto" w:fill="auto"/>
            <w:tcMar>
              <w:top w:w="57" w:type="dxa"/>
              <w:bottom w:w="57" w:type="dxa"/>
              <w:right w:w="28" w:type="dxa"/>
            </w:tcMar>
            <w:vAlign w:val="center"/>
          </w:tcPr>
          <w:p w14:paraId="0F296BD7" w14:textId="77777777" w:rsidR="00953819" w:rsidRPr="00184873" w:rsidRDefault="00953819" w:rsidP="00184873">
            <w:pPr>
              <w:topLinePunct/>
              <w:snapToGrid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学習内容</w:t>
            </w:r>
          </w:p>
        </w:tc>
        <w:tc>
          <w:tcPr>
            <w:tcW w:w="3064" w:type="dxa"/>
            <w:shd w:val="pct15" w:color="auto" w:fill="auto"/>
            <w:tcMar>
              <w:top w:w="57" w:type="dxa"/>
              <w:bottom w:w="57" w:type="dxa"/>
              <w:right w:w="28" w:type="dxa"/>
            </w:tcMar>
            <w:vAlign w:val="center"/>
          </w:tcPr>
          <w:p w14:paraId="431AC569" w14:textId="0C243D73" w:rsidR="00953819" w:rsidRPr="00184873" w:rsidRDefault="00884606"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751430B9" w14:textId="77777777" w:rsidR="00953819" w:rsidRPr="00184873" w:rsidRDefault="00953819"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評価規準</w:t>
            </w:r>
          </w:p>
        </w:tc>
      </w:tr>
      <w:tr w:rsidR="00EB173D" w:rsidRPr="00184873" w14:paraId="7762231A" w14:textId="77777777" w:rsidTr="002612E5">
        <w:trPr>
          <w:trHeight w:val="141"/>
        </w:trPr>
        <w:tc>
          <w:tcPr>
            <w:tcW w:w="533" w:type="dxa"/>
            <w:shd w:val="clear" w:color="auto" w:fill="auto"/>
            <w:tcMar>
              <w:top w:w="57" w:type="dxa"/>
              <w:bottom w:w="57" w:type="dxa"/>
              <w:right w:w="28" w:type="dxa"/>
            </w:tcMar>
          </w:tcPr>
          <w:p w14:paraId="2CA4E467" w14:textId="15D70CE6" w:rsidR="00EB173D" w:rsidRPr="00184873" w:rsidRDefault="00E65A44" w:rsidP="00184873">
            <w:pPr>
              <w:topLinePunct/>
              <w:snapToGrid w:val="0"/>
              <w:spacing w:line="30" w:lineRule="atLeast"/>
              <w:ind w:left="-66"/>
              <w:jc w:val="center"/>
              <w:rPr>
                <w:rFonts w:hAnsi="ＭＳ 明朝"/>
                <w:color w:val="000000"/>
                <w:sz w:val="21"/>
                <w:szCs w:val="21"/>
              </w:rPr>
            </w:pPr>
            <w:r w:rsidRPr="00184873">
              <w:rPr>
                <w:rFonts w:hAnsi="ＭＳ 明朝" w:hint="eastAsia"/>
                <w:color w:val="000000"/>
                <w:sz w:val="21"/>
                <w:szCs w:val="21"/>
              </w:rPr>
              <w:t>２</w:t>
            </w:r>
          </w:p>
        </w:tc>
        <w:tc>
          <w:tcPr>
            <w:tcW w:w="2665" w:type="dxa"/>
            <w:shd w:val="clear" w:color="auto" w:fill="auto"/>
            <w:tcMar>
              <w:top w:w="57" w:type="dxa"/>
              <w:bottom w:w="57" w:type="dxa"/>
              <w:right w:w="28" w:type="dxa"/>
            </w:tcMar>
          </w:tcPr>
          <w:p w14:paraId="12DB5DFA" w14:textId="65E628E1" w:rsidR="00EB173D" w:rsidRPr="00184873" w:rsidRDefault="00E65A44" w:rsidP="00184873">
            <w:pPr>
              <w:topLinePunct/>
              <w:snapToGrid w:val="0"/>
              <w:spacing w:line="30" w:lineRule="atLeast"/>
              <w:jc w:val="both"/>
              <w:rPr>
                <w:rFonts w:hAnsi="ＭＳ 明朝"/>
                <w:color w:val="000000"/>
                <w:sz w:val="21"/>
                <w:szCs w:val="21"/>
              </w:rPr>
            </w:pPr>
            <w:r w:rsidRPr="00184873">
              <w:rPr>
                <w:rFonts w:hAnsi="ＭＳ 明朝" w:hint="eastAsia"/>
                <w:color w:val="000000"/>
                <w:sz w:val="21"/>
                <w:szCs w:val="21"/>
              </w:rPr>
              <w:t>小学校で学んだことを思い出してみよう（教科書P.6-7）</w:t>
            </w:r>
          </w:p>
        </w:tc>
        <w:tc>
          <w:tcPr>
            <w:tcW w:w="3064" w:type="dxa"/>
            <w:shd w:val="clear" w:color="auto" w:fill="auto"/>
            <w:tcMar>
              <w:top w:w="57" w:type="dxa"/>
              <w:bottom w:w="57" w:type="dxa"/>
              <w:right w:w="28" w:type="dxa"/>
            </w:tcMar>
            <w:vAlign w:val="center"/>
          </w:tcPr>
          <w:p w14:paraId="568F0834" w14:textId="77777777" w:rsidR="00E65A44" w:rsidRPr="00184873" w:rsidRDefault="00E65A44"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○小学校で学んだ印象に残っている人物や文化財、できごとに着目し、それを当ててもらうためのヒントとなぜ印象に残っているのかを考えることを通して、中学校で歴史を学ぶ意義を考え、表現する。</w:t>
            </w:r>
          </w:p>
          <w:p w14:paraId="122DAAE6" w14:textId="050B435D" w:rsidR="00EB173D" w:rsidRPr="00184873" w:rsidRDefault="00E65A44"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○小学校での歴史学習をふり返</w:t>
            </w:r>
            <w:r w:rsidRPr="00184873">
              <w:rPr>
                <w:rFonts w:hAnsi="ＭＳ 明朝" w:hint="eastAsia"/>
                <w:color w:val="000000"/>
                <w:sz w:val="21"/>
                <w:szCs w:val="21"/>
              </w:rPr>
              <w:lastRenderedPageBreak/>
              <w:t>り、自己の学びを確認したり調整したりするとともに、中学校の歴史学習へのつながりを見いだす。</w:t>
            </w:r>
          </w:p>
        </w:tc>
        <w:tc>
          <w:tcPr>
            <w:tcW w:w="3997" w:type="dxa"/>
            <w:shd w:val="clear" w:color="auto" w:fill="auto"/>
            <w:tcMar>
              <w:top w:w="57" w:type="dxa"/>
              <w:bottom w:w="57" w:type="dxa"/>
            </w:tcMar>
          </w:tcPr>
          <w:p w14:paraId="5C71E6B5" w14:textId="77777777" w:rsidR="00E65A44" w:rsidRPr="00184873" w:rsidRDefault="00E65A44"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lastRenderedPageBreak/>
              <w:t>思考・判断・表現</w:t>
            </w:r>
          </w:p>
          <w:p w14:paraId="18AC9588" w14:textId="77777777" w:rsidR="00E65A44" w:rsidRPr="00184873" w:rsidRDefault="00E65A44"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小学校で学んだ印象に残っている人物や文化財、できごとに着目し、それを当ててもらうためのヒントと印象に残っている理由を考える活動を通じて、中学校で歴史を学ぶ意義を多面的・多角的に考え、表現している。</w:t>
            </w:r>
          </w:p>
          <w:p w14:paraId="2FF14BD6" w14:textId="77777777" w:rsidR="00E65A44" w:rsidRPr="00184873" w:rsidRDefault="00E65A44"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5C6059CE" w14:textId="66ACC954" w:rsidR="00EB173D" w:rsidRPr="00184873" w:rsidRDefault="00E65A44" w:rsidP="00184873">
            <w:pPr>
              <w:topLinePunct/>
              <w:spacing w:line="30" w:lineRule="atLeast"/>
              <w:rPr>
                <w:rFonts w:hAnsi="ＭＳ 明朝"/>
                <w:color w:val="000000"/>
                <w:sz w:val="21"/>
                <w:szCs w:val="21"/>
              </w:rPr>
            </w:pPr>
            <w:r w:rsidRPr="00184873">
              <w:rPr>
                <w:rFonts w:hAnsi="ＭＳ 明朝" w:hint="eastAsia"/>
                <w:color w:val="000000"/>
                <w:sz w:val="21"/>
                <w:szCs w:val="21"/>
              </w:rPr>
              <w:lastRenderedPageBreak/>
              <w:t xml:space="preserve">　小学校の歴史学習をふり返り、自身の学びを確認、調整するとともに、中学校での歴史学習へのつながりを見いだそうとしている。</w:t>
            </w:r>
          </w:p>
        </w:tc>
      </w:tr>
      <w:tr w:rsidR="00EB173D" w:rsidRPr="00184873" w14:paraId="1FF1D210" w14:textId="77777777" w:rsidTr="002612E5">
        <w:trPr>
          <w:trHeight w:val="141"/>
        </w:trPr>
        <w:tc>
          <w:tcPr>
            <w:tcW w:w="533" w:type="dxa"/>
            <w:shd w:val="clear" w:color="auto" w:fill="auto"/>
            <w:tcMar>
              <w:top w:w="57" w:type="dxa"/>
              <w:bottom w:w="57" w:type="dxa"/>
              <w:right w:w="28" w:type="dxa"/>
            </w:tcMar>
          </w:tcPr>
          <w:p w14:paraId="03772FE5" w14:textId="77777777" w:rsidR="00B72A4B" w:rsidRPr="00184873" w:rsidRDefault="00B72A4B" w:rsidP="00184873">
            <w:pPr>
              <w:topLinePunct/>
              <w:snapToGrid w:val="0"/>
              <w:spacing w:line="30" w:lineRule="atLeast"/>
              <w:ind w:left="-66"/>
              <w:jc w:val="center"/>
              <w:rPr>
                <w:rFonts w:hAnsi="ＭＳ 明朝"/>
                <w:color w:val="000000"/>
                <w:sz w:val="21"/>
                <w:szCs w:val="21"/>
              </w:rPr>
            </w:pPr>
            <w:r w:rsidRPr="00184873">
              <w:rPr>
                <w:rFonts w:hAnsi="ＭＳ 明朝" w:hint="eastAsia"/>
                <w:color w:val="000000"/>
                <w:sz w:val="21"/>
                <w:szCs w:val="21"/>
              </w:rPr>
              <w:lastRenderedPageBreak/>
              <w:t>３</w:t>
            </w:r>
          </w:p>
          <w:p w14:paraId="0AE99289" w14:textId="0E75095C" w:rsidR="00EB173D" w:rsidRPr="00184873" w:rsidRDefault="00B72A4B" w:rsidP="00184873">
            <w:pPr>
              <w:topLinePunct/>
              <w:snapToGrid w:val="0"/>
              <w:spacing w:line="30" w:lineRule="atLeast"/>
              <w:ind w:left="-66"/>
              <w:jc w:val="center"/>
              <w:rPr>
                <w:rFonts w:hAnsi="ＭＳ 明朝"/>
                <w:color w:val="000000"/>
                <w:sz w:val="21"/>
                <w:szCs w:val="21"/>
              </w:rPr>
            </w:pPr>
            <w:r w:rsidRPr="00184873">
              <w:rPr>
                <w:rFonts w:hAnsi="ＭＳ 明朝" w:hint="eastAsia"/>
                <w:color w:val="000000"/>
                <w:sz w:val="21"/>
                <w:szCs w:val="21"/>
              </w:rPr>
              <w:t>４</w:t>
            </w:r>
          </w:p>
        </w:tc>
        <w:tc>
          <w:tcPr>
            <w:tcW w:w="2665" w:type="dxa"/>
            <w:shd w:val="clear" w:color="auto" w:fill="auto"/>
            <w:tcMar>
              <w:top w:w="57" w:type="dxa"/>
              <w:bottom w:w="57" w:type="dxa"/>
              <w:right w:w="28" w:type="dxa"/>
            </w:tcMar>
          </w:tcPr>
          <w:p w14:paraId="3DA74F70" w14:textId="55AF5CEA" w:rsidR="00EB173D" w:rsidRPr="00184873" w:rsidRDefault="00B72A4B" w:rsidP="00184873">
            <w:pPr>
              <w:topLinePunct/>
              <w:snapToGrid w:val="0"/>
              <w:spacing w:line="30" w:lineRule="atLeast"/>
              <w:jc w:val="both"/>
              <w:rPr>
                <w:rFonts w:hAnsi="ＭＳ 明朝"/>
                <w:color w:val="000000"/>
                <w:sz w:val="21"/>
                <w:szCs w:val="21"/>
              </w:rPr>
            </w:pPr>
            <w:r w:rsidRPr="00184873">
              <w:rPr>
                <w:rFonts w:hAnsi="ＭＳ 明朝" w:hint="eastAsia"/>
                <w:color w:val="000000"/>
                <w:sz w:val="21"/>
                <w:szCs w:val="21"/>
              </w:rPr>
              <w:t>年代・時代区分のあらわし方（教科書P.8-9）</w:t>
            </w:r>
          </w:p>
        </w:tc>
        <w:tc>
          <w:tcPr>
            <w:tcW w:w="3064" w:type="dxa"/>
            <w:shd w:val="clear" w:color="auto" w:fill="auto"/>
            <w:tcMar>
              <w:top w:w="57" w:type="dxa"/>
              <w:bottom w:w="57" w:type="dxa"/>
              <w:right w:w="28" w:type="dxa"/>
            </w:tcMar>
            <w:vAlign w:val="center"/>
          </w:tcPr>
          <w:p w14:paraId="58C20ABA" w14:textId="77777777" w:rsidR="00B72A4B" w:rsidRPr="00184873" w:rsidRDefault="00B72A4B"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○年代の表し方（西暦・世紀・年号）および時代区分の方法について理解し、年代や時代を結びつけながら理解する。</w:t>
            </w:r>
          </w:p>
          <w:p w14:paraId="36B2AF78" w14:textId="272274D0" w:rsidR="00EB173D" w:rsidRPr="00184873" w:rsidRDefault="00B72A4B"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○歴史的事象を西暦、世紀、年号（元号）や時代区分などで表現したり、日本の時代区分の由来を考え、時代名を分類したりしている。</w:t>
            </w:r>
          </w:p>
        </w:tc>
        <w:tc>
          <w:tcPr>
            <w:tcW w:w="3997" w:type="dxa"/>
            <w:shd w:val="clear" w:color="auto" w:fill="auto"/>
            <w:tcMar>
              <w:top w:w="57" w:type="dxa"/>
              <w:bottom w:w="57" w:type="dxa"/>
            </w:tcMar>
          </w:tcPr>
          <w:p w14:paraId="786ADD3D" w14:textId="77777777" w:rsidR="00B72A4B" w:rsidRPr="00184873" w:rsidRDefault="00B72A4B" w:rsidP="00184873">
            <w:pPr>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36B66BDD" w14:textId="77777777" w:rsidR="00B72A4B" w:rsidRPr="00184873" w:rsidRDefault="00B72A4B" w:rsidP="00184873">
            <w:pPr>
              <w:spacing w:line="30" w:lineRule="atLeast"/>
              <w:rPr>
                <w:rFonts w:hAnsi="ＭＳ 明朝"/>
                <w:color w:val="000000"/>
                <w:sz w:val="21"/>
                <w:szCs w:val="21"/>
              </w:rPr>
            </w:pPr>
            <w:r w:rsidRPr="00184873">
              <w:rPr>
                <w:rFonts w:hAnsi="ＭＳ 明朝" w:hint="eastAsia"/>
                <w:color w:val="000000"/>
                <w:sz w:val="21"/>
                <w:szCs w:val="21"/>
              </w:rPr>
              <w:t xml:space="preserve">　年代の表し方（西暦・世紀・年号）および時代区分の方法をとらえ、年代や時代を結びつけながら理解している。</w:t>
            </w:r>
          </w:p>
          <w:p w14:paraId="0F54DD1F" w14:textId="77777777" w:rsidR="00B72A4B" w:rsidRPr="00184873" w:rsidRDefault="00B72A4B" w:rsidP="00184873">
            <w:pPr>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2A2D1E58" w14:textId="45B3ADF3" w:rsidR="00EB173D" w:rsidRPr="00184873" w:rsidRDefault="00B72A4B" w:rsidP="00184873">
            <w:pPr>
              <w:spacing w:line="30" w:lineRule="atLeast"/>
              <w:rPr>
                <w:rFonts w:hAnsi="ＭＳ 明朝"/>
                <w:color w:val="000000"/>
                <w:sz w:val="21"/>
                <w:szCs w:val="21"/>
              </w:rPr>
            </w:pPr>
            <w:r w:rsidRPr="00184873">
              <w:rPr>
                <w:rFonts w:hAnsi="ＭＳ 明朝" w:hint="eastAsia"/>
                <w:color w:val="000000"/>
                <w:sz w:val="21"/>
                <w:szCs w:val="21"/>
              </w:rPr>
              <w:t xml:space="preserve">　できごとのあった年を西暦、世紀、年号（元号）や時代区分などで表現するとともに、日本の時代区分の由来を考え、時代名を分類している。</w:t>
            </w:r>
          </w:p>
        </w:tc>
      </w:tr>
      <w:tr w:rsidR="00EB173D" w:rsidRPr="00184873" w14:paraId="5A527EEB" w14:textId="77777777" w:rsidTr="002612E5">
        <w:trPr>
          <w:trHeight w:val="141"/>
        </w:trPr>
        <w:tc>
          <w:tcPr>
            <w:tcW w:w="533" w:type="dxa"/>
            <w:shd w:val="clear" w:color="auto" w:fill="auto"/>
            <w:tcMar>
              <w:top w:w="57" w:type="dxa"/>
              <w:bottom w:w="57" w:type="dxa"/>
              <w:right w:w="28" w:type="dxa"/>
            </w:tcMar>
          </w:tcPr>
          <w:p w14:paraId="5E8793F4" w14:textId="77777777" w:rsidR="00B72A4B" w:rsidRPr="00184873" w:rsidRDefault="00B72A4B" w:rsidP="00184873">
            <w:pPr>
              <w:topLinePunct/>
              <w:snapToGrid w:val="0"/>
              <w:spacing w:line="30" w:lineRule="atLeast"/>
              <w:ind w:left="-66"/>
              <w:jc w:val="center"/>
              <w:rPr>
                <w:rFonts w:hAnsi="ＭＳ 明朝"/>
                <w:color w:val="000000"/>
                <w:sz w:val="21"/>
                <w:szCs w:val="21"/>
              </w:rPr>
            </w:pPr>
            <w:r w:rsidRPr="00184873">
              <w:rPr>
                <w:rFonts w:hAnsi="ＭＳ 明朝" w:hint="eastAsia"/>
                <w:color w:val="000000"/>
                <w:sz w:val="21"/>
                <w:szCs w:val="21"/>
              </w:rPr>
              <w:t>５</w:t>
            </w:r>
          </w:p>
          <w:p w14:paraId="1B147D37" w14:textId="1243CEC9" w:rsidR="00EB173D" w:rsidRPr="00184873" w:rsidRDefault="00B72A4B" w:rsidP="00184873">
            <w:pPr>
              <w:topLinePunct/>
              <w:snapToGrid w:val="0"/>
              <w:spacing w:line="30" w:lineRule="atLeast"/>
              <w:ind w:left="-66"/>
              <w:jc w:val="center"/>
              <w:rPr>
                <w:rFonts w:hAnsi="ＭＳ 明朝"/>
                <w:color w:val="000000"/>
                <w:sz w:val="21"/>
                <w:szCs w:val="21"/>
              </w:rPr>
            </w:pPr>
            <w:r w:rsidRPr="00184873">
              <w:rPr>
                <w:rFonts w:hAnsi="ＭＳ 明朝" w:hint="eastAsia"/>
                <w:color w:val="000000"/>
                <w:sz w:val="21"/>
                <w:szCs w:val="21"/>
              </w:rPr>
              <w:t>６</w:t>
            </w:r>
          </w:p>
        </w:tc>
        <w:tc>
          <w:tcPr>
            <w:tcW w:w="2665" w:type="dxa"/>
            <w:shd w:val="clear" w:color="auto" w:fill="auto"/>
            <w:tcMar>
              <w:top w:w="57" w:type="dxa"/>
              <w:bottom w:w="57" w:type="dxa"/>
              <w:right w:w="28" w:type="dxa"/>
            </w:tcMar>
          </w:tcPr>
          <w:p w14:paraId="7C1472CE" w14:textId="7B2BF716" w:rsidR="00EB173D" w:rsidRPr="00184873" w:rsidRDefault="00B72A4B" w:rsidP="00184873">
            <w:pPr>
              <w:topLinePunct/>
              <w:snapToGrid w:val="0"/>
              <w:spacing w:line="30" w:lineRule="atLeast"/>
              <w:jc w:val="both"/>
              <w:rPr>
                <w:rFonts w:hAnsi="ＭＳ 明朝"/>
                <w:color w:val="000000"/>
                <w:sz w:val="21"/>
                <w:szCs w:val="21"/>
              </w:rPr>
            </w:pPr>
            <w:r w:rsidRPr="00184873">
              <w:rPr>
                <w:rFonts w:hAnsi="ＭＳ 明朝" w:hint="eastAsia"/>
                <w:color w:val="000000"/>
                <w:sz w:val="21"/>
                <w:szCs w:val="21"/>
              </w:rPr>
              <w:t>「歴史的な見方・考え方」とは？（教科書P. 10-11）</w:t>
            </w:r>
          </w:p>
        </w:tc>
        <w:tc>
          <w:tcPr>
            <w:tcW w:w="3064" w:type="dxa"/>
            <w:shd w:val="clear" w:color="auto" w:fill="auto"/>
            <w:tcMar>
              <w:top w:w="57" w:type="dxa"/>
              <w:bottom w:w="57" w:type="dxa"/>
              <w:right w:w="28" w:type="dxa"/>
            </w:tcMar>
          </w:tcPr>
          <w:p w14:paraId="44D650FC" w14:textId="77777777" w:rsidR="00B72A4B" w:rsidRPr="00184873" w:rsidRDefault="00B72A4B" w:rsidP="00184873">
            <w:pPr>
              <w:topLinePunct/>
              <w:spacing w:line="30" w:lineRule="atLeast"/>
              <w:ind w:left="210" w:hangingChars="100" w:hanging="210"/>
              <w:rPr>
                <w:color w:val="000000"/>
                <w:sz w:val="21"/>
                <w:szCs w:val="21"/>
              </w:rPr>
            </w:pPr>
            <w:r w:rsidRPr="00184873">
              <w:rPr>
                <w:rFonts w:hint="eastAsia"/>
                <w:color w:val="000000"/>
                <w:sz w:val="21"/>
                <w:szCs w:val="21"/>
              </w:rPr>
              <w:t>○一つの歴史事象に対して四つの異なる「歴史的な見方・考え方」を働かせ、他の歴史的事象と関係づけて考え、表現する。</w:t>
            </w:r>
          </w:p>
          <w:p w14:paraId="0E476248" w14:textId="6CEDB314" w:rsidR="00EB173D" w:rsidRPr="00184873" w:rsidRDefault="00B72A4B" w:rsidP="00184873">
            <w:pPr>
              <w:topLinePunct/>
              <w:spacing w:line="30" w:lineRule="atLeast"/>
              <w:ind w:left="210" w:hangingChars="100" w:hanging="210"/>
              <w:rPr>
                <w:color w:val="000000"/>
                <w:sz w:val="21"/>
                <w:szCs w:val="21"/>
              </w:rPr>
            </w:pPr>
            <w:r w:rsidRPr="00184873">
              <w:rPr>
                <w:rFonts w:hint="eastAsia"/>
                <w:color w:val="000000"/>
                <w:sz w:val="21"/>
                <w:szCs w:val="21"/>
              </w:rPr>
              <w:t>○「歴史的な見方・考え方」を働かせ、課題に対して主体的に追究しようとする態度を養う。</w:t>
            </w:r>
          </w:p>
        </w:tc>
        <w:tc>
          <w:tcPr>
            <w:tcW w:w="3997" w:type="dxa"/>
            <w:shd w:val="clear" w:color="auto" w:fill="auto"/>
            <w:tcMar>
              <w:top w:w="57" w:type="dxa"/>
              <w:bottom w:w="57" w:type="dxa"/>
            </w:tcMar>
          </w:tcPr>
          <w:p w14:paraId="03139E64" w14:textId="77777777" w:rsidR="00B72A4B" w:rsidRPr="00184873" w:rsidRDefault="00B72A4B"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22B019A1" w14:textId="77777777" w:rsidR="00B72A4B" w:rsidRPr="00184873" w:rsidRDefault="00B72A4B" w:rsidP="00184873">
            <w:pPr>
              <w:topLinePunct/>
              <w:spacing w:line="30" w:lineRule="atLeast"/>
              <w:rPr>
                <w:color w:val="000000"/>
                <w:sz w:val="21"/>
                <w:szCs w:val="21"/>
              </w:rPr>
            </w:pPr>
            <w:r w:rsidRPr="00184873">
              <w:rPr>
                <w:rFonts w:hint="eastAsia"/>
                <w:color w:val="000000"/>
                <w:sz w:val="21"/>
                <w:szCs w:val="21"/>
              </w:rPr>
              <w:t xml:space="preserve">　前時の歴史カードに対し、「時系列」「推移」「比較」「つながり」という「歴史的な見方・考え方」から関係づけられるカードを見つけたり作ったりしている。</w:t>
            </w:r>
          </w:p>
          <w:p w14:paraId="58D3EAEA" w14:textId="77777777" w:rsidR="00B72A4B" w:rsidRPr="00184873" w:rsidRDefault="00B72A4B"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5610B73D" w14:textId="54E7F10B" w:rsidR="00EB173D" w:rsidRPr="00184873" w:rsidRDefault="00B72A4B" w:rsidP="00184873">
            <w:pPr>
              <w:topLinePunct/>
              <w:spacing w:line="30" w:lineRule="atLeast"/>
              <w:rPr>
                <w:color w:val="000000"/>
                <w:sz w:val="21"/>
                <w:szCs w:val="21"/>
              </w:rPr>
            </w:pPr>
            <w:r w:rsidRPr="00184873">
              <w:rPr>
                <w:rFonts w:hint="eastAsia"/>
                <w:color w:val="000000"/>
                <w:sz w:val="21"/>
                <w:szCs w:val="21"/>
              </w:rPr>
              <w:t xml:space="preserve">　学んだ「歴史的な見方・考え方」を働かせ、複数のカードを関係づけながら課題を追究しようとしている。</w:t>
            </w:r>
          </w:p>
        </w:tc>
      </w:tr>
    </w:tbl>
    <w:p w14:paraId="29DBDC75" w14:textId="77777777" w:rsidR="00C22B9E" w:rsidRPr="00184873" w:rsidRDefault="00C22B9E" w:rsidP="00184873">
      <w:pPr>
        <w:topLinePunct/>
        <w:spacing w:line="30" w:lineRule="atLeast"/>
        <w:rPr>
          <w:rFonts w:ascii="ＭＳ ゴシック" w:eastAsia="ＭＳ ゴシック" w:hAnsi="ＭＳ ゴシック"/>
          <w:color w:val="000000"/>
          <w:sz w:val="22"/>
        </w:rPr>
      </w:pPr>
    </w:p>
    <w:p w14:paraId="72A53B3C" w14:textId="2C027776" w:rsidR="00740122" w:rsidRPr="00184873" w:rsidRDefault="009127A2" w:rsidP="00184873">
      <w:pPr>
        <w:topLinePunct/>
        <w:spacing w:line="30" w:lineRule="atLeast"/>
        <w:rPr>
          <w:rFonts w:ascii="ＭＳ ゴシック" w:eastAsia="ＭＳ ゴシック" w:hAnsi="ＭＳ ゴシック"/>
          <w:color w:val="000000"/>
          <w:sz w:val="22"/>
        </w:rPr>
      </w:pPr>
      <w:r w:rsidRPr="00184873">
        <w:rPr>
          <w:rFonts w:ascii="ＭＳ ゴシック" w:eastAsia="ＭＳ ゴシック" w:hAnsi="ＭＳ ゴシック" w:hint="eastAsia"/>
          <w:color w:val="000000"/>
          <w:sz w:val="22"/>
        </w:rPr>
        <w:t xml:space="preserve">第２節　身近な地域の歴史の探究　　　　　　　　　　　</w:t>
      </w:r>
      <w:r w:rsidR="00867680">
        <w:rPr>
          <w:rFonts w:ascii="ＭＳ ゴシック" w:eastAsia="ＭＳ ゴシック" w:hAnsi="ＭＳ ゴシック" w:hint="eastAsia"/>
          <w:color w:val="000000"/>
          <w:sz w:val="22"/>
        </w:rPr>
        <w:t xml:space="preserve">　　　</w:t>
      </w:r>
      <w:r w:rsidRPr="00184873">
        <w:rPr>
          <w:rFonts w:ascii="ＭＳ ゴシック" w:eastAsia="ＭＳ ゴシック" w:hAnsi="ＭＳ ゴシック" w:hint="eastAsia"/>
          <w:color w:val="000000"/>
          <w:sz w:val="22"/>
        </w:rPr>
        <w:t xml:space="preserve">　　　　学習指導要領の内容：Ａ（２）</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AA6C8E" w:rsidRPr="00184873" w14:paraId="37FA8DED" w14:textId="77777777" w:rsidTr="002612E5">
        <w:trPr>
          <w:trHeight w:val="133"/>
        </w:trPr>
        <w:tc>
          <w:tcPr>
            <w:tcW w:w="10259" w:type="dxa"/>
            <w:gridSpan w:val="2"/>
            <w:shd w:val="pct15" w:color="auto" w:fill="auto"/>
            <w:tcMar>
              <w:top w:w="57" w:type="dxa"/>
              <w:bottom w:w="57" w:type="dxa"/>
              <w:right w:w="28" w:type="dxa"/>
            </w:tcMar>
            <w:vAlign w:val="center"/>
          </w:tcPr>
          <w:p w14:paraId="47DE589E" w14:textId="50085B65" w:rsidR="00AA6C8E" w:rsidRPr="00184873" w:rsidRDefault="009127A2"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第２節の目標</w:t>
            </w:r>
          </w:p>
        </w:tc>
      </w:tr>
      <w:tr w:rsidR="00AA6C8E" w:rsidRPr="00184873" w14:paraId="1A469515" w14:textId="77777777" w:rsidTr="002612E5">
        <w:trPr>
          <w:trHeight w:val="233"/>
        </w:trPr>
        <w:tc>
          <w:tcPr>
            <w:tcW w:w="10259" w:type="dxa"/>
            <w:gridSpan w:val="2"/>
            <w:shd w:val="clear" w:color="auto" w:fill="FFFFFF"/>
            <w:tcMar>
              <w:top w:w="57" w:type="dxa"/>
              <w:bottom w:w="57" w:type="dxa"/>
              <w:right w:w="28" w:type="dxa"/>
            </w:tcMar>
          </w:tcPr>
          <w:p w14:paraId="60686A80" w14:textId="77777777" w:rsidR="009127A2" w:rsidRPr="00184873" w:rsidRDefault="009127A2"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○具体的な事柄との関わりの中で、地域の歴史について調べたり、収集した情報を年表などにまとめたりするなどの技能を身につける。</w:t>
            </w:r>
          </w:p>
          <w:p w14:paraId="20CA9C79" w14:textId="77777777" w:rsidR="009127A2" w:rsidRPr="00184873" w:rsidRDefault="009127A2"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○比較や関連、時代的な背景や地域的な環境、歴史と私たちとのつながりなどに着目して、地域に残る文化財や諸資料を活用して、身近な地域の歴史的な特徴を多面的・多角的に考察し、表現する力を養う。</w:t>
            </w:r>
          </w:p>
          <w:p w14:paraId="1D3F23A1" w14:textId="17E19DFC" w:rsidR="00AA6C8E" w:rsidRPr="00184873" w:rsidRDefault="009127A2"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○自らが生活する地域や受け継がれてきた伝統や文化への関心をもって、身近な地域の歴史について、よりよい社会の実現を視野にそこでみられる課題を主体的に追究しようとする態度を養う。</w:t>
            </w:r>
          </w:p>
        </w:tc>
      </w:tr>
      <w:tr w:rsidR="00AA6C8E" w:rsidRPr="00184873" w14:paraId="6A4F7287" w14:textId="77777777" w:rsidTr="002612E5">
        <w:trPr>
          <w:cantSplit/>
          <w:trHeight w:val="1262"/>
        </w:trPr>
        <w:tc>
          <w:tcPr>
            <w:tcW w:w="666" w:type="dxa"/>
            <w:shd w:val="clear" w:color="auto" w:fill="D9D9D9"/>
            <w:tcMar>
              <w:top w:w="57" w:type="dxa"/>
              <w:bottom w:w="57" w:type="dxa"/>
              <w:right w:w="28" w:type="dxa"/>
            </w:tcMar>
            <w:textDirection w:val="tbRlV"/>
            <w:vAlign w:val="center"/>
          </w:tcPr>
          <w:p w14:paraId="58397F6F" w14:textId="77777777" w:rsidR="009127A2" w:rsidRPr="00184873" w:rsidRDefault="009127A2" w:rsidP="00184873">
            <w:pPr>
              <w:suppressAutoHyphens/>
              <w:kinsoku w:val="0"/>
              <w:autoSpaceDE w:val="0"/>
              <w:autoSpaceDN w:val="0"/>
              <w:spacing w:line="30" w:lineRule="atLeast"/>
              <w:ind w:left="113" w:right="113"/>
              <w:jc w:val="center"/>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第２節の評価規準</w:t>
            </w:r>
          </w:p>
          <w:p w14:paraId="343ADB0C" w14:textId="30DAB38C" w:rsidR="00AA6C8E" w:rsidRPr="00184873" w:rsidRDefault="009127A2" w:rsidP="00184873">
            <w:pPr>
              <w:suppressAutoHyphens/>
              <w:kinsoku w:val="0"/>
              <w:autoSpaceDE w:val="0"/>
              <w:autoSpaceDN w:val="0"/>
              <w:spacing w:line="30" w:lineRule="atLeast"/>
              <w:ind w:left="113" w:right="113"/>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color w:val="000000"/>
                <w:sz w:val="21"/>
                <w:szCs w:val="28"/>
              </w:rPr>
              <w:t>（★評定に用いる評価）</w:t>
            </w:r>
          </w:p>
        </w:tc>
        <w:tc>
          <w:tcPr>
            <w:tcW w:w="9593" w:type="dxa"/>
            <w:shd w:val="clear" w:color="auto" w:fill="FFFFFF"/>
          </w:tcPr>
          <w:p w14:paraId="11C96754" w14:textId="77777777" w:rsidR="009127A2" w:rsidRPr="00184873" w:rsidRDefault="009127A2"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ascii="ＭＳ ゴシック" w:eastAsia="ＭＳ ゴシック" w:hAnsi="ＭＳ ゴシック" w:hint="eastAsia"/>
                <w:color w:val="000000"/>
                <w:sz w:val="21"/>
                <w:szCs w:val="28"/>
                <w:u w:val="single"/>
              </w:rPr>
              <w:t>知識・技能</w:t>
            </w:r>
            <w:r w:rsidRPr="00184873">
              <w:rPr>
                <w:rFonts w:hAnsi="ＭＳ 明朝" w:hint="eastAsia"/>
                <w:color w:val="000000"/>
                <w:sz w:val="21"/>
                <w:szCs w:val="28"/>
              </w:rPr>
              <w:t>★</w:t>
            </w:r>
          </w:p>
          <w:p w14:paraId="768DB4EA" w14:textId="77777777" w:rsidR="009127A2" w:rsidRPr="00184873" w:rsidRDefault="009127A2"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・具体的な事柄との関わりの中で、地域の歴史について調べたり、収集した情報を年表などにまとめたりするなどの技能を身につけている。</w:t>
            </w:r>
          </w:p>
          <w:p w14:paraId="35626613" w14:textId="77777777" w:rsidR="009127A2" w:rsidRPr="00184873" w:rsidRDefault="009127A2"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ascii="ＭＳ ゴシック" w:eastAsia="ＭＳ ゴシック" w:hAnsi="ＭＳ ゴシック" w:hint="eastAsia"/>
                <w:color w:val="000000"/>
                <w:sz w:val="21"/>
                <w:szCs w:val="28"/>
                <w:u w:val="single"/>
              </w:rPr>
              <w:t>思考・判断・表現</w:t>
            </w:r>
            <w:r w:rsidRPr="00184873">
              <w:rPr>
                <w:rFonts w:hAnsi="ＭＳ 明朝" w:hint="eastAsia"/>
                <w:color w:val="000000"/>
                <w:sz w:val="21"/>
                <w:szCs w:val="28"/>
              </w:rPr>
              <w:t>★</w:t>
            </w:r>
          </w:p>
          <w:p w14:paraId="1AF2C47E" w14:textId="77777777" w:rsidR="009127A2" w:rsidRPr="00184873" w:rsidRDefault="009127A2"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・比較や関連、時代的な背景や地域的な環境、歴史と私たちとのつながりなどに着目して、地域に残る文化財や諸資料を活用して、身近な地域の歴史的な特徴を多面的・多角的に考察し、表現している。</w:t>
            </w:r>
          </w:p>
          <w:p w14:paraId="6E68C43A" w14:textId="77777777" w:rsidR="009127A2" w:rsidRPr="00184873" w:rsidRDefault="009127A2"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ascii="ＭＳ ゴシック" w:eastAsia="ＭＳ ゴシック" w:hAnsi="ＭＳ ゴシック" w:hint="eastAsia"/>
                <w:color w:val="000000"/>
                <w:sz w:val="21"/>
                <w:szCs w:val="28"/>
                <w:u w:val="single"/>
              </w:rPr>
              <w:t>主体的に学習に取り組む態度</w:t>
            </w:r>
            <w:r w:rsidRPr="00184873">
              <w:rPr>
                <w:rFonts w:hAnsi="ＭＳ 明朝" w:hint="eastAsia"/>
                <w:color w:val="000000"/>
                <w:sz w:val="21"/>
                <w:szCs w:val="28"/>
              </w:rPr>
              <w:t>★</w:t>
            </w:r>
          </w:p>
          <w:p w14:paraId="5FD7867E" w14:textId="443CD696" w:rsidR="00AA6C8E" w:rsidRPr="00184873" w:rsidRDefault="009127A2"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w:t>
            </w:r>
            <w:r w:rsidRPr="00184873">
              <w:rPr>
                <w:rFonts w:hAnsi="ＭＳ 明朝" w:hint="eastAsia"/>
                <w:color w:val="000000"/>
                <w:w w:val="99"/>
                <w:sz w:val="21"/>
                <w:szCs w:val="28"/>
              </w:rPr>
              <w:t>自らが生活する地域や受け継がれてきた伝統や文化への関心をもって、身近な地域の歴史について、</w:t>
            </w:r>
            <w:r w:rsidRPr="00184873">
              <w:rPr>
                <w:rFonts w:hAnsi="ＭＳ 明朝" w:hint="eastAsia"/>
                <w:color w:val="000000"/>
                <w:sz w:val="21"/>
                <w:szCs w:val="28"/>
              </w:rPr>
              <w:t>よりよい社会の実現を視野にそこでみられる課題を主体的に追究しようとしている。</w:t>
            </w:r>
          </w:p>
        </w:tc>
      </w:tr>
    </w:tbl>
    <w:p w14:paraId="04E9A553" w14:textId="77777777" w:rsidR="00AA6C8E" w:rsidRPr="00184873" w:rsidRDefault="00AA6C8E" w:rsidP="00184873">
      <w:pPr>
        <w:topLinePunct/>
        <w:spacing w:line="30" w:lineRule="atLeast"/>
        <w:rPr>
          <w:rFonts w:ascii="ＭＳ ゴシック" w:eastAsia="ＭＳ ゴシック" w:hAnsi="ＭＳ ゴシック"/>
          <w:color w:val="000000"/>
          <w:sz w:val="22"/>
        </w:rPr>
      </w:pPr>
    </w:p>
    <w:p w14:paraId="27057527" w14:textId="77777777" w:rsidR="009127A2" w:rsidRPr="00184873" w:rsidRDefault="0048589F"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color w:val="000000"/>
          <w:sz w:val="22"/>
          <w:szCs w:val="21"/>
        </w:rPr>
        <w:br w:type="page"/>
      </w: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9127A2" w:rsidRPr="00184873" w14:paraId="389862DE" w14:textId="77777777" w:rsidTr="002612E5">
        <w:trPr>
          <w:trHeight w:val="143"/>
        </w:trPr>
        <w:tc>
          <w:tcPr>
            <w:tcW w:w="529" w:type="dxa"/>
            <w:shd w:val="pct15" w:color="auto" w:fill="auto"/>
            <w:tcMar>
              <w:top w:w="57" w:type="dxa"/>
              <w:bottom w:w="57" w:type="dxa"/>
              <w:right w:w="28" w:type="dxa"/>
            </w:tcMar>
            <w:vAlign w:val="center"/>
          </w:tcPr>
          <w:p w14:paraId="176C1FD4" w14:textId="77777777" w:rsidR="009127A2" w:rsidRPr="00184873" w:rsidRDefault="009127A2"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累計時数</w:t>
            </w:r>
          </w:p>
        </w:tc>
        <w:tc>
          <w:tcPr>
            <w:tcW w:w="2665" w:type="dxa"/>
            <w:shd w:val="pct15" w:color="auto" w:fill="auto"/>
            <w:tcMar>
              <w:top w:w="57" w:type="dxa"/>
              <w:bottom w:w="57" w:type="dxa"/>
              <w:right w:w="28" w:type="dxa"/>
            </w:tcMar>
            <w:vAlign w:val="center"/>
          </w:tcPr>
          <w:p w14:paraId="2A0DC682" w14:textId="77777777" w:rsidR="009127A2" w:rsidRPr="00184873" w:rsidRDefault="009127A2" w:rsidP="00184873">
            <w:pPr>
              <w:topLinePunct/>
              <w:snapToGrid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学習内容</w:t>
            </w:r>
          </w:p>
        </w:tc>
        <w:tc>
          <w:tcPr>
            <w:tcW w:w="3064" w:type="dxa"/>
            <w:shd w:val="pct15" w:color="auto" w:fill="auto"/>
            <w:tcMar>
              <w:top w:w="57" w:type="dxa"/>
              <w:bottom w:w="57" w:type="dxa"/>
              <w:right w:w="28" w:type="dxa"/>
            </w:tcMar>
            <w:vAlign w:val="center"/>
          </w:tcPr>
          <w:p w14:paraId="6D852F6F" w14:textId="77777777" w:rsidR="009127A2" w:rsidRPr="00184873" w:rsidRDefault="009127A2"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297996BC" w14:textId="77777777" w:rsidR="009127A2" w:rsidRPr="00184873" w:rsidRDefault="009127A2"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評価規準</w:t>
            </w:r>
          </w:p>
        </w:tc>
      </w:tr>
      <w:tr w:rsidR="009127A2" w:rsidRPr="00184873" w14:paraId="34350CB3" w14:textId="77777777" w:rsidTr="002612E5">
        <w:trPr>
          <w:trHeight w:val="143"/>
        </w:trPr>
        <w:tc>
          <w:tcPr>
            <w:tcW w:w="529" w:type="dxa"/>
            <w:shd w:val="clear" w:color="auto" w:fill="auto"/>
            <w:tcMar>
              <w:top w:w="57" w:type="dxa"/>
              <w:bottom w:w="57" w:type="dxa"/>
              <w:right w:w="28" w:type="dxa"/>
            </w:tcMar>
          </w:tcPr>
          <w:p w14:paraId="4915BDCF" w14:textId="7B2A1CAD" w:rsidR="009127A2" w:rsidRPr="00184873" w:rsidRDefault="009127A2"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w:t>
            </w:r>
          </w:p>
        </w:tc>
        <w:tc>
          <w:tcPr>
            <w:tcW w:w="2665" w:type="dxa"/>
            <w:shd w:val="clear" w:color="auto" w:fill="auto"/>
            <w:tcMar>
              <w:top w:w="57" w:type="dxa"/>
              <w:bottom w:w="57" w:type="dxa"/>
              <w:right w:w="28" w:type="dxa"/>
            </w:tcMar>
          </w:tcPr>
          <w:p w14:paraId="2527CC8D" w14:textId="77777777" w:rsidR="009127A2" w:rsidRPr="00184873" w:rsidRDefault="009127A2"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１　テーマを決めて調査の準備をしよう（教科書P. 12-13）</w:t>
            </w:r>
          </w:p>
          <w:p w14:paraId="02DF13D8" w14:textId="77777777" w:rsidR="009127A2" w:rsidRPr="00184873" w:rsidRDefault="009127A2"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・学習のはじめに</w:t>
            </w:r>
          </w:p>
          <w:p w14:paraId="4308F80C" w14:textId="77777777" w:rsidR="009127A2" w:rsidRPr="00184873" w:rsidRDefault="009127A2"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・①調査のテーマを決めよう</w:t>
            </w:r>
          </w:p>
          <w:p w14:paraId="10ECBC71" w14:textId="4A20AF24" w:rsidR="009127A2" w:rsidRPr="00184873" w:rsidRDefault="009127A2"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・②テーマについて調べよう</w:t>
            </w:r>
          </w:p>
        </w:tc>
        <w:tc>
          <w:tcPr>
            <w:tcW w:w="3064" w:type="dxa"/>
            <w:shd w:val="clear" w:color="auto" w:fill="auto"/>
            <w:tcMar>
              <w:top w:w="57" w:type="dxa"/>
              <w:bottom w:w="57" w:type="dxa"/>
              <w:right w:w="28" w:type="dxa"/>
            </w:tcMar>
            <w:vAlign w:val="center"/>
          </w:tcPr>
          <w:p w14:paraId="20A5C7D8" w14:textId="77777777" w:rsidR="009127A2" w:rsidRPr="00184873" w:rsidRDefault="009127A2"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○地域の歴史に関する情報を収集する方法を理解し、情報カードの作成を通じて調査課題を決定するための準備をする。</w:t>
            </w:r>
          </w:p>
          <w:p w14:paraId="36945669" w14:textId="77777777" w:rsidR="009127A2" w:rsidRPr="00184873" w:rsidRDefault="009127A2"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○身近な地域にある史跡や建造物、文化財などに着目し、地域調査のテーマを決め、その意義について考え、表現する。</w:t>
            </w:r>
          </w:p>
          <w:p w14:paraId="3048FAF5" w14:textId="12F06963" w:rsidR="009127A2" w:rsidRPr="00184873" w:rsidRDefault="009127A2" w:rsidP="00184873">
            <w:pPr>
              <w:topLinePunct/>
              <w:snapToGrid w:val="0"/>
              <w:spacing w:line="30" w:lineRule="atLeast"/>
              <w:ind w:left="210" w:hangingChars="100" w:hanging="210"/>
              <w:rPr>
                <w:color w:val="000000"/>
                <w:sz w:val="21"/>
                <w:szCs w:val="21"/>
              </w:rPr>
            </w:pPr>
          </w:p>
        </w:tc>
        <w:tc>
          <w:tcPr>
            <w:tcW w:w="3997" w:type="dxa"/>
            <w:shd w:val="clear" w:color="auto" w:fill="auto"/>
            <w:tcMar>
              <w:top w:w="57" w:type="dxa"/>
              <w:bottom w:w="57" w:type="dxa"/>
            </w:tcMar>
          </w:tcPr>
          <w:p w14:paraId="4002C799" w14:textId="77777777" w:rsidR="009127A2" w:rsidRPr="00184873" w:rsidRDefault="009127A2"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45B000E3" w14:textId="77777777" w:rsidR="009127A2" w:rsidRPr="00184873" w:rsidRDefault="009127A2" w:rsidP="00184873">
            <w:pPr>
              <w:topLinePunct/>
              <w:spacing w:line="30" w:lineRule="atLeast"/>
              <w:rPr>
                <w:color w:val="000000"/>
                <w:sz w:val="21"/>
                <w:szCs w:val="21"/>
              </w:rPr>
            </w:pPr>
            <w:r w:rsidRPr="00184873">
              <w:rPr>
                <w:rFonts w:hint="eastAsia"/>
                <w:color w:val="000000"/>
                <w:sz w:val="21"/>
                <w:szCs w:val="21"/>
              </w:rPr>
              <w:t xml:space="preserve">　身近な地域の歴史に関する情報カードを作成して、テーマの決定から調査する課題を決めるための準備をしている。</w:t>
            </w:r>
          </w:p>
          <w:p w14:paraId="0C1EE92C" w14:textId="77777777" w:rsidR="009127A2" w:rsidRPr="00184873" w:rsidRDefault="009127A2"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1DBE9A60" w14:textId="18E3F542" w:rsidR="009127A2" w:rsidRPr="00184873" w:rsidRDefault="009127A2" w:rsidP="00184873">
            <w:pPr>
              <w:topLinePunct/>
              <w:spacing w:line="30" w:lineRule="atLeast"/>
              <w:rPr>
                <w:color w:val="000000"/>
                <w:sz w:val="21"/>
                <w:szCs w:val="21"/>
              </w:rPr>
            </w:pPr>
            <w:r w:rsidRPr="00184873">
              <w:rPr>
                <w:rFonts w:hint="eastAsia"/>
                <w:color w:val="000000"/>
                <w:sz w:val="21"/>
                <w:szCs w:val="21"/>
              </w:rPr>
              <w:t xml:space="preserve">　身近な地域の歴史的な人物や出来事、伝統文化などと、現在の私たちとのつながりに着目して調査テーマを決定し、その意義について考え、表現している。</w:t>
            </w:r>
          </w:p>
        </w:tc>
      </w:tr>
      <w:tr w:rsidR="009127A2" w:rsidRPr="00184873" w14:paraId="10A12627" w14:textId="77777777" w:rsidTr="002612E5">
        <w:trPr>
          <w:trHeight w:val="538"/>
        </w:trPr>
        <w:tc>
          <w:tcPr>
            <w:tcW w:w="529" w:type="dxa"/>
            <w:shd w:val="clear" w:color="auto" w:fill="auto"/>
            <w:tcMar>
              <w:top w:w="57" w:type="dxa"/>
              <w:bottom w:w="57" w:type="dxa"/>
              <w:right w:w="28" w:type="dxa"/>
            </w:tcMar>
          </w:tcPr>
          <w:p w14:paraId="7234EEDD" w14:textId="6AAC63EE" w:rsidR="009127A2" w:rsidRPr="00184873" w:rsidRDefault="009127A2"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w:t>
            </w:r>
          </w:p>
        </w:tc>
        <w:tc>
          <w:tcPr>
            <w:tcW w:w="2665" w:type="dxa"/>
            <w:shd w:val="clear" w:color="auto" w:fill="auto"/>
            <w:tcMar>
              <w:top w:w="57" w:type="dxa"/>
              <w:bottom w:w="57" w:type="dxa"/>
              <w:right w:w="28" w:type="dxa"/>
            </w:tcMar>
          </w:tcPr>
          <w:p w14:paraId="30C9F7BA" w14:textId="77777777" w:rsidR="009127A2" w:rsidRPr="00184873" w:rsidRDefault="009127A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２　課題を設定して、調査しよう（教科書P. 14-15）</w:t>
            </w:r>
          </w:p>
          <w:p w14:paraId="4F31789B" w14:textId="77777777" w:rsidR="009127A2" w:rsidRPr="00184873" w:rsidRDefault="009127A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・③調査の課題を設定しよう</w:t>
            </w:r>
          </w:p>
          <w:p w14:paraId="01373AAA" w14:textId="37ECAA93" w:rsidR="009127A2" w:rsidRPr="00184873" w:rsidRDefault="009127A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・④調査をしよう</w:t>
            </w:r>
          </w:p>
        </w:tc>
        <w:tc>
          <w:tcPr>
            <w:tcW w:w="3064" w:type="dxa"/>
            <w:shd w:val="clear" w:color="auto" w:fill="auto"/>
            <w:tcMar>
              <w:top w:w="57" w:type="dxa"/>
              <w:bottom w:w="57" w:type="dxa"/>
              <w:right w:w="28" w:type="dxa"/>
            </w:tcMar>
          </w:tcPr>
          <w:p w14:paraId="65C0E70E" w14:textId="77777777" w:rsidR="009127A2" w:rsidRPr="00184873" w:rsidRDefault="009127A2"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○作成した情報カードの整理・分類から、テーマに関する調査の課題を設定して、より探究的な地域調査を行う方法を理解する。</w:t>
            </w:r>
          </w:p>
          <w:p w14:paraId="2257F7E7" w14:textId="346CFE25" w:rsidR="009127A2" w:rsidRPr="00184873" w:rsidRDefault="009127A2"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○地域の現地視察や各施設見学、聞き取りなどを行い、集めた情報から明らかになった調査の結果を、わかりやすく表現する。</w:t>
            </w:r>
          </w:p>
        </w:tc>
        <w:tc>
          <w:tcPr>
            <w:tcW w:w="3997" w:type="dxa"/>
            <w:shd w:val="clear" w:color="auto" w:fill="auto"/>
            <w:tcMar>
              <w:top w:w="57" w:type="dxa"/>
              <w:bottom w:w="57" w:type="dxa"/>
            </w:tcMar>
          </w:tcPr>
          <w:p w14:paraId="036175D4" w14:textId="77777777" w:rsidR="009127A2" w:rsidRPr="00184873" w:rsidRDefault="009127A2"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67EA3F65" w14:textId="77777777" w:rsidR="009127A2" w:rsidRPr="00184873" w:rsidRDefault="009127A2" w:rsidP="00184873">
            <w:pPr>
              <w:topLinePunct/>
              <w:spacing w:line="30" w:lineRule="atLeast"/>
              <w:rPr>
                <w:color w:val="000000"/>
                <w:sz w:val="21"/>
                <w:szCs w:val="21"/>
              </w:rPr>
            </w:pPr>
            <w:r w:rsidRPr="00184873">
              <w:rPr>
                <w:rFonts w:hint="eastAsia"/>
                <w:color w:val="000000"/>
                <w:sz w:val="21"/>
                <w:szCs w:val="21"/>
              </w:rPr>
              <w:t xml:space="preserve">　テーマ設定に沿った歴史的な地域調査の課題を立案し、調査する具体的な手段や方法を理解している。</w:t>
            </w:r>
          </w:p>
          <w:p w14:paraId="208EFD34" w14:textId="77777777" w:rsidR="009127A2" w:rsidRPr="00184873" w:rsidRDefault="009127A2"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3B0D8481" w14:textId="289482DE" w:rsidR="009127A2" w:rsidRPr="00184873" w:rsidRDefault="009127A2" w:rsidP="00184873">
            <w:pPr>
              <w:topLinePunct/>
              <w:spacing w:line="30" w:lineRule="atLeast"/>
              <w:rPr>
                <w:color w:val="000000"/>
                <w:sz w:val="21"/>
                <w:szCs w:val="21"/>
              </w:rPr>
            </w:pPr>
            <w:r w:rsidRPr="00184873">
              <w:rPr>
                <w:rFonts w:hint="eastAsia"/>
                <w:color w:val="000000"/>
                <w:sz w:val="21"/>
                <w:szCs w:val="21"/>
              </w:rPr>
              <w:t xml:space="preserve">　計画に沿った文献調査やそれぞれの施設見学、聞き取りなどで集めた情報を基に、調査の結果についてわかりやすく表現している。</w:t>
            </w:r>
          </w:p>
        </w:tc>
      </w:tr>
      <w:tr w:rsidR="009127A2" w:rsidRPr="00184873" w14:paraId="65852F55" w14:textId="77777777" w:rsidTr="002612E5">
        <w:trPr>
          <w:trHeight w:val="538"/>
        </w:trPr>
        <w:tc>
          <w:tcPr>
            <w:tcW w:w="529" w:type="dxa"/>
            <w:shd w:val="clear" w:color="auto" w:fill="auto"/>
            <w:tcMar>
              <w:top w:w="57" w:type="dxa"/>
              <w:bottom w:w="57" w:type="dxa"/>
              <w:right w:w="28" w:type="dxa"/>
            </w:tcMar>
          </w:tcPr>
          <w:p w14:paraId="11415F1E" w14:textId="66FDB4FD" w:rsidR="009127A2" w:rsidRPr="00184873" w:rsidRDefault="009127A2"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w:t>
            </w:r>
          </w:p>
        </w:tc>
        <w:tc>
          <w:tcPr>
            <w:tcW w:w="2665" w:type="dxa"/>
            <w:shd w:val="clear" w:color="auto" w:fill="auto"/>
            <w:tcMar>
              <w:top w:w="57" w:type="dxa"/>
              <w:bottom w:w="57" w:type="dxa"/>
              <w:right w:w="28" w:type="dxa"/>
            </w:tcMar>
          </w:tcPr>
          <w:p w14:paraId="7C3A02AA" w14:textId="77777777" w:rsidR="009127A2" w:rsidRPr="00184873" w:rsidRDefault="009127A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３　考察し、まとめたことを報告しよう（教科書P. 16-17）</w:t>
            </w:r>
          </w:p>
          <w:p w14:paraId="5885341C" w14:textId="77777777" w:rsidR="009127A2" w:rsidRPr="00184873" w:rsidRDefault="009127A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・⑤調査したことをまとめよう</w:t>
            </w:r>
          </w:p>
          <w:p w14:paraId="092CF5DC" w14:textId="77777777" w:rsidR="009127A2" w:rsidRPr="00184873" w:rsidRDefault="009127A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・⑥調査したことを伝えよう</w:t>
            </w:r>
          </w:p>
          <w:p w14:paraId="15EEC255" w14:textId="1CE0AAAD" w:rsidR="009127A2" w:rsidRPr="00184873" w:rsidRDefault="009127A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・活動をふり返ってみよう</w:t>
            </w:r>
          </w:p>
        </w:tc>
        <w:tc>
          <w:tcPr>
            <w:tcW w:w="3064" w:type="dxa"/>
            <w:shd w:val="clear" w:color="auto" w:fill="auto"/>
            <w:tcMar>
              <w:top w:w="57" w:type="dxa"/>
              <w:bottom w:w="57" w:type="dxa"/>
              <w:right w:w="28" w:type="dxa"/>
            </w:tcMar>
          </w:tcPr>
          <w:p w14:paraId="04500B98" w14:textId="77777777" w:rsidR="009127A2" w:rsidRPr="00184873" w:rsidRDefault="009127A2"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○調査の結果について、時系列や推移、比較、つながりに着目して考察し、他者に論理的で分かりやすく伝えられるような発表・報告を考え、表現する。</w:t>
            </w:r>
          </w:p>
          <w:p w14:paraId="74C560F2" w14:textId="0DD98430" w:rsidR="009127A2" w:rsidRPr="00184873" w:rsidRDefault="009127A2"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○自らが生活する地域や受け継がれてきた伝統や文化への関心をもち、調査結果の考察を通して、史跡や文化財などの歴史的な意義について追究しようとする態度を養う。</w:t>
            </w:r>
          </w:p>
        </w:tc>
        <w:tc>
          <w:tcPr>
            <w:tcW w:w="3997" w:type="dxa"/>
            <w:shd w:val="clear" w:color="auto" w:fill="auto"/>
            <w:tcMar>
              <w:top w:w="57" w:type="dxa"/>
              <w:bottom w:w="57" w:type="dxa"/>
            </w:tcMar>
          </w:tcPr>
          <w:p w14:paraId="33557DB0" w14:textId="77777777" w:rsidR="00F4576F" w:rsidRPr="00184873" w:rsidRDefault="00F4576F"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6A733248" w14:textId="77777777" w:rsidR="009127A2" w:rsidRPr="00184873" w:rsidRDefault="009127A2" w:rsidP="00184873">
            <w:pPr>
              <w:topLinePunct/>
              <w:spacing w:line="30" w:lineRule="atLeast"/>
              <w:rPr>
                <w:color w:val="000000"/>
                <w:sz w:val="21"/>
                <w:szCs w:val="21"/>
              </w:rPr>
            </w:pPr>
            <w:r w:rsidRPr="00184873">
              <w:rPr>
                <w:rFonts w:hint="eastAsia"/>
                <w:color w:val="000000"/>
                <w:sz w:val="21"/>
                <w:szCs w:val="21"/>
              </w:rPr>
              <w:t xml:space="preserve">　課題に応じて調査したことを分析・判断して、出典とともにまとめ、それを分かりやすく伝えるために工夫した発表を考え、表現している。</w:t>
            </w:r>
          </w:p>
          <w:p w14:paraId="605CE359" w14:textId="77777777" w:rsidR="009127A2" w:rsidRPr="00184873" w:rsidRDefault="009127A2"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0C34ED6D" w14:textId="668ABC73" w:rsidR="009127A2" w:rsidRPr="00184873" w:rsidRDefault="009127A2" w:rsidP="00184873">
            <w:pPr>
              <w:topLinePunct/>
              <w:spacing w:line="30" w:lineRule="atLeast"/>
              <w:rPr>
                <w:color w:val="000000"/>
                <w:sz w:val="21"/>
                <w:szCs w:val="21"/>
              </w:rPr>
            </w:pPr>
            <w:r w:rsidRPr="00184873">
              <w:rPr>
                <w:rFonts w:hint="eastAsia"/>
                <w:color w:val="000000"/>
                <w:sz w:val="21"/>
                <w:szCs w:val="21"/>
              </w:rPr>
              <w:t xml:space="preserve">　調査の結果を基に、身近な地域に残る史跡や文化財などの歴史的な意義について、関心をもって追究しようとしている。</w:t>
            </w:r>
          </w:p>
        </w:tc>
      </w:tr>
    </w:tbl>
    <w:p w14:paraId="533B5A56" w14:textId="6FAE5BDB" w:rsidR="009127A2" w:rsidRPr="00184873" w:rsidRDefault="009127A2" w:rsidP="00184873">
      <w:pPr>
        <w:topLinePunct/>
        <w:spacing w:line="30" w:lineRule="atLeast"/>
        <w:rPr>
          <w:rFonts w:ascii="ＭＳ ゴシック" w:eastAsia="ＭＳ ゴシック" w:hAnsi="ＭＳ ゴシック"/>
          <w:color w:val="000000"/>
          <w:sz w:val="22"/>
          <w:szCs w:val="21"/>
        </w:rPr>
      </w:pPr>
      <w:r w:rsidRPr="00184873">
        <w:rPr>
          <w:rFonts w:hAnsi="ＭＳ 明朝" w:hint="eastAsia"/>
          <w:color w:val="000000"/>
          <w:szCs w:val="32"/>
        </w:rPr>
        <w:t>※第１編第２節と第２～６編に設定した「でかけよう！地域調べ」（６時間配当）は、予備時間（16時間）を利用して実施することを想定。</w:t>
      </w:r>
    </w:p>
    <w:p w14:paraId="1278136F" w14:textId="5D1A8929" w:rsidR="00700711" w:rsidRPr="00184873" w:rsidRDefault="009127A2"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color w:val="000000"/>
          <w:sz w:val="22"/>
          <w:szCs w:val="21"/>
        </w:rPr>
        <w:br w:type="page"/>
      </w:r>
      <w:r w:rsidRPr="00184873">
        <w:rPr>
          <w:rFonts w:ascii="ＭＳ ゴシック" w:eastAsia="ＭＳ ゴシック" w:hAnsi="ＭＳ ゴシック" w:hint="eastAsia"/>
          <w:color w:val="000000"/>
          <w:sz w:val="22"/>
          <w:szCs w:val="21"/>
        </w:rPr>
        <w:lastRenderedPageBreak/>
        <w:t xml:space="preserve">第２編　古代までの日本と世界　　　　　　　　　　　　　　</w:t>
      </w:r>
      <w:r w:rsidR="00867680">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学習指導要領の内容：Ｂ（１）</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5F37CE" w:rsidRPr="00184873" w14:paraId="220FFE09" w14:textId="77777777" w:rsidTr="002612E5">
        <w:trPr>
          <w:trHeight w:val="136"/>
        </w:trPr>
        <w:tc>
          <w:tcPr>
            <w:tcW w:w="10259" w:type="dxa"/>
            <w:gridSpan w:val="2"/>
            <w:shd w:val="pct15" w:color="auto" w:fill="auto"/>
            <w:tcMar>
              <w:top w:w="57" w:type="dxa"/>
              <w:bottom w:w="57" w:type="dxa"/>
              <w:right w:w="28" w:type="dxa"/>
            </w:tcMar>
            <w:vAlign w:val="center"/>
          </w:tcPr>
          <w:p w14:paraId="238E383B" w14:textId="1687FEC8" w:rsidR="005F37CE" w:rsidRPr="00184873" w:rsidRDefault="008E5266"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第２編の目標</w:t>
            </w:r>
          </w:p>
        </w:tc>
      </w:tr>
      <w:tr w:rsidR="005F37CE" w:rsidRPr="00184873" w14:paraId="022238EB" w14:textId="77777777" w:rsidTr="002612E5">
        <w:trPr>
          <w:trHeight w:val="238"/>
        </w:trPr>
        <w:tc>
          <w:tcPr>
            <w:tcW w:w="10259" w:type="dxa"/>
            <w:gridSpan w:val="2"/>
            <w:shd w:val="clear" w:color="auto" w:fill="FFFFFF"/>
            <w:tcMar>
              <w:top w:w="57" w:type="dxa"/>
              <w:bottom w:w="57" w:type="dxa"/>
              <w:right w:w="28" w:type="dxa"/>
            </w:tcMar>
          </w:tcPr>
          <w:p w14:paraId="170BBFD2" w14:textId="77777777" w:rsidR="008E5266" w:rsidRPr="00184873" w:rsidRDefault="008E5266"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○古代までの日本の大きな流れを、世界の歴史を背景に、時代の特色をふまえて理解するとともに、諸資料から歴史に関する様々な情報を効果的に調べまとめる技能を身につける。</w:t>
            </w:r>
          </w:p>
          <w:p w14:paraId="38CAAA6A" w14:textId="77777777" w:rsidR="008E5266" w:rsidRPr="00184873" w:rsidRDefault="008E5266"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古代までの日本に関わる事象の意味や意義、伝統と文化の特色などを、時期や年代、推移、比較、相互の関連や現在とのつながりなどに着目して多面的・多角的に考察したり、思考したことを説明したり、それらを基に議論したりする力を養う。</w:t>
            </w:r>
          </w:p>
          <w:p w14:paraId="05B71B8E" w14:textId="43FFFA6B" w:rsidR="005F37CE" w:rsidRPr="00184873" w:rsidRDefault="008E5266"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○古代までの日本に関わる諸事象について、そこでみられる課題を主体的に追究、解決しようとするとともに、第２編の学習をふり返り、次の学習へのつながりを見いだそうとする態度を養う。</w:t>
            </w:r>
          </w:p>
          <w:p w14:paraId="5CA8D97F" w14:textId="5B5CAD98" w:rsidR="005F37CE" w:rsidRPr="00184873" w:rsidRDefault="005F37CE" w:rsidP="00184873">
            <w:pPr>
              <w:widowControl/>
              <w:topLinePunct/>
              <w:snapToGrid w:val="0"/>
              <w:spacing w:line="30" w:lineRule="atLeast"/>
              <w:ind w:left="210" w:hangingChars="100" w:hanging="210"/>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w:t>
            </w:r>
            <w:r w:rsidR="008E5266" w:rsidRPr="00184873">
              <w:rPr>
                <w:rFonts w:ascii="ＭＳ ゴシック" w:eastAsia="ＭＳ ゴシック" w:hAnsi="ＭＳ ゴシック" w:hint="eastAsia"/>
                <w:color w:val="000000"/>
                <w:sz w:val="21"/>
                <w:szCs w:val="21"/>
              </w:rPr>
              <w:t>第２編の問い</w:t>
            </w:r>
            <w:r w:rsidRPr="00184873">
              <w:rPr>
                <w:rFonts w:ascii="ＭＳ ゴシック" w:eastAsia="ＭＳ ゴシック" w:hAnsi="ＭＳ ゴシック" w:hint="eastAsia"/>
                <w:color w:val="000000"/>
                <w:sz w:val="21"/>
                <w:szCs w:val="21"/>
              </w:rPr>
              <w:t>】</w:t>
            </w:r>
          </w:p>
          <w:p w14:paraId="54ACBED8" w14:textId="3EABA2C2" w:rsidR="005F37CE" w:rsidRPr="00184873" w:rsidRDefault="008E5266"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int="eastAsia"/>
                <w:color w:val="000000"/>
                <w:sz w:val="21"/>
                <w:szCs w:val="28"/>
              </w:rPr>
              <w:t>日本という国はどのように生まれ、発達していったのでしょうか</w:t>
            </w:r>
            <w:r w:rsidR="005F37CE" w:rsidRPr="00184873">
              <w:rPr>
                <w:rFonts w:hint="eastAsia"/>
                <w:color w:val="000000"/>
                <w:sz w:val="21"/>
                <w:szCs w:val="28"/>
              </w:rPr>
              <w:t>。</w:t>
            </w:r>
          </w:p>
        </w:tc>
      </w:tr>
      <w:tr w:rsidR="005F37CE" w:rsidRPr="00184873" w14:paraId="118B9671" w14:textId="77777777" w:rsidTr="002612E5">
        <w:trPr>
          <w:cantSplit/>
          <w:trHeight w:val="1285"/>
        </w:trPr>
        <w:tc>
          <w:tcPr>
            <w:tcW w:w="666" w:type="dxa"/>
            <w:shd w:val="clear" w:color="auto" w:fill="D9D9D9"/>
            <w:tcMar>
              <w:top w:w="57" w:type="dxa"/>
              <w:bottom w:w="57" w:type="dxa"/>
              <w:right w:w="28" w:type="dxa"/>
            </w:tcMar>
            <w:textDirection w:val="tbRlV"/>
            <w:vAlign w:val="center"/>
          </w:tcPr>
          <w:p w14:paraId="307D20CB" w14:textId="77777777" w:rsidR="008E5266" w:rsidRPr="00184873" w:rsidRDefault="008E5266" w:rsidP="00184873">
            <w:pPr>
              <w:suppressAutoHyphens/>
              <w:kinsoku w:val="0"/>
              <w:autoSpaceDE w:val="0"/>
              <w:autoSpaceDN w:val="0"/>
              <w:spacing w:line="30" w:lineRule="atLeast"/>
              <w:ind w:left="113" w:right="113"/>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第２編の評価規準</w:t>
            </w:r>
          </w:p>
          <w:p w14:paraId="4EDB03C6" w14:textId="4B5FDF71" w:rsidR="005F37CE" w:rsidRPr="00184873" w:rsidRDefault="008E5266" w:rsidP="00184873">
            <w:pPr>
              <w:suppressAutoHyphens/>
              <w:kinsoku w:val="0"/>
              <w:autoSpaceDE w:val="0"/>
              <w:autoSpaceDN w:val="0"/>
              <w:spacing w:line="30" w:lineRule="atLeast"/>
              <w:ind w:left="113" w:right="113"/>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color w:val="000000"/>
                <w:sz w:val="21"/>
                <w:szCs w:val="21"/>
              </w:rPr>
              <w:t>（★評定に用いる評価）</w:t>
            </w:r>
          </w:p>
        </w:tc>
        <w:tc>
          <w:tcPr>
            <w:tcW w:w="9593" w:type="dxa"/>
            <w:shd w:val="clear" w:color="auto" w:fill="FFFFFF"/>
          </w:tcPr>
          <w:p w14:paraId="4C48B578" w14:textId="77777777" w:rsidR="008E5266" w:rsidRPr="00184873" w:rsidRDefault="008E5266"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知識・技能</w:t>
            </w:r>
            <w:r w:rsidRPr="00184873">
              <w:rPr>
                <w:rFonts w:hAnsi="ＭＳ 明朝" w:hint="eastAsia"/>
                <w:color w:val="000000"/>
                <w:sz w:val="21"/>
                <w:szCs w:val="21"/>
              </w:rPr>
              <w:t>★</w:t>
            </w:r>
          </w:p>
          <w:p w14:paraId="1C6695FC" w14:textId="77777777" w:rsidR="008E5266" w:rsidRPr="00184873" w:rsidRDefault="008E5266"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・古代までの日本の大きな流れを、世界の歴史を背景に、時代の特色をふまえて理解するとともに、諸資料から歴史に関する様々な情報を効果的に調べまとめる技能を身につけている。</w:t>
            </w:r>
          </w:p>
          <w:p w14:paraId="2694B2C6" w14:textId="77777777" w:rsidR="008E5266" w:rsidRPr="00184873" w:rsidRDefault="008E5266"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思考・判断・表現</w:t>
            </w:r>
            <w:r w:rsidRPr="00184873">
              <w:rPr>
                <w:rFonts w:hAnsi="ＭＳ 明朝" w:hint="eastAsia"/>
                <w:color w:val="000000"/>
                <w:sz w:val="21"/>
                <w:szCs w:val="21"/>
              </w:rPr>
              <w:t>★</w:t>
            </w:r>
          </w:p>
          <w:p w14:paraId="319B21AF" w14:textId="77777777" w:rsidR="008E5266" w:rsidRPr="00184873" w:rsidRDefault="008E5266"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古代文明や宗教が起こった場所や環境、農耕の広まりや東アジアとの交流と天皇や貴族の政治や文化の変化などに着目して、事象を相互に関連づけるなどして、古代までの社会の変化のようすを多面的・多角的に考察し、表現している。</w:t>
            </w:r>
          </w:p>
          <w:p w14:paraId="2768028E" w14:textId="77777777" w:rsidR="008E5266" w:rsidRPr="00184873" w:rsidRDefault="008E5266"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・古代までの日本を大観して、時代の特色を多面的・多角的に考察し、表現している。</w:t>
            </w:r>
          </w:p>
          <w:p w14:paraId="5C36BC1B" w14:textId="77777777" w:rsidR="008E5266" w:rsidRPr="00184873" w:rsidRDefault="008E5266"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主体的に学習に取り組む態度</w:t>
            </w:r>
            <w:r w:rsidRPr="00184873">
              <w:rPr>
                <w:rFonts w:hAnsi="ＭＳ 明朝" w:hint="eastAsia"/>
                <w:color w:val="000000"/>
                <w:sz w:val="21"/>
                <w:szCs w:val="21"/>
              </w:rPr>
              <w:t>★</w:t>
            </w:r>
          </w:p>
          <w:p w14:paraId="3ADB2C54" w14:textId="77777777" w:rsidR="008E5266" w:rsidRPr="00184873" w:rsidRDefault="008E5266"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・資料から時代の移り変わりを読み取る活動を通して、古代までの日本と世界について見通しをもって学習に取り組もうとしている。</w:t>
            </w:r>
          </w:p>
          <w:p w14:paraId="5D1F36F1" w14:textId="12E8B7FA" w:rsidR="005F37CE" w:rsidRPr="00184873" w:rsidRDefault="008E5266" w:rsidP="00184873">
            <w:pPr>
              <w:suppressAutoHyphens/>
              <w:kinsoku w:val="0"/>
              <w:autoSpaceDE w:val="0"/>
              <w:autoSpaceDN w:val="0"/>
              <w:spacing w:line="30" w:lineRule="atLeast"/>
              <w:ind w:left="210" w:hangingChars="100" w:hanging="210"/>
              <w:rPr>
                <w:rFonts w:hAnsi="ＭＳ 明朝"/>
                <w:color w:val="000000"/>
                <w:sz w:val="21"/>
                <w:szCs w:val="28"/>
                <w:bdr w:val="single" w:sz="4" w:space="0" w:color="auto"/>
              </w:rPr>
            </w:pPr>
            <w:r w:rsidRPr="00184873">
              <w:rPr>
                <w:rFonts w:hAnsi="ＭＳ 明朝" w:hint="eastAsia"/>
                <w:color w:val="000000"/>
                <w:sz w:val="21"/>
                <w:szCs w:val="21"/>
              </w:rPr>
              <w:t>・古代までの日本と世界の学習をふり返りながら自身の学習状況や達成度を適切に自己評価し、古代までの時代の特色は何かを主体的に追究、解決しようとするとともに、次の学習へのつながりを見いだそうとしている。</w:t>
            </w:r>
          </w:p>
        </w:tc>
      </w:tr>
    </w:tbl>
    <w:p w14:paraId="33172D31" w14:textId="77777777" w:rsidR="00FC429A" w:rsidRPr="00184873" w:rsidRDefault="00FC429A" w:rsidP="00184873">
      <w:pPr>
        <w:topLinePunct/>
        <w:spacing w:line="30" w:lineRule="atLeast"/>
        <w:rPr>
          <w:rFonts w:ascii="ＭＳ ゴシック" w:eastAsia="ＭＳ ゴシック" w:hAnsi="ＭＳ ゴシック"/>
          <w:color w:val="000000"/>
          <w:sz w:val="22"/>
          <w:szCs w:val="21"/>
        </w:r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953819" w:rsidRPr="00184873" w14:paraId="53EC612C" w14:textId="77777777" w:rsidTr="002612E5">
        <w:trPr>
          <w:trHeight w:val="162"/>
        </w:trPr>
        <w:tc>
          <w:tcPr>
            <w:tcW w:w="529" w:type="dxa"/>
            <w:shd w:val="pct15" w:color="auto" w:fill="auto"/>
            <w:tcMar>
              <w:top w:w="57" w:type="dxa"/>
              <w:bottom w:w="57" w:type="dxa"/>
              <w:right w:w="28" w:type="dxa"/>
            </w:tcMar>
            <w:vAlign w:val="center"/>
          </w:tcPr>
          <w:p w14:paraId="1B2D76DC" w14:textId="77777777" w:rsidR="00953819" w:rsidRPr="00184873" w:rsidRDefault="00953819"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累計時数</w:t>
            </w:r>
          </w:p>
        </w:tc>
        <w:tc>
          <w:tcPr>
            <w:tcW w:w="2665" w:type="dxa"/>
            <w:shd w:val="pct15" w:color="auto" w:fill="auto"/>
            <w:tcMar>
              <w:top w:w="57" w:type="dxa"/>
              <w:bottom w:w="57" w:type="dxa"/>
              <w:right w:w="28" w:type="dxa"/>
            </w:tcMar>
            <w:vAlign w:val="center"/>
          </w:tcPr>
          <w:p w14:paraId="3A35A965" w14:textId="77777777" w:rsidR="00953819" w:rsidRPr="00184873" w:rsidRDefault="00953819" w:rsidP="00184873">
            <w:pPr>
              <w:topLinePunct/>
              <w:snapToGrid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学習内容</w:t>
            </w:r>
          </w:p>
        </w:tc>
        <w:tc>
          <w:tcPr>
            <w:tcW w:w="3064" w:type="dxa"/>
            <w:shd w:val="pct15" w:color="auto" w:fill="auto"/>
            <w:tcMar>
              <w:top w:w="57" w:type="dxa"/>
              <w:bottom w:w="57" w:type="dxa"/>
              <w:right w:w="28" w:type="dxa"/>
            </w:tcMar>
            <w:vAlign w:val="center"/>
          </w:tcPr>
          <w:p w14:paraId="37B04881" w14:textId="35BBE6F4" w:rsidR="00953819" w:rsidRPr="00184873" w:rsidRDefault="00884606"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00DA5B47" w14:textId="77777777" w:rsidR="00953819" w:rsidRPr="00184873" w:rsidRDefault="00953819"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評価規準</w:t>
            </w:r>
          </w:p>
        </w:tc>
      </w:tr>
      <w:tr w:rsidR="00B7550A" w:rsidRPr="00184873" w14:paraId="5096B439" w14:textId="77777777" w:rsidTr="002612E5">
        <w:trPr>
          <w:trHeight w:val="162"/>
        </w:trPr>
        <w:tc>
          <w:tcPr>
            <w:tcW w:w="529" w:type="dxa"/>
            <w:shd w:val="clear" w:color="auto" w:fill="auto"/>
            <w:tcMar>
              <w:top w:w="57" w:type="dxa"/>
              <w:bottom w:w="57" w:type="dxa"/>
              <w:right w:w="28" w:type="dxa"/>
            </w:tcMar>
          </w:tcPr>
          <w:p w14:paraId="2E58BF89" w14:textId="77777777" w:rsidR="00B7550A" w:rsidRPr="00184873" w:rsidRDefault="00B7550A"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７</w:t>
            </w:r>
          </w:p>
        </w:tc>
        <w:tc>
          <w:tcPr>
            <w:tcW w:w="2665" w:type="dxa"/>
            <w:shd w:val="clear" w:color="auto" w:fill="auto"/>
            <w:tcMar>
              <w:top w:w="57" w:type="dxa"/>
              <w:bottom w:w="57" w:type="dxa"/>
              <w:right w:w="28" w:type="dxa"/>
            </w:tcMar>
          </w:tcPr>
          <w:p w14:paraId="1F77BC4D" w14:textId="77777777" w:rsidR="008E5266" w:rsidRPr="00184873" w:rsidRDefault="008E5266" w:rsidP="00184873">
            <w:pPr>
              <w:topLinePunct/>
              <w:snapToGrid w:val="0"/>
              <w:spacing w:line="30" w:lineRule="atLeast"/>
              <w:jc w:val="both"/>
              <w:rPr>
                <w:rFonts w:hAnsi="ＭＳ 明朝"/>
                <w:color w:val="000000"/>
                <w:sz w:val="21"/>
                <w:szCs w:val="21"/>
              </w:rPr>
            </w:pPr>
            <w:r w:rsidRPr="00184873">
              <w:rPr>
                <w:rFonts w:hAnsi="ＭＳ 明朝" w:hint="eastAsia"/>
                <w:color w:val="000000"/>
                <w:sz w:val="21"/>
                <w:szCs w:val="21"/>
              </w:rPr>
              <w:t>【学習のはじめに】</w:t>
            </w:r>
          </w:p>
          <w:p w14:paraId="4F7FA206" w14:textId="77777777" w:rsidR="008E5266" w:rsidRPr="00184873" w:rsidRDefault="008E5266" w:rsidP="00184873">
            <w:pPr>
              <w:topLinePunct/>
              <w:snapToGrid w:val="0"/>
              <w:spacing w:line="30" w:lineRule="atLeast"/>
              <w:jc w:val="both"/>
              <w:rPr>
                <w:rFonts w:hAnsi="ＭＳ 明朝"/>
                <w:color w:val="000000"/>
                <w:sz w:val="21"/>
                <w:szCs w:val="21"/>
              </w:rPr>
            </w:pPr>
            <w:r w:rsidRPr="00184873">
              <w:rPr>
                <w:rFonts w:hAnsi="ＭＳ 明朝" w:hint="eastAsia"/>
                <w:color w:val="000000"/>
                <w:sz w:val="21"/>
                <w:szCs w:val="21"/>
              </w:rPr>
              <w:t>原始と古代の日本のようすを比べよう（教科書P. 18-19）</w:t>
            </w:r>
          </w:p>
          <w:p w14:paraId="6E77A807" w14:textId="77777777" w:rsidR="008E5266" w:rsidRPr="00184873" w:rsidRDefault="008E5266" w:rsidP="00184873">
            <w:pPr>
              <w:topLinePunct/>
              <w:snapToGrid w:val="0"/>
              <w:spacing w:line="30" w:lineRule="atLeast"/>
              <w:jc w:val="both"/>
              <w:rPr>
                <w:rFonts w:hAnsi="ＭＳ 明朝"/>
                <w:color w:val="000000"/>
                <w:sz w:val="21"/>
                <w:szCs w:val="21"/>
              </w:rPr>
            </w:pPr>
            <w:r w:rsidRPr="00184873">
              <w:rPr>
                <w:rFonts w:hAnsi="ＭＳ 明朝" w:hint="eastAsia"/>
                <w:color w:val="000000"/>
                <w:sz w:val="21"/>
                <w:szCs w:val="21"/>
              </w:rPr>
              <w:t>年表と地図を読み取ろう</w:t>
            </w:r>
          </w:p>
          <w:p w14:paraId="49F5A436" w14:textId="7F760B4D" w:rsidR="00B7550A" w:rsidRPr="00184873" w:rsidRDefault="008E5266" w:rsidP="00184873">
            <w:pPr>
              <w:topLinePunct/>
              <w:snapToGrid w:val="0"/>
              <w:spacing w:line="30" w:lineRule="atLeast"/>
              <w:jc w:val="both"/>
              <w:rPr>
                <w:rFonts w:hAnsi="ＭＳ 明朝"/>
                <w:color w:val="000000"/>
                <w:sz w:val="21"/>
                <w:szCs w:val="21"/>
              </w:rPr>
            </w:pPr>
            <w:r w:rsidRPr="00184873">
              <w:rPr>
                <w:rFonts w:hAnsi="ＭＳ 明朝" w:hint="eastAsia"/>
                <w:color w:val="000000"/>
                <w:sz w:val="21"/>
                <w:szCs w:val="21"/>
              </w:rPr>
              <w:t>（教科書P. 20-21）</w:t>
            </w:r>
          </w:p>
        </w:tc>
        <w:tc>
          <w:tcPr>
            <w:tcW w:w="3064" w:type="dxa"/>
            <w:shd w:val="clear" w:color="auto" w:fill="auto"/>
            <w:tcMar>
              <w:top w:w="57" w:type="dxa"/>
              <w:bottom w:w="57" w:type="dxa"/>
              <w:right w:w="28" w:type="dxa"/>
            </w:tcMar>
            <w:vAlign w:val="center"/>
          </w:tcPr>
          <w:p w14:paraId="19D07A80" w14:textId="77777777" w:rsidR="008E5266" w:rsidRPr="00184873" w:rsidRDefault="008E5266"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○想像図などの読み取りを通して、古代までイメージをつかみ、年表と地図から日本と世界のできごとやつながりのようすを読み取る。</w:t>
            </w:r>
          </w:p>
          <w:p w14:paraId="5377C1F0" w14:textId="6DF83805" w:rsidR="00B7550A" w:rsidRPr="00184873" w:rsidRDefault="008E5266"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○古代までの日本と世界について見通しをもって学習に取り組もうとし、課題を主体的に追究、解決しようとする態度を養う。</w:t>
            </w:r>
          </w:p>
        </w:tc>
        <w:tc>
          <w:tcPr>
            <w:tcW w:w="3997" w:type="dxa"/>
            <w:shd w:val="clear" w:color="auto" w:fill="auto"/>
            <w:tcMar>
              <w:top w:w="57" w:type="dxa"/>
              <w:bottom w:w="57" w:type="dxa"/>
            </w:tcMar>
          </w:tcPr>
          <w:p w14:paraId="370C5844" w14:textId="77777777" w:rsidR="008E5266" w:rsidRPr="00184873" w:rsidRDefault="008E526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6FA3010A" w14:textId="77777777" w:rsidR="008E5266" w:rsidRPr="00184873" w:rsidRDefault="008E5266" w:rsidP="00184873">
            <w:pPr>
              <w:topLinePunct/>
              <w:spacing w:line="30" w:lineRule="atLeast"/>
              <w:rPr>
                <w:color w:val="000000"/>
                <w:sz w:val="21"/>
                <w:szCs w:val="21"/>
              </w:rPr>
            </w:pPr>
            <w:r w:rsidRPr="00184873">
              <w:rPr>
                <w:rFonts w:hint="eastAsia"/>
                <w:color w:val="000000"/>
                <w:sz w:val="21"/>
                <w:szCs w:val="21"/>
              </w:rPr>
              <w:t xml:space="preserve">　想像図などの読み取りを通して、古代までイメージをつかみ、年表と地図から日本と世界のできごとやつながりのようすを読み取っている。</w:t>
            </w:r>
          </w:p>
          <w:p w14:paraId="5B6BE2C1" w14:textId="77777777" w:rsidR="008E5266" w:rsidRPr="00184873" w:rsidRDefault="008E526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661F0F31" w14:textId="54E6E559" w:rsidR="00B7550A" w:rsidRPr="00184873" w:rsidRDefault="008E5266" w:rsidP="00184873">
            <w:pPr>
              <w:topLinePunct/>
              <w:spacing w:line="30" w:lineRule="atLeast"/>
              <w:rPr>
                <w:color w:val="000000"/>
                <w:sz w:val="21"/>
                <w:szCs w:val="21"/>
              </w:rPr>
            </w:pPr>
            <w:r w:rsidRPr="00184873">
              <w:rPr>
                <w:rFonts w:hint="eastAsia"/>
                <w:color w:val="000000"/>
                <w:sz w:val="21"/>
                <w:szCs w:val="21"/>
              </w:rPr>
              <w:t xml:space="preserve">　小学校での学習などを基に、編の問いに対する学習の見通しを立て、学習を通して明らかにしようとしている。</w:t>
            </w:r>
          </w:p>
        </w:tc>
      </w:tr>
    </w:tbl>
    <w:p w14:paraId="03906919" w14:textId="77777777" w:rsidR="00953819" w:rsidRPr="00184873" w:rsidRDefault="00953819" w:rsidP="00184873">
      <w:pPr>
        <w:topLinePunct/>
        <w:spacing w:line="30" w:lineRule="atLeast"/>
        <w:rPr>
          <w:rFonts w:ascii="ＭＳ ゴシック" w:eastAsia="ＭＳ ゴシック" w:hAnsi="ＭＳ ゴシック"/>
          <w:color w:val="000000"/>
          <w:sz w:val="22"/>
          <w:szCs w:val="21"/>
        </w:rPr>
      </w:pPr>
    </w:p>
    <w:p w14:paraId="23292859" w14:textId="399C34D2" w:rsidR="009127A2" w:rsidRPr="00184873" w:rsidRDefault="008E5266"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hint="eastAsia"/>
          <w:color w:val="000000"/>
          <w:sz w:val="22"/>
          <w:szCs w:val="21"/>
        </w:rPr>
        <w:t xml:space="preserve">第１節　人類の始まりと文明　　　　　　　　　　　　　　</w:t>
      </w:r>
      <w:r w:rsidR="00867680">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学習指導要領の内容：Ｂ（１）</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59"/>
      </w:tblGrid>
      <w:tr w:rsidR="009127A2" w:rsidRPr="00184873" w14:paraId="28E90BB0" w14:textId="77777777" w:rsidTr="002612E5">
        <w:trPr>
          <w:trHeight w:val="133"/>
        </w:trPr>
        <w:tc>
          <w:tcPr>
            <w:tcW w:w="10259" w:type="dxa"/>
            <w:shd w:val="pct15" w:color="auto" w:fill="auto"/>
            <w:tcMar>
              <w:top w:w="57" w:type="dxa"/>
              <w:bottom w:w="57" w:type="dxa"/>
              <w:right w:w="28" w:type="dxa"/>
            </w:tcMar>
            <w:vAlign w:val="center"/>
          </w:tcPr>
          <w:p w14:paraId="7CFD9FD1" w14:textId="4A0EE2A7" w:rsidR="009127A2" w:rsidRPr="00184873" w:rsidRDefault="008E5266"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第１節の目標</w:t>
            </w:r>
          </w:p>
        </w:tc>
      </w:tr>
      <w:tr w:rsidR="009127A2" w:rsidRPr="00184873" w14:paraId="0A62A9B8" w14:textId="77777777" w:rsidTr="002612E5">
        <w:trPr>
          <w:trHeight w:val="233"/>
        </w:trPr>
        <w:tc>
          <w:tcPr>
            <w:tcW w:w="10259" w:type="dxa"/>
            <w:shd w:val="clear" w:color="auto" w:fill="FFFFFF"/>
            <w:tcMar>
              <w:top w:w="57" w:type="dxa"/>
              <w:bottom w:w="57" w:type="dxa"/>
              <w:right w:w="28" w:type="dxa"/>
            </w:tcMar>
          </w:tcPr>
          <w:p w14:paraId="4CA4C85B" w14:textId="77777777" w:rsidR="008E5266" w:rsidRPr="00184873" w:rsidRDefault="008E5266"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○人類の誕生や世界の古代文明や宗教のおこりを基に、諸資料から歴史に関する様々な情報を効果的に調べまとめ、世界の各地で文明が築かれたことを理解する。</w:t>
            </w:r>
          </w:p>
          <w:p w14:paraId="68A71A41" w14:textId="77777777" w:rsidR="008E5266" w:rsidRPr="00184873" w:rsidRDefault="008E5266"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人類の進化の移り変わりや古代文明や宗教が起こった場所や環境などに着目して、事象を相互に関連づけるなどして、世界の各地で文明が築かれたことについて多面的・多角的に考察し、表現する力を養う。</w:t>
            </w:r>
          </w:p>
          <w:p w14:paraId="5AE12559" w14:textId="65F0101C" w:rsidR="009127A2" w:rsidRPr="00184873" w:rsidRDefault="008E5266"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8"/>
              </w:rPr>
              <w:t>○第１節の問いを追究する際に、第２編の学習全体の見通しをもち、自らの学びの状況を適切に自己認識し、</w:t>
            </w:r>
          </w:p>
        </w:tc>
      </w:tr>
    </w:tbl>
    <w:p w14:paraId="45A6DFD5" w14:textId="77777777" w:rsidR="008E5266" w:rsidRPr="00184873" w:rsidRDefault="008E5266" w:rsidP="00184873">
      <w:pPr>
        <w:spacing w:line="30" w:lineRule="atLeast"/>
        <w:rPr>
          <w:sz w:val="22"/>
          <w:szCs w:val="28"/>
        </w:rPr>
      </w:pP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8E5266" w:rsidRPr="00184873" w14:paraId="770C3BC7" w14:textId="77777777" w:rsidTr="002612E5">
        <w:trPr>
          <w:trHeight w:val="436"/>
        </w:trPr>
        <w:tc>
          <w:tcPr>
            <w:tcW w:w="10259" w:type="dxa"/>
            <w:gridSpan w:val="2"/>
            <w:shd w:val="clear" w:color="auto" w:fill="FFFFFF"/>
            <w:tcMar>
              <w:top w:w="57" w:type="dxa"/>
              <w:bottom w:w="57" w:type="dxa"/>
              <w:right w:w="28" w:type="dxa"/>
            </w:tcMar>
          </w:tcPr>
          <w:p w14:paraId="5A4620E2" w14:textId="77777777" w:rsidR="008E5266" w:rsidRPr="00184873" w:rsidRDefault="008E5266" w:rsidP="00184873">
            <w:pPr>
              <w:suppressAutoHyphens/>
              <w:topLinePunct/>
              <w:spacing w:line="30" w:lineRule="atLeast"/>
              <w:ind w:leftChars="100" w:left="410" w:hangingChars="100" w:hanging="210"/>
              <w:rPr>
                <w:rFonts w:hAnsi="ＭＳ 明朝"/>
                <w:color w:val="000000"/>
                <w:sz w:val="21"/>
                <w:szCs w:val="28"/>
              </w:rPr>
            </w:pPr>
            <w:r w:rsidRPr="00184873">
              <w:rPr>
                <w:rFonts w:hAnsi="ＭＳ 明朝" w:hint="eastAsia"/>
                <w:color w:val="000000"/>
                <w:sz w:val="21"/>
                <w:szCs w:val="28"/>
              </w:rPr>
              <w:lastRenderedPageBreak/>
              <w:t>学習の達成度を適切に自己評価しようとする態度を養う。</w:t>
            </w:r>
          </w:p>
          <w:p w14:paraId="4F68649A" w14:textId="77777777" w:rsidR="008E5266" w:rsidRPr="00184873" w:rsidRDefault="008E5266" w:rsidP="00184873">
            <w:pPr>
              <w:widowControl/>
              <w:topLinePunct/>
              <w:snapToGrid w:val="0"/>
              <w:spacing w:line="30" w:lineRule="atLeast"/>
              <w:ind w:left="210" w:hangingChars="100" w:hanging="210"/>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【第１節の問い】</w:t>
            </w:r>
          </w:p>
          <w:p w14:paraId="63A2C92A" w14:textId="72E8545D" w:rsidR="008E5266" w:rsidRPr="00184873" w:rsidRDefault="008E5266" w:rsidP="00184873">
            <w:pPr>
              <w:suppressAutoHyphens/>
              <w:topLinePunct/>
              <w:spacing w:line="30" w:lineRule="atLeast"/>
              <w:ind w:left="210" w:hangingChars="100" w:hanging="210"/>
              <w:rPr>
                <w:rFonts w:hAnsi="ＭＳ 明朝"/>
                <w:color w:val="000000"/>
                <w:sz w:val="21"/>
                <w:szCs w:val="28"/>
              </w:rPr>
            </w:pPr>
            <w:r w:rsidRPr="00184873">
              <w:rPr>
                <w:rFonts w:hint="eastAsia"/>
                <w:color w:val="000000"/>
                <w:sz w:val="21"/>
                <w:szCs w:val="28"/>
              </w:rPr>
              <w:t>世界では、どのようにして国家や文明が生まれたのでしょうか。</w:t>
            </w:r>
          </w:p>
        </w:tc>
      </w:tr>
      <w:tr w:rsidR="005F37CE" w:rsidRPr="00184873" w14:paraId="20A2DDC9" w14:textId="77777777" w:rsidTr="002612E5">
        <w:trPr>
          <w:cantSplit/>
          <w:trHeight w:val="2356"/>
        </w:trPr>
        <w:tc>
          <w:tcPr>
            <w:tcW w:w="666" w:type="dxa"/>
            <w:shd w:val="clear" w:color="auto" w:fill="D9D9D9"/>
            <w:tcMar>
              <w:top w:w="57" w:type="dxa"/>
              <w:bottom w:w="57" w:type="dxa"/>
              <w:right w:w="28" w:type="dxa"/>
            </w:tcMar>
            <w:textDirection w:val="tbRlV"/>
            <w:vAlign w:val="center"/>
          </w:tcPr>
          <w:p w14:paraId="6F5A5DCD" w14:textId="77777777" w:rsidR="008E5266" w:rsidRPr="00184873" w:rsidRDefault="0048589F" w:rsidP="00184873">
            <w:pPr>
              <w:suppressAutoHyphens/>
              <w:kinsoku w:val="0"/>
              <w:autoSpaceDE w:val="0"/>
              <w:autoSpaceDN w:val="0"/>
              <w:spacing w:line="30" w:lineRule="atLeast"/>
              <w:ind w:left="113" w:right="113"/>
              <w:jc w:val="center"/>
              <w:rPr>
                <w:rFonts w:ascii="ＭＳ ゴシック" w:eastAsia="ＭＳ ゴシック" w:hAnsi="ＭＳ ゴシック"/>
                <w:color w:val="000000"/>
                <w:sz w:val="22"/>
                <w:szCs w:val="21"/>
              </w:rPr>
            </w:pPr>
            <w:r w:rsidRPr="00184873">
              <w:rPr>
                <w:rFonts w:ascii="ＭＳ ゴシック" w:eastAsia="ＭＳ ゴシック" w:hAnsi="ＭＳ ゴシック"/>
                <w:color w:val="000000"/>
                <w:sz w:val="22"/>
                <w:szCs w:val="21"/>
              </w:rPr>
              <w:br w:type="page"/>
            </w:r>
            <w:r w:rsidR="008E5266" w:rsidRPr="00184873">
              <w:rPr>
                <w:rFonts w:ascii="ＭＳ ゴシック" w:eastAsia="ＭＳ ゴシック" w:hAnsi="ＭＳ ゴシック" w:hint="eastAsia"/>
                <w:color w:val="000000"/>
                <w:sz w:val="22"/>
                <w:szCs w:val="21"/>
              </w:rPr>
              <w:t>第１節の評価規準</w:t>
            </w:r>
          </w:p>
          <w:p w14:paraId="1BB0908B" w14:textId="653F94BF" w:rsidR="005F37CE" w:rsidRPr="00184873" w:rsidRDefault="008E5266" w:rsidP="00184873">
            <w:pPr>
              <w:suppressAutoHyphens/>
              <w:kinsoku w:val="0"/>
              <w:autoSpaceDE w:val="0"/>
              <w:autoSpaceDN w:val="0"/>
              <w:spacing w:line="30" w:lineRule="atLeast"/>
              <w:ind w:left="113" w:right="113"/>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color w:val="000000"/>
                <w:sz w:val="22"/>
                <w:szCs w:val="21"/>
              </w:rPr>
              <w:t>（★評定に用いる評価</w:t>
            </w:r>
            <w:r w:rsidRPr="00184873">
              <w:rPr>
                <w:rFonts w:ascii="ＭＳ ゴシック" w:eastAsia="ＭＳ ゴシック" w:hAnsi="ＭＳ ゴシック" w:hint="eastAsia"/>
                <w:color w:val="000000"/>
                <w:sz w:val="21"/>
                <w:szCs w:val="28"/>
              </w:rPr>
              <w:t>）</w:t>
            </w:r>
          </w:p>
        </w:tc>
        <w:tc>
          <w:tcPr>
            <w:tcW w:w="9593" w:type="dxa"/>
            <w:shd w:val="clear" w:color="auto" w:fill="FFFFFF"/>
          </w:tcPr>
          <w:p w14:paraId="3B538A86" w14:textId="77777777" w:rsidR="008E5266" w:rsidRPr="00184873" w:rsidRDefault="008E5266" w:rsidP="00184873">
            <w:pPr>
              <w:suppressAutoHyphens/>
              <w:autoSpaceDE w:val="0"/>
              <w:autoSpaceDN w:val="0"/>
              <w:spacing w:line="30" w:lineRule="atLeast"/>
              <w:ind w:left="210" w:hangingChars="100" w:hanging="210"/>
              <w:rPr>
                <w:rFonts w:hAnsi="ＭＳ 明朝"/>
                <w:color w:val="000000"/>
                <w:sz w:val="21"/>
                <w:szCs w:val="28"/>
              </w:rPr>
            </w:pPr>
            <w:r w:rsidRPr="00184873">
              <w:rPr>
                <w:rFonts w:ascii="ＭＳ ゴシック" w:eastAsia="ＭＳ ゴシック" w:hAnsi="ＭＳ ゴシック" w:hint="eastAsia"/>
                <w:color w:val="000000"/>
                <w:sz w:val="21"/>
                <w:szCs w:val="28"/>
                <w:u w:val="single"/>
              </w:rPr>
              <w:t>知識・技能</w:t>
            </w:r>
            <w:r w:rsidRPr="00184873">
              <w:rPr>
                <w:rFonts w:hAnsi="ＭＳ 明朝" w:hint="eastAsia"/>
                <w:color w:val="000000"/>
                <w:sz w:val="21"/>
                <w:szCs w:val="28"/>
              </w:rPr>
              <w:t>★</w:t>
            </w:r>
          </w:p>
          <w:p w14:paraId="0EF617B7" w14:textId="77777777" w:rsidR="008E5266" w:rsidRPr="00184873" w:rsidRDefault="008E5266" w:rsidP="00184873">
            <w:pPr>
              <w:suppressAutoHyphens/>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・人類の誕生や世界の古代文明や宗教のおこりを基に、諸資料から歴史に関する様々な情報を効果的に調べまとめ、世界の各地で文明が築かれたことを理解している。</w:t>
            </w:r>
          </w:p>
          <w:p w14:paraId="11F88393" w14:textId="77777777" w:rsidR="008E5266" w:rsidRPr="00184873" w:rsidRDefault="008E5266" w:rsidP="00184873">
            <w:pPr>
              <w:suppressAutoHyphens/>
              <w:autoSpaceDE w:val="0"/>
              <w:autoSpaceDN w:val="0"/>
              <w:spacing w:line="30" w:lineRule="atLeast"/>
              <w:ind w:left="210" w:hangingChars="100" w:hanging="210"/>
              <w:rPr>
                <w:rFonts w:hAnsi="ＭＳ 明朝"/>
                <w:color w:val="000000"/>
                <w:sz w:val="21"/>
                <w:szCs w:val="28"/>
              </w:rPr>
            </w:pPr>
            <w:r w:rsidRPr="00184873">
              <w:rPr>
                <w:rFonts w:ascii="ＭＳ ゴシック" w:eastAsia="ＭＳ ゴシック" w:hAnsi="ＭＳ ゴシック" w:hint="eastAsia"/>
                <w:color w:val="000000"/>
                <w:sz w:val="21"/>
                <w:szCs w:val="28"/>
                <w:u w:val="single"/>
              </w:rPr>
              <w:t>思考・判断・表現</w:t>
            </w:r>
            <w:r w:rsidRPr="00184873">
              <w:rPr>
                <w:rFonts w:hAnsi="ＭＳ 明朝" w:hint="eastAsia"/>
                <w:color w:val="000000"/>
                <w:sz w:val="21"/>
                <w:szCs w:val="28"/>
              </w:rPr>
              <w:t>★</w:t>
            </w:r>
          </w:p>
          <w:p w14:paraId="05DC6BCF" w14:textId="77777777" w:rsidR="008E5266" w:rsidRPr="00184873" w:rsidRDefault="008E5266" w:rsidP="00184873">
            <w:pPr>
              <w:suppressAutoHyphens/>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・人類の進化の移り変わりや古代文明や宗教が起こった場所や環境などに着目して、事象を相互に関連づけるなどして、世界の各地で文明が築かれたことについて多面的・多角的に考察し、表現している。</w:t>
            </w:r>
          </w:p>
          <w:p w14:paraId="742089A9" w14:textId="77777777" w:rsidR="008E5266" w:rsidRPr="00184873" w:rsidRDefault="008E5266" w:rsidP="00184873">
            <w:pPr>
              <w:suppressAutoHyphens/>
              <w:autoSpaceDE w:val="0"/>
              <w:autoSpaceDN w:val="0"/>
              <w:spacing w:line="30" w:lineRule="atLeast"/>
              <w:ind w:left="210" w:hangingChars="100" w:hanging="210"/>
              <w:rPr>
                <w:rFonts w:ascii="ＭＳ ゴシック" w:eastAsia="ＭＳ ゴシック" w:hAnsi="ＭＳ ゴシック"/>
                <w:color w:val="000000"/>
                <w:sz w:val="21"/>
                <w:szCs w:val="28"/>
                <w:u w:val="single"/>
              </w:rPr>
            </w:pPr>
            <w:r w:rsidRPr="00184873">
              <w:rPr>
                <w:rFonts w:ascii="ＭＳ ゴシック" w:eastAsia="ＭＳ ゴシック" w:hAnsi="ＭＳ ゴシック" w:hint="eastAsia"/>
                <w:color w:val="000000"/>
                <w:sz w:val="21"/>
                <w:szCs w:val="28"/>
                <w:u w:val="single"/>
              </w:rPr>
              <w:t>主体的に学習に取り組む態度</w:t>
            </w:r>
          </w:p>
          <w:p w14:paraId="5A343A06" w14:textId="1F4E11B5" w:rsidR="005F37CE" w:rsidRPr="00184873" w:rsidRDefault="008E5266" w:rsidP="00184873">
            <w:pPr>
              <w:suppressAutoHyphens/>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・第１節の問いを追究する際に、第２編の学習全体の見通しをもち、自らの学びの状況を適切に自己認識し、学習の達成度を適切に自己評価しようとしている。</w:t>
            </w:r>
          </w:p>
        </w:tc>
      </w:tr>
    </w:tbl>
    <w:p w14:paraId="23232730" w14:textId="77777777" w:rsidR="00953819" w:rsidRPr="00184873" w:rsidRDefault="00953819" w:rsidP="00184873">
      <w:pPr>
        <w:topLinePunct/>
        <w:spacing w:line="30" w:lineRule="atLeast"/>
        <w:rPr>
          <w:rFonts w:ascii="ＭＳ ゴシック" w:eastAsia="ＭＳ ゴシック" w:hAnsi="ＭＳ ゴシック"/>
          <w:color w:val="000000"/>
          <w:sz w:val="22"/>
          <w:szCs w:val="21"/>
        </w:r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953819" w:rsidRPr="00184873" w14:paraId="3AB072FC" w14:textId="77777777" w:rsidTr="002612E5">
        <w:trPr>
          <w:trHeight w:val="138"/>
        </w:trPr>
        <w:tc>
          <w:tcPr>
            <w:tcW w:w="529" w:type="dxa"/>
            <w:shd w:val="pct15" w:color="auto" w:fill="auto"/>
            <w:tcMar>
              <w:top w:w="57" w:type="dxa"/>
              <w:bottom w:w="57" w:type="dxa"/>
              <w:right w:w="28" w:type="dxa"/>
            </w:tcMar>
            <w:vAlign w:val="center"/>
          </w:tcPr>
          <w:p w14:paraId="16A314A3" w14:textId="77777777" w:rsidR="00953819" w:rsidRPr="00184873" w:rsidRDefault="00953819"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累計時数</w:t>
            </w:r>
          </w:p>
        </w:tc>
        <w:tc>
          <w:tcPr>
            <w:tcW w:w="2665" w:type="dxa"/>
            <w:shd w:val="pct15" w:color="auto" w:fill="auto"/>
            <w:tcMar>
              <w:top w:w="57" w:type="dxa"/>
              <w:bottom w:w="57" w:type="dxa"/>
              <w:right w:w="28" w:type="dxa"/>
            </w:tcMar>
            <w:vAlign w:val="center"/>
          </w:tcPr>
          <w:p w14:paraId="095B6D89" w14:textId="77777777" w:rsidR="00953819" w:rsidRPr="00184873" w:rsidRDefault="00953819" w:rsidP="00184873">
            <w:pPr>
              <w:topLinePunct/>
              <w:snapToGrid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学習内容</w:t>
            </w:r>
          </w:p>
        </w:tc>
        <w:tc>
          <w:tcPr>
            <w:tcW w:w="3064" w:type="dxa"/>
            <w:shd w:val="pct15" w:color="auto" w:fill="auto"/>
            <w:tcMar>
              <w:top w:w="57" w:type="dxa"/>
              <w:bottom w:w="57" w:type="dxa"/>
              <w:right w:w="28" w:type="dxa"/>
            </w:tcMar>
            <w:vAlign w:val="center"/>
          </w:tcPr>
          <w:p w14:paraId="1385DCB7" w14:textId="55E7CF8F" w:rsidR="00953819" w:rsidRPr="00184873" w:rsidRDefault="00884606"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117117F3" w14:textId="77777777" w:rsidR="00953819" w:rsidRPr="00184873" w:rsidRDefault="00912896"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評価規準</w:t>
            </w:r>
          </w:p>
        </w:tc>
      </w:tr>
      <w:tr w:rsidR="00367D7C" w:rsidRPr="00184873" w14:paraId="30578125" w14:textId="77777777" w:rsidTr="002612E5">
        <w:trPr>
          <w:trHeight w:val="521"/>
        </w:trPr>
        <w:tc>
          <w:tcPr>
            <w:tcW w:w="529" w:type="dxa"/>
            <w:shd w:val="clear" w:color="auto" w:fill="auto"/>
            <w:tcMar>
              <w:top w:w="57" w:type="dxa"/>
              <w:bottom w:w="57" w:type="dxa"/>
              <w:right w:w="28" w:type="dxa"/>
            </w:tcMar>
          </w:tcPr>
          <w:p w14:paraId="1E37FFBF" w14:textId="0CD8A2A8" w:rsidR="00367D7C" w:rsidRPr="00184873" w:rsidRDefault="00645A01"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8</w:t>
            </w:r>
          </w:p>
        </w:tc>
        <w:tc>
          <w:tcPr>
            <w:tcW w:w="2665" w:type="dxa"/>
            <w:shd w:val="clear" w:color="auto" w:fill="auto"/>
            <w:tcMar>
              <w:top w:w="57" w:type="dxa"/>
              <w:bottom w:w="57" w:type="dxa"/>
              <w:right w:w="28" w:type="dxa"/>
            </w:tcMar>
          </w:tcPr>
          <w:p w14:paraId="437C65A0" w14:textId="77777777" w:rsidR="005D27AE" w:rsidRPr="00184873" w:rsidRDefault="005D27AE"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１　人類の出現</w:t>
            </w:r>
          </w:p>
          <w:p w14:paraId="16537F0C" w14:textId="77777777" w:rsidR="005D27AE" w:rsidRPr="00184873" w:rsidRDefault="005D27AE"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 xml:space="preserve">　（教科書P. 22-23）</w:t>
            </w:r>
          </w:p>
          <w:p w14:paraId="1C3DB39F" w14:textId="77777777" w:rsidR="005D27AE" w:rsidRPr="00184873" w:rsidRDefault="005D27AE"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・人類の誕生と進化</w:t>
            </w:r>
          </w:p>
          <w:p w14:paraId="18D55C09" w14:textId="0620A073" w:rsidR="00367D7C" w:rsidRPr="00184873" w:rsidRDefault="005D27AE"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・農耕と牧畜の始まり</w:t>
            </w:r>
          </w:p>
        </w:tc>
        <w:tc>
          <w:tcPr>
            <w:tcW w:w="3064" w:type="dxa"/>
            <w:shd w:val="clear" w:color="auto" w:fill="auto"/>
            <w:tcMar>
              <w:top w:w="57" w:type="dxa"/>
              <w:bottom w:w="57" w:type="dxa"/>
              <w:right w:w="28" w:type="dxa"/>
            </w:tcMar>
          </w:tcPr>
          <w:p w14:paraId="0235F072" w14:textId="77777777" w:rsidR="005D27AE" w:rsidRPr="00184873" w:rsidRDefault="005D27AE"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○人類の進化の過程をつかみ、各段階の人類の特徴を理解する。</w:t>
            </w:r>
          </w:p>
          <w:p w14:paraId="320374F1" w14:textId="6A55F73D" w:rsidR="00367D7C" w:rsidRPr="00184873" w:rsidRDefault="005D27AE"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○気候の変動と関連づけて、狩猟・採集から農耕・牧畜へと生活が変化するようすを考え、表現する。</w:t>
            </w:r>
          </w:p>
        </w:tc>
        <w:tc>
          <w:tcPr>
            <w:tcW w:w="3997" w:type="dxa"/>
            <w:shd w:val="clear" w:color="auto" w:fill="auto"/>
            <w:tcMar>
              <w:top w:w="57" w:type="dxa"/>
              <w:bottom w:w="57" w:type="dxa"/>
            </w:tcMar>
          </w:tcPr>
          <w:p w14:paraId="14764FA0" w14:textId="77777777" w:rsidR="005D27AE" w:rsidRPr="00184873" w:rsidRDefault="005D27AE"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19D968FF" w14:textId="77777777" w:rsidR="005D27AE" w:rsidRPr="00184873" w:rsidRDefault="005D27AE" w:rsidP="00184873">
            <w:pPr>
              <w:topLinePunct/>
              <w:spacing w:line="30" w:lineRule="atLeast"/>
              <w:rPr>
                <w:color w:val="000000"/>
                <w:sz w:val="21"/>
                <w:szCs w:val="21"/>
              </w:rPr>
            </w:pPr>
            <w:r w:rsidRPr="00184873">
              <w:rPr>
                <w:rFonts w:hint="eastAsia"/>
                <w:color w:val="000000"/>
                <w:sz w:val="21"/>
                <w:szCs w:val="21"/>
              </w:rPr>
              <w:t xml:space="preserve">　人類が猿人、原人、旧人、新人へと進化してきた過程をつかみ、それぞれの段階の特徴を理解している。</w:t>
            </w:r>
          </w:p>
          <w:p w14:paraId="449DB722" w14:textId="77777777" w:rsidR="005D27AE" w:rsidRPr="00184873" w:rsidRDefault="005D27AE"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701D551F" w14:textId="71876B8A" w:rsidR="00367D7C" w:rsidRPr="00184873" w:rsidRDefault="005D27AE" w:rsidP="00184873">
            <w:pPr>
              <w:topLinePunct/>
              <w:spacing w:line="30" w:lineRule="atLeast"/>
              <w:rPr>
                <w:color w:val="000000"/>
                <w:sz w:val="21"/>
                <w:szCs w:val="21"/>
              </w:rPr>
            </w:pPr>
            <w:r w:rsidRPr="00184873">
              <w:rPr>
                <w:rFonts w:hint="eastAsia"/>
                <w:color w:val="000000"/>
                <w:sz w:val="21"/>
                <w:szCs w:val="21"/>
              </w:rPr>
              <w:t xml:space="preserve">　人類のくらしについて、新石器時代の気候の温暖化と関連づけて、採集・狩猟生活から農耕・牧畜生活へ変化したことを考え、表現している。</w:t>
            </w:r>
          </w:p>
        </w:tc>
      </w:tr>
      <w:tr w:rsidR="00367D7C" w:rsidRPr="00184873" w14:paraId="066B2440" w14:textId="77777777" w:rsidTr="002612E5">
        <w:trPr>
          <w:trHeight w:val="2828"/>
        </w:trPr>
        <w:tc>
          <w:tcPr>
            <w:tcW w:w="529" w:type="dxa"/>
            <w:shd w:val="clear" w:color="auto" w:fill="auto"/>
            <w:tcMar>
              <w:top w:w="57" w:type="dxa"/>
              <w:bottom w:w="57" w:type="dxa"/>
              <w:right w:w="28" w:type="dxa"/>
            </w:tcMar>
          </w:tcPr>
          <w:p w14:paraId="28023E16" w14:textId="7B15FBEC" w:rsidR="00367D7C" w:rsidRPr="00184873" w:rsidRDefault="00645A01"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9</w:t>
            </w:r>
          </w:p>
        </w:tc>
        <w:tc>
          <w:tcPr>
            <w:tcW w:w="2665" w:type="dxa"/>
            <w:shd w:val="clear" w:color="auto" w:fill="auto"/>
            <w:tcMar>
              <w:top w:w="57" w:type="dxa"/>
              <w:bottom w:w="57" w:type="dxa"/>
              <w:right w:w="28" w:type="dxa"/>
            </w:tcMar>
          </w:tcPr>
          <w:p w14:paraId="4376775C" w14:textId="77777777" w:rsidR="005D27AE" w:rsidRPr="00184873" w:rsidRDefault="005D27AE" w:rsidP="00184873">
            <w:pPr>
              <w:topLinePunct/>
              <w:spacing w:line="30" w:lineRule="atLeast"/>
              <w:rPr>
                <w:color w:val="000000"/>
                <w:sz w:val="21"/>
                <w:szCs w:val="21"/>
              </w:rPr>
            </w:pPr>
            <w:r w:rsidRPr="00184873">
              <w:rPr>
                <w:rFonts w:hint="eastAsia"/>
                <w:color w:val="000000"/>
                <w:sz w:val="21"/>
                <w:szCs w:val="21"/>
              </w:rPr>
              <w:t>２　古代文明の誕生</w:t>
            </w:r>
          </w:p>
          <w:p w14:paraId="32CDD379" w14:textId="77777777" w:rsidR="005D27AE" w:rsidRPr="00184873" w:rsidRDefault="005D27AE" w:rsidP="00184873">
            <w:pPr>
              <w:topLinePunct/>
              <w:spacing w:line="30" w:lineRule="atLeast"/>
              <w:rPr>
                <w:color w:val="000000"/>
                <w:sz w:val="21"/>
                <w:szCs w:val="21"/>
              </w:rPr>
            </w:pPr>
            <w:r w:rsidRPr="00184873">
              <w:rPr>
                <w:rFonts w:hint="eastAsia"/>
                <w:color w:val="000000"/>
                <w:sz w:val="21"/>
                <w:szCs w:val="21"/>
              </w:rPr>
              <w:t xml:space="preserve">　（教科書P. 24-25）</w:t>
            </w:r>
          </w:p>
          <w:p w14:paraId="1D3694A3" w14:textId="77777777" w:rsidR="005D27AE" w:rsidRPr="00184873" w:rsidRDefault="005D27AE" w:rsidP="00184873">
            <w:pPr>
              <w:topLinePunct/>
              <w:spacing w:line="30" w:lineRule="atLeast"/>
              <w:rPr>
                <w:color w:val="000000"/>
                <w:sz w:val="21"/>
                <w:szCs w:val="21"/>
              </w:rPr>
            </w:pPr>
            <w:r w:rsidRPr="00184873">
              <w:rPr>
                <w:rFonts w:hint="eastAsia"/>
                <w:color w:val="000000"/>
                <w:sz w:val="21"/>
                <w:szCs w:val="21"/>
              </w:rPr>
              <w:t>・文明の始まり</w:t>
            </w:r>
          </w:p>
          <w:p w14:paraId="51F0F639" w14:textId="77777777" w:rsidR="005D27AE" w:rsidRPr="00184873" w:rsidRDefault="005D27AE" w:rsidP="00184873">
            <w:pPr>
              <w:topLinePunct/>
              <w:spacing w:line="30" w:lineRule="atLeast"/>
              <w:rPr>
                <w:color w:val="000000"/>
                <w:sz w:val="21"/>
                <w:szCs w:val="21"/>
              </w:rPr>
            </w:pPr>
            <w:r w:rsidRPr="00184873">
              <w:rPr>
                <w:rFonts w:hint="eastAsia"/>
                <w:color w:val="000000"/>
                <w:sz w:val="21"/>
                <w:szCs w:val="21"/>
              </w:rPr>
              <w:t>・メソポタミア文明</w:t>
            </w:r>
          </w:p>
          <w:p w14:paraId="2422CDB6" w14:textId="77777777" w:rsidR="005D27AE" w:rsidRPr="00184873" w:rsidRDefault="005D27AE" w:rsidP="00184873">
            <w:pPr>
              <w:topLinePunct/>
              <w:spacing w:line="30" w:lineRule="atLeast"/>
              <w:rPr>
                <w:color w:val="000000"/>
                <w:sz w:val="21"/>
                <w:szCs w:val="21"/>
              </w:rPr>
            </w:pPr>
            <w:r w:rsidRPr="00184873">
              <w:rPr>
                <w:rFonts w:hint="eastAsia"/>
                <w:color w:val="000000"/>
                <w:sz w:val="21"/>
                <w:szCs w:val="21"/>
              </w:rPr>
              <w:t>・エジプト文明</w:t>
            </w:r>
          </w:p>
          <w:p w14:paraId="7CF7F8CA" w14:textId="663A9342" w:rsidR="00367D7C" w:rsidRPr="00184873" w:rsidRDefault="005D27AE" w:rsidP="00184873">
            <w:pPr>
              <w:topLinePunct/>
              <w:spacing w:line="30" w:lineRule="atLeast"/>
              <w:rPr>
                <w:color w:val="000000"/>
                <w:sz w:val="21"/>
                <w:szCs w:val="21"/>
              </w:rPr>
            </w:pPr>
            <w:r w:rsidRPr="00184873">
              <w:rPr>
                <w:rFonts w:hint="eastAsia"/>
                <w:color w:val="000000"/>
                <w:sz w:val="21"/>
                <w:szCs w:val="21"/>
              </w:rPr>
              <w:t>・インダス文明</w:t>
            </w:r>
          </w:p>
        </w:tc>
        <w:tc>
          <w:tcPr>
            <w:tcW w:w="3064" w:type="dxa"/>
            <w:shd w:val="clear" w:color="auto" w:fill="auto"/>
            <w:tcMar>
              <w:top w:w="57" w:type="dxa"/>
              <w:bottom w:w="57" w:type="dxa"/>
              <w:right w:w="28" w:type="dxa"/>
            </w:tcMar>
          </w:tcPr>
          <w:p w14:paraId="42B8DFA7" w14:textId="77777777" w:rsidR="005D27AE" w:rsidRPr="00184873" w:rsidRDefault="005D27AE"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○資料を活用しながら、古代文明がおこった場所の共通点を理解する。</w:t>
            </w:r>
          </w:p>
          <w:p w14:paraId="1BC9B8EF" w14:textId="4968E60E" w:rsidR="00367D7C" w:rsidRPr="00184873" w:rsidRDefault="005D27AE"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○古代文明のおこりを、地形・文字・建築物などに着目して考え、表現する。</w:t>
            </w:r>
          </w:p>
        </w:tc>
        <w:tc>
          <w:tcPr>
            <w:tcW w:w="3997" w:type="dxa"/>
            <w:shd w:val="clear" w:color="auto" w:fill="auto"/>
            <w:tcMar>
              <w:top w:w="57" w:type="dxa"/>
              <w:bottom w:w="57" w:type="dxa"/>
            </w:tcMar>
          </w:tcPr>
          <w:p w14:paraId="1FDA5147" w14:textId="77777777" w:rsidR="005D27AE" w:rsidRPr="00184873" w:rsidRDefault="005D27AE"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156CD7E7" w14:textId="77777777" w:rsidR="005D27AE" w:rsidRPr="00184873" w:rsidRDefault="005D27AE" w:rsidP="00184873">
            <w:pPr>
              <w:topLinePunct/>
              <w:spacing w:line="30" w:lineRule="atLeast"/>
              <w:rPr>
                <w:color w:val="000000"/>
                <w:sz w:val="21"/>
                <w:szCs w:val="21"/>
              </w:rPr>
            </w:pPr>
            <w:r w:rsidRPr="00184873">
              <w:rPr>
                <w:rFonts w:hint="eastAsia"/>
                <w:color w:val="000000"/>
                <w:sz w:val="21"/>
                <w:szCs w:val="21"/>
              </w:rPr>
              <w:t xml:space="preserve">　メソポタミア文明、エジプト文明、インダス文明などがいずれも農耕・牧畜が発展しやすい大河の流域でおこったことを理解している。</w:t>
            </w:r>
          </w:p>
          <w:p w14:paraId="0BA37ADC" w14:textId="77777777" w:rsidR="005D27AE" w:rsidRPr="00184873" w:rsidRDefault="005D27AE"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2B917611" w14:textId="19ACF768" w:rsidR="00367D7C" w:rsidRPr="00184873" w:rsidRDefault="005D27AE" w:rsidP="00184873">
            <w:pPr>
              <w:topLinePunct/>
              <w:spacing w:line="30" w:lineRule="atLeast"/>
              <w:rPr>
                <w:color w:val="000000"/>
                <w:sz w:val="21"/>
                <w:szCs w:val="21"/>
              </w:rPr>
            </w:pPr>
            <w:r w:rsidRPr="00184873">
              <w:rPr>
                <w:rFonts w:hint="eastAsia"/>
                <w:color w:val="000000"/>
                <w:sz w:val="21"/>
                <w:szCs w:val="21"/>
              </w:rPr>
              <w:t xml:space="preserve">　それぞれの古代文明に文字の使用や都市の建設がみられたことなど、共通する特徴を考え、表現している。</w:t>
            </w:r>
          </w:p>
        </w:tc>
      </w:tr>
      <w:tr w:rsidR="00367D7C" w:rsidRPr="00184873" w14:paraId="2CE3A84B" w14:textId="77777777" w:rsidTr="002612E5">
        <w:trPr>
          <w:trHeight w:val="753"/>
        </w:trPr>
        <w:tc>
          <w:tcPr>
            <w:tcW w:w="529" w:type="dxa"/>
            <w:shd w:val="clear" w:color="auto" w:fill="auto"/>
            <w:tcMar>
              <w:top w:w="57" w:type="dxa"/>
              <w:bottom w:w="57" w:type="dxa"/>
              <w:right w:w="28" w:type="dxa"/>
            </w:tcMar>
          </w:tcPr>
          <w:p w14:paraId="575A55F5" w14:textId="4A5E84C0" w:rsidR="00367D7C" w:rsidRPr="00184873" w:rsidRDefault="00367D7C"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w:t>
            </w:r>
            <w:r w:rsidR="00645A01" w:rsidRPr="00184873">
              <w:rPr>
                <w:rFonts w:hAnsi="ＭＳ 明朝" w:hint="eastAsia"/>
                <w:color w:val="000000"/>
                <w:sz w:val="21"/>
                <w:szCs w:val="21"/>
              </w:rPr>
              <w:t>0</w:t>
            </w:r>
          </w:p>
        </w:tc>
        <w:tc>
          <w:tcPr>
            <w:tcW w:w="2665" w:type="dxa"/>
            <w:shd w:val="clear" w:color="auto" w:fill="auto"/>
            <w:tcMar>
              <w:top w:w="57" w:type="dxa"/>
              <w:bottom w:w="57" w:type="dxa"/>
              <w:right w:w="28" w:type="dxa"/>
            </w:tcMar>
          </w:tcPr>
          <w:p w14:paraId="4805C323" w14:textId="77777777" w:rsidR="005D27AE" w:rsidRPr="00184873" w:rsidRDefault="005D27A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３　中国の文明と東アジア世界（教科書P. 26-27）</w:t>
            </w:r>
          </w:p>
          <w:p w14:paraId="201BFBD8" w14:textId="77777777" w:rsidR="005D27AE" w:rsidRPr="00184873" w:rsidRDefault="005D27A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・中国の文明</w:t>
            </w:r>
          </w:p>
          <w:p w14:paraId="6C99570C" w14:textId="77777777" w:rsidR="005D27AE" w:rsidRPr="00184873" w:rsidRDefault="005D27A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・統一国家の誕生</w:t>
            </w:r>
          </w:p>
          <w:p w14:paraId="69F60C60" w14:textId="51AD4F6F" w:rsidR="00367D7C" w:rsidRPr="00184873" w:rsidRDefault="005D27A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・朝鮮半島の国々</w:t>
            </w:r>
          </w:p>
        </w:tc>
        <w:tc>
          <w:tcPr>
            <w:tcW w:w="3064" w:type="dxa"/>
            <w:shd w:val="clear" w:color="auto" w:fill="auto"/>
            <w:tcMar>
              <w:top w:w="57" w:type="dxa"/>
              <w:bottom w:w="57" w:type="dxa"/>
              <w:right w:w="28" w:type="dxa"/>
            </w:tcMar>
          </w:tcPr>
          <w:p w14:paraId="409ED35E" w14:textId="77777777" w:rsidR="005D27AE" w:rsidRPr="00184873" w:rsidRDefault="005D27AE"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○中国文明のおこりをオリエントの古代文明との比較を通して考え、殷から漢にいたる各時代の特徴を理解する。</w:t>
            </w:r>
          </w:p>
          <w:p w14:paraId="4EC95614" w14:textId="281F87EE" w:rsidR="00367D7C" w:rsidRPr="00184873" w:rsidRDefault="005D27AE"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○万里の長城が築かれた背景や漢の時代に東西文化の交流によって起こった変化を考え、表現する。</w:t>
            </w:r>
          </w:p>
        </w:tc>
        <w:tc>
          <w:tcPr>
            <w:tcW w:w="3997" w:type="dxa"/>
            <w:shd w:val="clear" w:color="auto" w:fill="auto"/>
            <w:tcMar>
              <w:top w:w="57" w:type="dxa"/>
              <w:bottom w:w="57" w:type="dxa"/>
            </w:tcMar>
          </w:tcPr>
          <w:p w14:paraId="359C4447" w14:textId="77777777" w:rsidR="00112BC6" w:rsidRPr="00184873" w:rsidRDefault="00112BC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461B6E49" w14:textId="77777777" w:rsidR="005D27AE" w:rsidRPr="00184873" w:rsidRDefault="005D27AE" w:rsidP="00184873">
            <w:pPr>
              <w:topLinePunct/>
              <w:spacing w:line="30" w:lineRule="atLeast"/>
              <w:rPr>
                <w:color w:val="000000"/>
                <w:sz w:val="21"/>
                <w:szCs w:val="21"/>
              </w:rPr>
            </w:pPr>
            <w:r w:rsidRPr="00184873">
              <w:rPr>
                <w:rFonts w:hint="eastAsia"/>
                <w:color w:val="000000"/>
                <w:sz w:val="21"/>
                <w:szCs w:val="21"/>
              </w:rPr>
              <w:t xml:space="preserve">　各時代の特徴について、国家が領土や支配地を治めるために整えたしくみの変化をとらえて理解している。</w:t>
            </w:r>
          </w:p>
          <w:p w14:paraId="2562C096" w14:textId="77777777" w:rsidR="005D27AE" w:rsidRPr="00184873" w:rsidRDefault="005D27AE"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53638B4B" w14:textId="5882FAB4" w:rsidR="00367D7C" w:rsidRPr="00184873" w:rsidRDefault="005D27AE" w:rsidP="00184873">
            <w:pPr>
              <w:topLinePunct/>
              <w:spacing w:line="30" w:lineRule="atLeast"/>
              <w:rPr>
                <w:color w:val="000000"/>
                <w:sz w:val="21"/>
                <w:szCs w:val="21"/>
              </w:rPr>
            </w:pPr>
            <w:r w:rsidRPr="00184873">
              <w:rPr>
                <w:rFonts w:hint="eastAsia"/>
                <w:color w:val="000000"/>
                <w:sz w:val="21"/>
                <w:szCs w:val="21"/>
              </w:rPr>
              <w:t xml:space="preserve">　万里の長城が国を守るために築かれたことや、シルクロードが開かれたことで各地の文物が運ばれ、その文化が周辺の国々へ影響をあたえたことを考え、表現している。</w:t>
            </w:r>
          </w:p>
        </w:tc>
      </w:tr>
      <w:tr w:rsidR="00770A5B" w:rsidRPr="00184873" w14:paraId="60E10FB8" w14:textId="77777777" w:rsidTr="002612E5">
        <w:trPr>
          <w:trHeight w:val="753"/>
        </w:trPr>
        <w:tc>
          <w:tcPr>
            <w:tcW w:w="529" w:type="dxa"/>
            <w:shd w:val="clear" w:color="auto" w:fill="auto"/>
            <w:tcMar>
              <w:top w:w="57" w:type="dxa"/>
              <w:bottom w:w="57" w:type="dxa"/>
              <w:right w:w="28" w:type="dxa"/>
            </w:tcMar>
          </w:tcPr>
          <w:p w14:paraId="34BC1C3D" w14:textId="4C32D44C" w:rsidR="00770A5B" w:rsidRPr="00184873" w:rsidRDefault="00770A5B"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w:t>
            </w:r>
            <w:r w:rsidR="00645A01" w:rsidRPr="00184873">
              <w:rPr>
                <w:rFonts w:hAnsi="ＭＳ 明朝" w:hint="eastAsia"/>
                <w:color w:val="000000"/>
                <w:sz w:val="21"/>
                <w:szCs w:val="21"/>
              </w:rPr>
              <w:t>1</w:t>
            </w:r>
          </w:p>
        </w:tc>
        <w:tc>
          <w:tcPr>
            <w:tcW w:w="2665" w:type="dxa"/>
            <w:shd w:val="clear" w:color="auto" w:fill="auto"/>
            <w:tcMar>
              <w:top w:w="57" w:type="dxa"/>
              <w:bottom w:w="57" w:type="dxa"/>
              <w:right w:w="28" w:type="dxa"/>
            </w:tcMar>
          </w:tcPr>
          <w:p w14:paraId="726DF580" w14:textId="77777777" w:rsidR="005D27AE" w:rsidRPr="00184873" w:rsidRDefault="005D27A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４　ギリシャ・ローマの文明（教科書P. 28-29）</w:t>
            </w:r>
          </w:p>
          <w:p w14:paraId="7F702356" w14:textId="77777777" w:rsidR="005D27AE" w:rsidRPr="00184873" w:rsidRDefault="005D27A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lastRenderedPageBreak/>
              <w:t>・都市国家の成立</w:t>
            </w:r>
          </w:p>
          <w:p w14:paraId="765ECC4F" w14:textId="77777777" w:rsidR="00770A5B" w:rsidRPr="00184873" w:rsidRDefault="005D27A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・アテネの民主政</w:t>
            </w:r>
          </w:p>
          <w:p w14:paraId="238C315C" w14:textId="77777777" w:rsidR="005D27AE" w:rsidRPr="00184873" w:rsidRDefault="005D27A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・ヘレニズム時代</w:t>
            </w:r>
          </w:p>
          <w:p w14:paraId="7FF11F52" w14:textId="544E5DC1" w:rsidR="005D27AE" w:rsidRPr="00184873" w:rsidRDefault="005D27A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・ローマ帝国の繁栄</w:t>
            </w:r>
          </w:p>
        </w:tc>
        <w:tc>
          <w:tcPr>
            <w:tcW w:w="3064" w:type="dxa"/>
            <w:shd w:val="clear" w:color="auto" w:fill="auto"/>
            <w:tcMar>
              <w:top w:w="57" w:type="dxa"/>
              <w:bottom w:w="57" w:type="dxa"/>
              <w:right w:w="28" w:type="dxa"/>
            </w:tcMar>
          </w:tcPr>
          <w:p w14:paraId="1E65CE54" w14:textId="6DAA6007" w:rsidR="005D27AE" w:rsidRPr="00184873" w:rsidRDefault="005D27AE"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lastRenderedPageBreak/>
              <w:t>○イタリア半島の都市国家であったローマが、地中海を取り</w:t>
            </w:r>
            <w:r w:rsidRPr="00184873">
              <w:rPr>
                <w:rFonts w:hint="eastAsia"/>
                <w:color w:val="000000"/>
                <w:sz w:val="21"/>
                <w:szCs w:val="21"/>
              </w:rPr>
              <w:lastRenderedPageBreak/>
              <w:t>巻く大帝国に発展し、共和政から帝政へと変わっていったことを理解する。</w:t>
            </w:r>
          </w:p>
          <w:p w14:paraId="604B91A3" w14:textId="42A922D7" w:rsidR="00770A5B" w:rsidRPr="00184873" w:rsidRDefault="005D27AE"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○ギリシャ・ローマの民主政や共和政と現代の政治を比較し、共通点と相違点について考え、表現する。</w:t>
            </w:r>
          </w:p>
        </w:tc>
        <w:tc>
          <w:tcPr>
            <w:tcW w:w="3997" w:type="dxa"/>
            <w:shd w:val="clear" w:color="auto" w:fill="auto"/>
            <w:tcMar>
              <w:top w:w="57" w:type="dxa"/>
              <w:bottom w:w="57" w:type="dxa"/>
            </w:tcMar>
          </w:tcPr>
          <w:p w14:paraId="34BAC524" w14:textId="77777777" w:rsidR="00112BC6" w:rsidRPr="00184873" w:rsidRDefault="00112BC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lastRenderedPageBreak/>
              <w:t>知識・技能</w:t>
            </w:r>
          </w:p>
          <w:p w14:paraId="44DC837B" w14:textId="77777777" w:rsidR="005D27AE" w:rsidRPr="00184873" w:rsidRDefault="005D27AE"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地中海沿岸に都市国家が成立し、アテ</w:t>
            </w:r>
            <w:r w:rsidRPr="00184873">
              <w:rPr>
                <w:rFonts w:hAnsi="ＭＳ 明朝" w:hint="eastAsia"/>
                <w:color w:val="000000"/>
                <w:sz w:val="21"/>
                <w:szCs w:val="21"/>
              </w:rPr>
              <w:lastRenderedPageBreak/>
              <w:t>ネでは民主政が発達したこと、共和政をとっていたローマが、紀元前１世紀末には帝政に変わったことを理解している。</w:t>
            </w:r>
          </w:p>
          <w:p w14:paraId="5AACE78A" w14:textId="77777777" w:rsidR="005D27AE" w:rsidRPr="00184873" w:rsidRDefault="005D27AE"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30BD1526" w14:textId="363B7B84" w:rsidR="00770A5B" w:rsidRPr="00184873" w:rsidRDefault="005D27AE"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アテネやローマで生み出された民主政や共和政の特徴について考え、表現している。</w:t>
            </w:r>
          </w:p>
        </w:tc>
      </w:tr>
      <w:tr w:rsidR="00770A5B" w:rsidRPr="00184873" w14:paraId="33375558" w14:textId="77777777" w:rsidTr="002612E5">
        <w:trPr>
          <w:trHeight w:val="228"/>
        </w:trPr>
        <w:tc>
          <w:tcPr>
            <w:tcW w:w="529" w:type="dxa"/>
            <w:shd w:val="clear" w:color="auto" w:fill="auto"/>
            <w:tcMar>
              <w:top w:w="57" w:type="dxa"/>
              <w:bottom w:w="57" w:type="dxa"/>
              <w:right w:w="28" w:type="dxa"/>
            </w:tcMar>
          </w:tcPr>
          <w:p w14:paraId="3524F989" w14:textId="11476899" w:rsidR="00770A5B" w:rsidRPr="00184873" w:rsidRDefault="00645A01"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lastRenderedPageBreak/>
              <w:t>12</w:t>
            </w:r>
          </w:p>
        </w:tc>
        <w:tc>
          <w:tcPr>
            <w:tcW w:w="2665" w:type="dxa"/>
            <w:shd w:val="clear" w:color="auto" w:fill="auto"/>
            <w:tcMar>
              <w:top w:w="57" w:type="dxa"/>
              <w:bottom w:w="57" w:type="dxa"/>
              <w:right w:w="28" w:type="dxa"/>
            </w:tcMar>
          </w:tcPr>
          <w:p w14:paraId="77B12944" w14:textId="77777777" w:rsidR="005D27AE" w:rsidRPr="00184873" w:rsidRDefault="005D27A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５　文明と宗教</w:t>
            </w:r>
          </w:p>
          <w:p w14:paraId="62890379" w14:textId="77777777" w:rsidR="005D27AE" w:rsidRPr="00184873" w:rsidRDefault="005D27A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 xml:space="preserve">　（教科書P. 30-31）</w:t>
            </w:r>
          </w:p>
          <w:p w14:paraId="3D5716D8" w14:textId="77777777" w:rsidR="005D27AE" w:rsidRPr="00184873" w:rsidRDefault="005D27A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・宗教のおこり</w:t>
            </w:r>
          </w:p>
          <w:p w14:paraId="511426CC" w14:textId="77777777" w:rsidR="005D27AE" w:rsidRPr="00184873" w:rsidRDefault="005D27A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・仏教</w:t>
            </w:r>
          </w:p>
          <w:p w14:paraId="0D214125" w14:textId="77777777" w:rsidR="005D27AE" w:rsidRPr="00184873" w:rsidRDefault="005D27A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・キリスト教</w:t>
            </w:r>
          </w:p>
          <w:p w14:paraId="31BB67F9" w14:textId="4FCCE489" w:rsidR="00770A5B" w:rsidRPr="00184873" w:rsidRDefault="005D27A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・イスラム教</w:t>
            </w:r>
          </w:p>
        </w:tc>
        <w:tc>
          <w:tcPr>
            <w:tcW w:w="3064" w:type="dxa"/>
            <w:shd w:val="clear" w:color="auto" w:fill="auto"/>
            <w:tcMar>
              <w:top w:w="57" w:type="dxa"/>
              <w:bottom w:w="57" w:type="dxa"/>
              <w:right w:w="28" w:type="dxa"/>
            </w:tcMar>
          </w:tcPr>
          <w:p w14:paraId="7128E4EA" w14:textId="77777777" w:rsidR="005D27AE" w:rsidRPr="00184873" w:rsidRDefault="005D27AE"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○現在の世界に大きな影響を与えている宗教が、どのようにしておこったのかについて理解する。</w:t>
            </w:r>
          </w:p>
          <w:p w14:paraId="7D9093DE" w14:textId="48E2CE6F" w:rsidR="00770A5B" w:rsidRPr="00184873" w:rsidRDefault="005D27AE"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○仏教・キリスト教・イスラム教がおこった地域が、それぞれインド、西アジアなどの文明がおこった地域と重なることを考え、表現する。</w:t>
            </w:r>
          </w:p>
        </w:tc>
        <w:tc>
          <w:tcPr>
            <w:tcW w:w="3997" w:type="dxa"/>
            <w:shd w:val="clear" w:color="auto" w:fill="auto"/>
            <w:tcMar>
              <w:top w:w="57" w:type="dxa"/>
              <w:bottom w:w="57" w:type="dxa"/>
            </w:tcMar>
          </w:tcPr>
          <w:p w14:paraId="37E98141" w14:textId="77777777" w:rsidR="00112BC6" w:rsidRPr="00184873" w:rsidRDefault="00112BC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21FB7CC4" w14:textId="77777777" w:rsidR="005D27AE" w:rsidRPr="00184873" w:rsidRDefault="005D27AE" w:rsidP="00184873">
            <w:pPr>
              <w:topLinePunct/>
              <w:spacing w:line="30" w:lineRule="atLeast"/>
              <w:rPr>
                <w:color w:val="000000"/>
                <w:sz w:val="21"/>
                <w:szCs w:val="21"/>
              </w:rPr>
            </w:pPr>
            <w:r w:rsidRPr="00184873">
              <w:rPr>
                <w:rFonts w:hint="eastAsia"/>
                <w:color w:val="000000"/>
                <w:sz w:val="21"/>
                <w:szCs w:val="21"/>
              </w:rPr>
              <w:t xml:space="preserve">　三大宗教について、おこった地域や広まっていく過程に着目して、宗祖・教え・年代などを理解している。</w:t>
            </w:r>
          </w:p>
          <w:p w14:paraId="47EE3096" w14:textId="77777777" w:rsidR="005D27AE" w:rsidRPr="00184873" w:rsidRDefault="005D27AE"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2F4633A0" w14:textId="17CACBFA" w:rsidR="00770A5B" w:rsidRPr="00184873" w:rsidRDefault="005D27AE" w:rsidP="00184873">
            <w:pPr>
              <w:topLinePunct/>
              <w:spacing w:line="30" w:lineRule="atLeast"/>
              <w:rPr>
                <w:color w:val="000000"/>
                <w:sz w:val="21"/>
                <w:szCs w:val="21"/>
              </w:rPr>
            </w:pPr>
            <w:r w:rsidRPr="00184873">
              <w:rPr>
                <w:rFonts w:hint="eastAsia"/>
                <w:color w:val="000000"/>
                <w:sz w:val="21"/>
                <w:szCs w:val="21"/>
              </w:rPr>
              <w:t xml:space="preserve">　古代文明と主な宗教がおこった場所を示した地図から情報を取り出し、文明がおこった地域で宗教もおこっているという共通点を考え、表現している。</w:t>
            </w:r>
          </w:p>
        </w:tc>
      </w:tr>
    </w:tbl>
    <w:p w14:paraId="76424441" w14:textId="77777777" w:rsidR="00953819" w:rsidRPr="00184873" w:rsidRDefault="00953819" w:rsidP="00184873">
      <w:pPr>
        <w:topLinePunct/>
        <w:spacing w:line="30" w:lineRule="atLeast"/>
        <w:ind w:left="210" w:hangingChars="100" w:hanging="210"/>
        <w:rPr>
          <w:rFonts w:hAnsi="ＭＳ 明朝"/>
          <w:color w:val="000000"/>
          <w:sz w:val="21"/>
          <w:szCs w:val="21"/>
        </w:rPr>
      </w:pPr>
    </w:p>
    <w:p w14:paraId="57C44D8A" w14:textId="08329F5F" w:rsidR="00645A01" w:rsidRPr="00184873" w:rsidRDefault="003124C3"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hint="eastAsia"/>
          <w:color w:val="000000"/>
          <w:sz w:val="22"/>
          <w:szCs w:val="21"/>
        </w:rPr>
        <w:t xml:space="preserve">第２節　日本列島の人々と国家の形成　　　　　　　　　</w:t>
      </w:r>
      <w:r w:rsidR="00867680">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学習指導要領の内容：Ｂ（１）</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645A01" w:rsidRPr="00184873" w14:paraId="3A9FD3E7" w14:textId="77777777" w:rsidTr="002612E5">
        <w:trPr>
          <w:trHeight w:val="132"/>
        </w:trPr>
        <w:tc>
          <w:tcPr>
            <w:tcW w:w="10259" w:type="dxa"/>
            <w:gridSpan w:val="2"/>
            <w:shd w:val="pct15" w:color="auto" w:fill="auto"/>
            <w:tcMar>
              <w:top w:w="57" w:type="dxa"/>
              <w:bottom w:w="57" w:type="dxa"/>
              <w:right w:w="28" w:type="dxa"/>
            </w:tcMar>
            <w:vAlign w:val="center"/>
          </w:tcPr>
          <w:p w14:paraId="20DF8937" w14:textId="6DC9BEA7" w:rsidR="00645A01" w:rsidRPr="00184873" w:rsidRDefault="003124C3"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第２節の目標</w:t>
            </w:r>
          </w:p>
        </w:tc>
      </w:tr>
      <w:tr w:rsidR="00645A01" w:rsidRPr="00184873" w14:paraId="11955044" w14:textId="77777777" w:rsidTr="002612E5">
        <w:trPr>
          <w:trHeight w:val="231"/>
        </w:trPr>
        <w:tc>
          <w:tcPr>
            <w:tcW w:w="10259" w:type="dxa"/>
            <w:gridSpan w:val="2"/>
            <w:shd w:val="clear" w:color="auto" w:fill="FFFFFF"/>
            <w:tcMar>
              <w:top w:w="57" w:type="dxa"/>
              <w:bottom w:w="57" w:type="dxa"/>
              <w:right w:w="28" w:type="dxa"/>
            </w:tcMar>
          </w:tcPr>
          <w:p w14:paraId="27A4FCA3" w14:textId="77777777" w:rsidR="003124C3" w:rsidRPr="00184873" w:rsidRDefault="003124C3"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日本列島での農耕の広まりや東アジアとの関わりを基に、諸資料から歴史に関する様々な情報を効果的に調べまとめ、東アジアの文明の影響を受けながら日本で国家が形成され、国家のしくみが整えられていったことを理解する。</w:t>
            </w:r>
          </w:p>
          <w:p w14:paraId="7F7CC5B7" w14:textId="77777777" w:rsidR="003124C3" w:rsidRPr="00184873" w:rsidRDefault="003124C3"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○農耕の始まりや生産技術の発展の影響や東アジアとの交流による政治の変化などに着目して、事象を相互に関連づけるなどして、日本の国家の形成について多面的・多角的に考察し、表現する力を養う。</w:t>
            </w:r>
          </w:p>
          <w:p w14:paraId="306D5393" w14:textId="2723F854" w:rsidR="00645A01" w:rsidRPr="00184873" w:rsidRDefault="003124C3"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○第２節の問いを追究する際に、第２編の学習全体の見通しをもち、自らの学びの状況を適切に自己認識し、学習の達成度を適切に自己評価しようとする態度を養う。</w:t>
            </w:r>
          </w:p>
          <w:p w14:paraId="6D2BF74E" w14:textId="2903152E" w:rsidR="00645A01" w:rsidRPr="00184873" w:rsidRDefault="00645A01" w:rsidP="00184873">
            <w:pPr>
              <w:suppressAutoHyphens/>
              <w:topLinePunct/>
              <w:spacing w:line="30" w:lineRule="atLeast"/>
              <w:ind w:left="210" w:hangingChars="100" w:hanging="210"/>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w:t>
            </w:r>
            <w:r w:rsidR="003124C3" w:rsidRPr="00184873">
              <w:rPr>
                <w:rFonts w:ascii="ＭＳ ゴシック" w:eastAsia="ＭＳ ゴシック" w:hAnsi="ＭＳ ゴシック" w:hint="eastAsia"/>
                <w:color w:val="000000"/>
                <w:sz w:val="21"/>
                <w:szCs w:val="28"/>
              </w:rPr>
              <w:t>第２節の問い</w:t>
            </w:r>
            <w:r w:rsidRPr="00184873">
              <w:rPr>
                <w:rFonts w:ascii="ＭＳ ゴシック" w:eastAsia="ＭＳ ゴシック" w:hAnsi="ＭＳ ゴシック" w:hint="eastAsia"/>
                <w:color w:val="000000"/>
                <w:sz w:val="21"/>
                <w:szCs w:val="28"/>
              </w:rPr>
              <w:t>】</w:t>
            </w:r>
          </w:p>
          <w:p w14:paraId="4ABB616C" w14:textId="08322C47" w:rsidR="00645A01" w:rsidRPr="00184873" w:rsidRDefault="003124C3"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int="eastAsia"/>
                <w:color w:val="000000"/>
                <w:sz w:val="21"/>
                <w:szCs w:val="28"/>
              </w:rPr>
              <w:t>日本列島ではどのように社会がまとまり、国家が形づくられていったのでしょうか。</w:t>
            </w:r>
          </w:p>
        </w:tc>
      </w:tr>
      <w:tr w:rsidR="00645A01" w:rsidRPr="00184873" w14:paraId="6ACB603E" w14:textId="77777777" w:rsidTr="002612E5">
        <w:trPr>
          <w:cantSplit/>
          <w:trHeight w:val="1251"/>
        </w:trPr>
        <w:tc>
          <w:tcPr>
            <w:tcW w:w="666" w:type="dxa"/>
            <w:shd w:val="clear" w:color="auto" w:fill="D9D9D9"/>
            <w:tcMar>
              <w:top w:w="57" w:type="dxa"/>
              <w:bottom w:w="57" w:type="dxa"/>
              <w:right w:w="28" w:type="dxa"/>
            </w:tcMar>
            <w:textDirection w:val="tbRlV"/>
            <w:vAlign w:val="center"/>
          </w:tcPr>
          <w:p w14:paraId="44216BCE" w14:textId="77777777" w:rsidR="003124C3" w:rsidRPr="00184873" w:rsidRDefault="003124C3" w:rsidP="00184873">
            <w:pPr>
              <w:suppressAutoHyphens/>
              <w:autoSpaceDE w:val="0"/>
              <w:autoSpaceDN w:val="0"/>
              <w:spacing w:line="30" w:lineRule="atLeast"/>
              <w:ind w:left="113" w:right="113"/>
              <w:jc w:val="center"/>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第２節の評価規準</w:t>
            </w:r>
          </w:p>
          <w:p w14:paraId="1559D9ED" w14:textId="513191AE" w:rsidR="00645A01" w:rsidRPr="00184873" w:rsidRDefault="003124C3" w:rsidP="00184873">
            <w:pPr>
              <w:suppressAutoHyphens/>
              <w:autoSpaceDE w:val="0"/>
              <w:autoSpaceDN w:val="0"/>
              <w:spacing w:line="30" w:lineRule="atLeast"/>
              <w:ind w:left="113" w:right="113"/>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color w:val="000000"/>
                <w:sz w:val="21"/>
                <w:szCs w:val="28"/>
              </w:rPr>
              <w:t>（★評定に用いる評価）</w:t>
            </w:r>
          </w:p>
        </w:tc>
        <w:tc>
          <w:tcPr>
            <w:tcW w:w="9593" w:type="dxa"/>
            <w:shd w:val="clear" w:color="auto" w:fill="FFFFFF"/>
          </w:tcPr>
          <w:p w14:paraId="33546E6A" w14:textId="77777777" w:rsidR="003124C3" w:rsidRPr="00184873" w:rsidRDefault="003124C3"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ascii="ＭＳ ゴシック" w:eastAsia="ＭＳ ゴシック" w:hAnsi="ＭＳ ゴシック" w:hint="eastAsia"/>
                <w:color w:val="000000"/>
                <w:sz w:val="21"/>
                <w:szCs w:val="28"/>
                <w:u w:val="single"/>
              </w:rPr>
              <w:t>知識・技能</w:t>
            </w:r>
            <w:r w:rsidRPr="00184873">
              <w:rPr>
                <w:rFonts w:ascii="ＭＳ ゴシック" w:eastAsia="ＭＳ ゴシック" w:hAnsi="ＭＳ ゴシック" w:hint="eastAsia"/>
                <w:color w:val="000000"/>
                <w:sz w:val="21"/>
                <w:szCs w:val="28"/>
              </w:rPr>
              <w:t>★</w:t>
            </w:r>
          </w:p>
          <w:p w14:paraId="491CB6B1" w14:textId="77777777" w:rsidR="003124C3" w:rsidRPr="00184873" w:rsidRDefault="003124C3"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日本列島における農耕の広まりや当時の人々の信仰、ヤマト王権による統一のようすと東アジアとの関わりを基に、諸資料から歴史に関する様々な情報を効果的に調べまとめ、東アジアの文明の影響を受けながら日本で国家が形成されたことを理解している。</w:t>
            </w:r>
          </w:p>
          <w:p w14:paraId="6D998A80" w14:textId="77777777" w:rsidR="003124C3" w:rsidRPr="00184873" w:rsidRDefault="003124C3"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仏教の伝来、律令国家の確立に至るまでの過程などを基に、諸資料から歴史に関する様々な情報を効果的に調べまとめ、東アジアの文物や制度を積極的に取り入れながら国家のしくみが整えられていったことを理解している。</w:t>
            </w:r>
          </w:p>
          <w:p w14:paraId="3663476A" w14:textId="77777777" w:rsidR="003124C3" w:rsidRPr="00184873" w:rsidRDefault="003124C3"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ascii="ＭＳ ゴシック" w:eastAsia="ＭＳ ゴシック" w:hAnsi="ＭＳ ゴシック" w:hint="eastAsia"/>
                <w:color w:val="000000"/>
                <w:sz w:val="21"/>
                <w:szCs w:val="28"/>
                <w:u w:val="single"/>
              </w:rPr>
              <w:t>思考・判断・表現</w:t>
            </w:r>
            <w:r w:rsidRPr="00184873">
              <w:rPr>
                <w:rFonts w:ascii="ＭＳ ゴシック" w:eastAsia="ＭＳ ゴシック" w:hAnsi="ＭＳ ゴシック" w:hint="eastAsia"/>
                <w:color w:val="000000"/>
                <w:sz w:val="21"/>
                <w:szCs w:val="28"/>
              </w:rPr>
              <w:t>★</w:t>
            </w:r>
          </w:p>
          <w:p w14:paraId="19B76B2D" w14:textId="77777777" w:rsidR="003124C3" w:rsidRPr="00184873" w:rsidRDefault="003124C3"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・農耕の始まりや生産技術の発展の影響や東アジアとの交流による政治の変化などに着目して、事象を相互に関連づけるなどして、日本の国家の形成について多面的・多角的に考察し、表現している。</w:t>
            </w:r>
          </w:p>
          <w:p w14:paraId="2C9763A2" w14:textId="77777777" w:rsidR="003124C3" w:rsidRPr="00184873" w:rsidRDefault="003124C3"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ascii="ＭＳ ゴシック" w:eastAsia="ＭＳ ゴシック" w:hAnsi="ＭＳ ゴシック" w:hint="eastAsia"/>
                <w:color w:val="000000"/>
                <w:sz w:val="21"/>
                <w:szCs w:val="28"/>
                <w:u w:val="single"/>
              </w:rPr>
              <w:t>主体的に学習に取り組む態度</w:t>
            </w:r>
          </w:p>
          <w:p w14:paraId="47F05A77" w14:textId="46D5FFDD" w:rsidR="00645A01" w:rsidRPr="00184873" w:rsidRDefault="003124C3"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hAnsi="ＭＳ 明朝" w:hint="eastAsia"/>
                <w:color w:val="000000"/>
                <w:sz w:val="21"/>
                <w:szCs w:val="28"/>
              </w:rPr>
              <w:t>・第２節の問いを追究する際に、第２編の学習全体の見通しをもち、自らの学びの状況を適切に自己認識し、学習の達成度を適切に自己評価しようとしている。</w:t>
            </w:r>
          </w:p>
        </w:tc>
      </w:tr>
    </w:tbl>
    <w:p w14:paraId="48A75DBF" w14:textId="77777777" w:rsidR="00645A01" w:rsidRPr="00184873" w:rsidRDefault="00645A01" w:rsidP="00184873">
      <w:pPr>
        <w:topLinePunct/>
        <w:spacing w:line="30" w:lineRule="atLeast"/>
        <w:ind w:left="210" w:hangingChars="100" w:hanging="210"/>
        <w:rPr>
          <w:rFonts w:hAnsi="ＭＳ 明朝"/>
          <w:color w:val="000000"/>
          <w:sz w:val="21"/>
          <w:szCs w:val="21"/>
        </w:rPr>
      </w:pPr>
    </w:p>
    <w:tbl>
      <w:tblPr>
        <w:tblpPr w:leftFromText="142" w:rightFromText="142" w:vertAnchor="text" w:horzAnchor="margin" w:tblpX="114" w:tblpY="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953819" w:rsidRPr="00184873" w14:paraId="0FC89058" w14:textId="77777777" w:rsidTr="002612E5">
        <w:trPr>
          <w:trHeight w:val="136"/>
        </w:trPr>
        <w:tc>
          <w:tcPr>
            <w:tcW w:w="529" w:type="dxa"/>
            <w:shd w:val="pct15" w:color="auto" w:fill="auto"/>
            <w:tcMar>
              <w:top w:w="57" w:type="dxa"/>
              <w:bottom w:w="57" w:type="dxa"/>
              <w:right w:w="28" w:type="dxa"/>
            </w:tcMar>
            <w:vAlign w:val="center"/>
          </w:tcPr>
          <w:p w14:paraId="0E853514" w14:textId="173822A3" w:rsidR="00953819" w:rsidRPr="00184873" w:rsidRDefault="0048589F"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color w:val="000000"/>
                <w:sz w:val="22"/>
                <w:szCs w:val="21"/>
              </w:rPr>
              <w:br w:type="page"/>
            </w:r>
            <w:r w:rsidR="00953819" w:rsidRPr="00184873">
              <w:rPr>
                <w:rFonts w:ascii="ＭＳ ゴシック" w:eastAsia="ＭＳ ゴシック" w:hAnsi="ＭＳ ゴシック" w:hint="eastAsia"/>
                <w:color w:val="000000"/>
                <w:sz w:val="21"/>
                <w:szCs w:val="21"/>
              </w:rPr>
              <w:t>累計時数</w:t>
            </w:r>
          </w:p>
        </w:tc>
        <w:tc>
          <w:tcPr>
            <w:tcW w:w="2665" w:type="dxa"/>
            <w:shd w:val="pct15" w:color="auto" w:fill="auto"/>
            <w:tcMar>
              <w:top w:w="57" w:type="dxa"/>
              <w:bottom w:w="57" w:type="dxa"/>
              <w:right w:w="28" w:type="dxa"/>
            </w:tcMar>
            <w:vAlign w:val="center"/>
          </w:tcPr>
          <w:p w14:paraId="2751F47E" w14:textId="77777777" w:rsidR="00953819" w:rsidRPr="00184873" w:rsidRDefault="00953819" w:rsidP="00184873">
            <w:pPr>
              <w:topLinePunct/>
              <w:snapToGrid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学習内容</w:t>
            </w:r>
          </w:p>
        </w:tc>
        <w:tc>
          <w:tcPr>
            <w:tcW w:w="3064" w:type="dxa"/>
            <w:shd w:val="pct15" w:color="auto" w:fill="auto"/>
            <w:tcMar>
              <w:top w:w="57" w:type="dxa"/>
              <w:bottom w:w="57" w:type="dxa"/>
              <w:right w:w="28" w:type="dxa"/>
            </w:tcMar>
            <w:vAlign w:val="center"/>
          </w:tcPr>
          <w:p w14:paraId="0E1D5068" w14:textId="18EB7BCB" w:rsidR="00953819" w:rsidRPr="00184873" w:rsidRDefault="00884606"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15A255F7" w14:textId="77777777" w:rsidR="00953819" w:rsidRPr="00184873" w:rsidRDefault="00912896"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評価規準</w:t>
            </w:r>
          </w:p>
        </w:tc>
      </w:tr>
      <w:tr w:rsidR="00770A5B" w:rsidRPr="00184873" w14:paraId="2BE66AFD" w14:textId="77777777" w:rsidTr="00014857">
        <w:trPr>
          <w:trHeight w:hRule="exact" w:val="907"/>
        </w:trPr>
        <w:tc>
          <w:tcPr>
            <w:tcW w:w="529" w:type="dxa"/>
            <w:shd w:val="clear" w:color="auto" w:fill="auto"/>
            <w:tcMar>
              <w:top w:w="57" w:type="dxa"/>
              <w:bottom w:w="57" w:type="dxa"/>
              <w:right w:w="28" w:type="dxa"/>
            </w:tcMar>
          </w:tcPr>
          <w:p w14:paraId="1C562882" w14:textId="21FDBC65" w:rsidR="00770A5B" w:rsidRPr="00184873" w:rsidRDefault="003124C3"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13</w:t>
            </w:r>
          </w:p>
        </w:tc>
        <w:tc>
          <w:tcPr>
            <w:tcW w:w="2665" w:type="dxa"/>
            <w:shd w:val="clear" w:color="auto" w:fill="auto"/>
            <w:tcMar>
              <w:top w:w="57" w:type="dxa"/>
              <w:bottom w:w="57" w:type="dxa"/>
              <w:right w:w="28" w:type="dxa"/>
            </w:tcMar>
          </w:tcPr>
          <w:p w14:paraId="6792C847" w14:textId="77777777" w:rsidR="00770A5B" w:rsidRPr="00184873" w:rsidRDefault="00B10076"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１　日本人のルーツと縄文時代（教科書P. 32-33）</w:t>
            </w:r>
          </w:p>
          <w:p w14:paraId="00EC590C" w14:textId="4561CC18" w:rsidR="00B10076" w:rsidRPr="00184873" w:rsidRDefault="00B10076" w:rsidP="00014857">
            <w:pPr>
              <w:widowControl/>
              <w:topLinePunct/>
              <w:snapToGrid w:val="0"/>
              <w:spacing w:line="30" w:lineRule="atLeast"/>
              <w:ind w:left="210" w:hangingChars="100" w:hanging="210"/>
              <w:rPr>
                <w:rFonts w:hAnsi="ＭＳ 明朝" w:hint="eastAsia"/>
                <w:color w:val="000000"/>
                <w:sz w:val="21"/>
                <w:szCs w:val="21"/>
              </w:rPr>
            </w:pPr>
            <w:r w:rsidRPr="00184873">
              <w:rPr>
                <w:rFonts w:hAnsi="ＭＳ 明朝" w:hint="eastAsia"/>
                <w:color w:val="000000"/>
                <w:sz w:val="21"/>
                <w:szCs w:val="21"/>
              </w:rPr>
              <w:t>・日本列島の形成</w:t>
            </w:r>
          </w:p>
        </w:tc>
        <w:tc>
          <w:tcPr>
            <w:tcW w:w="3064" w:type="dxa"/>
            <w:shd w:val="clear" w:color="auto" w:fill="auto"/>
            <w:tcMar>
              <w:top w:w="57" w:type="dxa"/>
              <w:bottom w:w="57" w:type="dxa"/>
              <w:right w:w="28" w:type="dxa"/>
            </w:tcMar>
          </w:tcPr>
          <w:p w14:paraId="36FBEB9C" w14:textId="0FB821F3" w:rsidR="00770A5B" w:rsidRPr="00184873" w:rsidRDefault="00B10076"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○気候の変化にともなって、日本列島に日本人のルーツとなる人々がどのように登場して、</w:t>
            </w:r>
          </w:p>
        </w:tc>
        <w:tc>
          <w:tcPr>
            <w:tcW w:w="3997" w:type="dxa"/>
            <w:shd w:val="clear" w:color="auto" w:fill="auto"/>
            <w:tcMar>
              <w:top w:w="57" w:type="dxa"/>
              <w:bottom w:w="57" w:type="dxa"/>
            </w:tcMar>
          </w:tcPr>
          <w:p w14:paraId="39F34507" w14:textId="77777777" w:rsidR="00B10076" w:rsidRPr="00184873" w:rsidRDefault="00B1007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67EA8B14" w14:textId="46BC7C25" w:rsidR="00770A5B" w:rsidRPr="00184873" w:rsidRDefault="00B10076" w:rsidP="00184873">
            <w:pPr>
              <w:topLinePunct/>
              <w:spacing w:line="30" w:lineRule="atLeast"/>
              <w:rPr>
                <w:color w:val="000000"/>
                <w:sz w:val="21"/>
                <w:szCs w:val="21"/>
              </w:rPr>
            </w:pPr>
            <w:r w:rsidRPr="00184873">
              <w:rPr>
                <w:rFonts w:hint="eastAsia"/>
                <w:color w:val="000000"/>
                <w:sz w:val="21"/>
                <w:szCs w:val="21"/>
              </w:rPr>
              <w:t xml:space="preserve">　本文や資料から、縄文時代の人々のくらしのようすを、衣食住や習慣を通して</w:t>
            </w:r>
          </w:p>
        </w:tc>
      </w:tr>
      <w:tr w:rsidR="006A6375" w:rsidRPr="00184873" w14:paraId="345F0825" w14:textId="77777777" w:rsidTr="002612E5">
        <w:trPr>
          <w:trHeight w:val="511"/>
        </w:trPr>
        <w:tc>
          <w:tcPr>
            <w:tcW w:w="529" w:type="dxa"/>
            <w:shd w:val="clear" w:color="auto" w:fill="auto"/>
            <w:tcMar>
              <w:top w:w="57" w:type="dxa"/>
              <w:bottom w:w="57" w:type="dxa"/>
              <w:right w:w="28" w:type="dxa"/>
            </w:tcMar>
          </w:tcPr>
          <w:p w14:paraId="280270DB" w14:textId="77777777" w:rsidR="006A6375" w:rsidRPr="00184873" w:rsidRDefault="006A6375" w:rsidP="00184873">
            <w:pPr>
              <w:topLinePunct/>
              <w:snapToGrid w:val="0"/>
              <w:spacing w:line="30" w:lineRule="atLeast"/>
              <w:jc w:val="center"/>
              <w:rPr>
                <w:rFonts w:hAnsi="ＭＳ 明朝"/>
                <w:color w:val="000000"/>
                <w:sz w:val="21"/>
                <w:szCs w:val="21"/>
              </w:rPr>
            </w:pPr>
          </w:p>
        </w:tc>
        <w:tc>
          <w:tcPr>
            <w:tcW w:w="2665" w:type="dxa"/>
            <w:shd w:val="clear" w:color="auto" w:fill="auto"/>
            <w:tcMar>
              <w:top w:w="57" w:type="dxa"/>
              <w:bottom w:w="57" w:type="dxa"/>
              <w:right w:w="28" w:type="dxa"/>
            </w:tcMar>
          </w:tcPr>
          <w:p w14:paraId="783AEDA4" w14:textId="07BBA97D" w:rsidR="00014857" w:rsidRDefault="0001485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・縄文時代の始まり</w:t>
            </w:r>
          </w:p>
          <w:p w14:paraId="00B04CA4" w14:textId="13E5F6D4" w:rsidR="006A6375" w:rsidRPr="00184873" w:rsidRDefault="006A6375"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・縄文時代の人々のくらし</w:t>
            </w:r>
          </w:p>
        </w:tc>
        <w:tc>
          <w:tcPr>
            <w:tcW w:w="3064" w:type="dxa"/>
            <w:shd w:val="clear" w:color="auto" w:fill="auto"/>
            <w:tcMar>
              <w:top w:w="57" w:type="dxa"/>
              <w:bottom w:w="57" w:type="dxa"/>
              <w:right w:w="28" w:type="dxa"/>
            </w:tcMar>
          </w:tcPr>
          <w:p w14:paraId="2E46A3E3" w14:textId="670A1959" w:rsidR="00014857" w:rsidRDefault="00014857" w:rsidP="00014857">
            <w:pPr>
              <w:topLinePunct/>
              <w:snapToGrid w:val="0"/>
              <w:spacing w:line="30" w:lineRule="atLeast"/>
              <w:ind w:leftChars="100" w:left="410" w:hangingChars="100" w:hanging="210"/>
              <w:rPr>
                <w:color w:val="000000"/>
                <w:sz w:val="21"/>
                <w:szCs w:val="21"/>
              </w:rPr>
            </w:pPr>
            <w:r w:rsidRPr="00184873">
              <w:rPr>
                <w:rFonts w:hint="eastAsia"/>
                <w:color w:val="000000"/>
                <w:sz w:val="21"/>
                <w:szCs w:val="21"/>
              </w:rPr>
              <w:t>くらしてきたのかを理解する。</w:t>
            </w:r>
          </w:p>
          <w:p w14:paraId="0678E335" w14:textId="25FB21A6" w:rsidR="006A6375" w:rsidRPr="00184873" w:rsidRDefault="006A6375"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○旧石器時代より、当時の人々が気候と環境の変化に適応しながら、どのように豊かな生活を営んできたかを比較して考え、表現する。</w:t>
            </w:r>
          </w:p>
        </w:tc>
        <w:tc>
          <w:tcPr>
            <w:tcW w:w="3997" w:type="dxa"/>
            <w:shd w:val="clear" w:color="auto" w:fill="auto"/>
            <w:tcMar>
              <w:top w:w="57" w:type="dxa"/>
              <w:bottom w:w="57" w:type="dxa"/>
            </w:tcMar>
          </w:tcPr>
          <w:p w14:paraId="60E90D5A" w14:textId="67B22C3B" w:rsidR="00014857" w:rsidRDefault="00014857" w:rsidP="00184873">
            <w:pPr>
              <w:topLinePunct/>
              <w:spacing w:line="30" w:lineRule="atLeast"/>
              <w:rPr>
                <w:rFonts w:ascii="ＭＳ ゴシック" w:eastAsia="ＭＳ ゴシック" w:hAnsi="ＭＳ ゴシック"/>
                <w:color w:val="000000"/>
                <w:sz w:val="21"/>
                <w:szCs w:val="21"/>
                <w:u w:val="single"/>
              </w:rPr>
            </w:pPr>
            <w:r w:rsidRPr="00184873">
              <w:rPr>
                <w:rFonts w:hint="eastAsia"/>
                <w:color w:val="000000"/>
                <w:sz w:val="21"/>
                <w:szCs w:val="21"/>
              </w:rPr>
              <w:t>理解している。</w:t>
            </w:r>
          </w:p>
          <w:p w14:paraId="751D1495" w14:textId="47F36EA8" w:rsidR="006A6375" w:rsidRPr="00184873" w:rsidRDefault="006A637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66B12180" w14:textId="77AB9A0D" w:rsidR="006A6375" w:rsidRPr="00184873" w:rsidRDefault="006A6375" w:rsidP="00184873">
            <w:pPr>
              <w:topLinePunct/>
              <w:spacing w:line="30" w:lineRule="atLeast"/>
              <w:rPr>
                <w:rFonts w:ascii="ＭＳ ゴシック" w:eastAsia="ＭＳ ゴシック" w:hAnsi="ＭＳ ゴシック"/>
                <w:color w:val="000000"/>
                <w:sz w:val="21"/>
                <w:szCs w:val="21"/>
                <w:u w:val="single"/>
              </w:rPr>
            </w:pPr>
            <w:r w:rsidRPr="00184873">
              <w:rPr>
                <w:rFonts w:hint="eastAsia"/>
                <w:color w:val="000000"/>
                <w:sz w:val="21"/>
                <w:szCs w:val="21"/>
              </w:rPr>
              <w:t xml:space="preserve">　人々が、環境の変化に適応できたことに着目し、生活を豊かにしようとしたことを、過去の生活と比較して考え、表現している。</w:t>
            </w:r>
          </w:p>
        </w:tc>
      </w:tr>
      <w:tr w:rsidR="00770A5B" w:rsidRPr="00184873" w14:paraId="46A86FB7" w14:textId="77777777" w:rsidTr="002612E5">
        <w:trPr>
          <w:trHeight w:val="511"/>
        </w:trPr>
        <w:tc>
          <w:tcPr>
            <w:tcW w:w="529" w:type="dxa"/>
            <w:shd w:val="clear" w:color="auto" w:fill="auto"/>
            <w:tcMar>
              <w:top w:w="57" w:type="dxa"/>
              <w:bottom w:w="57" w:type="dxa"/>
              <w:right w:w="28" w:type="dxa"/>
            </w:tcMar>
          </w:tcPr>
          <w:p w14:paraId="41A334E4" w14:textId="23158CEF" w:rsidR="00770A5B" w:rsidRPr="00184873" w:rsidRDefault="003124C3"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14</w:t>
            </w:r>
          </w:p>
        </w:tc>
        <w:tc>
          <w:tcPr>
            <w:tcW w:w="2665" w:type="dxa"/>
            <w:shd w:val="clear" w:color="auto" w:fill="auto"/>
            <w:tcMar>
              <w:top w:w="57" w:type="dxa"/>
              <w:bottom w:w="57" w:type="dxa"/>
              <w:right w:w="28" w:type="dxa"/>
            </w:tcMar>
          </w:tcPr>
          <w:p w14:paraId="340B2304" w14:textId="77777777" w:rsidR="00DA5017"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２　稲作の広まりと弥生時代（教科書P. 34-35）</w:t>
            </w:r>
          </w:p>
          <w:p w14:paraId="2A4B11F1" w14:textId="77777777" w:rsidR="00DA5017"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・稲作の広まり</w:t>
            </w:r>
          </w:p>
          <w:p w14:paraId="1CFC1AF4" w14:textId="77777777" w:rsidR="00DA5017"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・ムラからクニへ</w:t>
            </w:r>
          </w:p>
          <w:p w14:paraId="2C53366D" w14:textId="0EA2B24C" w:rsidR="00770A5B"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・邪馬台国</w:t>
            </w:r>
          </w:p>
        </w:tc>
        <w:tc>
          <w:tcPr>
            <w:tcW w:w="3064" w:type="dxa"/>
            <w:shd w:val="clear" w:color="auto" w:fill="auto"/>
            <w:tcMar>
              <w:top w:w="57" w:type="dxa"/>
              <w:bottom w:w="57" w:type="dxa"/>
              <w:right w:w="28" w:type="dxa"/>
            </w:tcMar>
          </w:tcPr>
          <w:p w14:paraId="55FCAA21" w14:textId="77777777" w:rsidR="00DA5017" w:rsidRPr="00184873" w:rsidRDefault="00DA5017"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○朝鮮半島からの渡来人がもたらした稲作が西日本中心に広がり、人々にどのような生活や社会の変化をもたらしたかを理解する。</w:t>
            </w:r>
          </w:p>
          <w:p w14:paraId="4CF3F53E" w14:textId="5917958B" w:rsidR="00770A5B" w:rsidRPr="00184873" w:rsidRDefault="00DA5017"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○稲作などの生産技術の広がりによるくらしの変化とムラからクニへ成長した社会の変化との関連を考え、表現する。</w:t>
            </w:r>
          </w:p>
        </w:tc>
        <w:tc>
          <w:tcPr>
            <w:tcW w:w="3997" w:type="dxa"/>
            <w:shd w:val="clear" w:color="auto" w:fill="auto"/>
            <w:tcMar>
              <w:top w:w="57" w:type="dxa"/>
              <w:bottom w:w="57" w:type="dxa"/>
            </w:tcMar>
          </w:tcPr>
          <w:p w14:paraId="3BB8AE3E" w14:textId="77777777" w:rsidR="001C20F5" w:rsidRPr="00184873" w:rsidRDefault="001C20F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422FE79B" w14:textId="77777777" w:rsidR="00D77E5C" w:rsidRPr="00184873" w:rsidRDefault="00D77E5C" w:rsidP="00184873">
            <w:pPr>
              <w:topLinePunct/>
              <w:spacing w:line="30" w:lineRule="atLeast"/>
              <w:rPr>
                <w:color w:val="000000"/>
                <w:sz w:val="21"/>
                <w:szCs w:val="21"/>
              </w:rPr>
            </w:pPr>
            <w:r w:rsidRPr="00184873">
              <w:rPr>
                <w:rFonts w:hint="eastAsia"/>
                <w:color w:val="000000"/>
                <w:sz w:val="21"/>
                <w:szCs w:val="21"/>
              </w:rPr>
              <w:t xml:space="preserve">　稲作の広がりが、弥生時代の人々のくらしや社会の変化、またムラ同士の争いからクニが誕生したことを理解している。</w:t>
            </w:r>
          </w:p>
          <w:p w14:paraId="42D502BF" w14:textId="77777777" w:rsidR="00D77E5C" w:rsidRPr="00184873" w:rsidRDefault="00D77E5C"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79AEEC34" w14:textId="00D72046" w:rsidR="00770A5B" w:rsidRPr="00184873" w:rsidRDefault="00D77E5C" w:rsidP="00184873">
            <w:pPr>
              <w:topLinePunct/>
              <w:spacing w:line="30" w:lineRule="atLeast"/>
              <w:rPr>
                <w:color w:val="000000"/>
                <w:sz w:val="21"/>
                <w:szCs w:val="21"/>
              </w:rPr>
            </w:pPr>
            <w:r w:rsidRPr="00184873">
              <w:rPr>
                <w:rFonts w:hint="eastAsia"/>
                <w:color w:val="000000"/>
                <w:sz w:val="21"/>
                <w:szCs w:val="21"/>
              </w:rPr>
              <w:t xml:space="preserve">　稲作の普及や生産技術の発展が人々のくらしや社会に変化をもたらしたことを考え、表現している。</w:t>
            </w:r>
          </w:p>
        </w:tc>
      </w:tr>
      <w:tr w:rsidR="00C33F7B" w:rsidRPr="00184873" w14:paraId="0B85CE3E" w14:textId="77777777" w:rsidTr="002612E5">
        <w:trPr>
          <w:trHeight w:val="511"/>
        </w:trPr>
        <w:tc>
          <w:tcPr>
            <w:tcW w:w="529" w:type="dxa"/>
            <w:shd w:val="clear" w:color="auto" w:fill="auto"/>
            <w:tcMar>
              <w:top w:w="57" w:type="dxa"/>
              <w:bottom w:w="57" w:type="dxa"/>
              <w:right w:w="28" w:type="dxa"/>
            </w:tcMar>
          </w:tcPr>
          <w:p w14:paraId="46D29DD1" w14:textId="2792AFB2" w:rsidR="00770A5B" w:rsidRPr="00184873" w:rsidRDefault="003124C3"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15</w:t>
            </w:r>
          </w:p>
        </w:tc>
        <w:tc>
          <w:tcPr>
            <w:tcW w:w="2665" w:type="dxa"/>
            <w:shd w:val="clear" w:color="auto" w:fill="auto"/>
            <w:tcMar>
              <w:top w:w="57" w:type="dxa"/>
              <w:bottom w:w="57" w:type="dxa"/>
              <w:right w:w="28" w:type="dxa"/>
            </w:tcMar>
          </w:tcPr>
          <w:p w14:paraId="3FACF744" w14:textId="77777777" w:rsidR="00DA5017"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３　ヤマト王権と渡来人</w:t>
            </w:r>
          </w:p>
          <w:p w14:paraId="6996CE3B" w14:textId="77777777" w:rsidR="00DA5017"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 xml:space="preserve">　（教科書P. 36-37）</w:t>
            </w:r>
          </w:p>
          <w:p w14:paraId="5972A82A" w14:textId="77777777" w:rsidR="00DA5017"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・巨大な古墳とヤマト王権</w:t>
            </w:r>
          </w:p>
          <w:p w14:paraId="1EAA4154" w14:textId="77777777" w:rsidR="00DA5017"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・大王・豪族と人々の生活</w:t>
            </w:r>
          </w:p>
          <w:p w14:paraId="430F49B2" w14:textId="049906D7" w:rsidR="00770A5B"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・中国・朝鮮との交流と渡来人</w:t>
            </w:r>
          </w:p>
        </w:tc>
        <w:tc>
          <w:tcPr>
            <w:tcW w:w="3064" w:type="dxa"/>
            <w:shd w:val="clear" w:color="auto" w:fill="auto"/>
            <w:tcMar>
              <w:top w:w="57" w:type="dxa"/>
              <w:bottom w:w="57" w:type="dxa"/>
              <w:right w:w="28" w:type="dxa"/>
            </w:tcMar>
          </w:tcPr>
          <w:p w14:paraId="19AA6A51" w14:textId="77777777" w:rsidR="00D77E5C" w:rsidRPr="00184873" w:rsidRDefault="00D77E5C"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○前方後円墳の分布の広がりと中国大陸との関係を通して、ヤマト王権による日本の統一を理解する。</w:t>
            </w:r>
          </w:p>
          <w:p w14:paraId="3EE5F2C9" w14:textId="39BD7048" w:rsidR="00770A5B" w:rsidRPr="00184873" w:rsidRDefault="00D77E5C"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○中国や朝鮮との関係と渡来人よる先進的な技術や知識などの伝来が、ヤマト王権の政治・文化・くらしに与えた影響を考え、表現する。</w:t>
            </w:r>
          </w:p>
        </w:tc>
        <w:tc>
          <w:tcPr>
            <w:tcW w:w="3997" w:type="dxa"/>
            <w:shd w:val="clear" w:color="auto" w:fill="auto"/>
            <w:tcMar>
              <w:top w:w="57" w:type="dxa"/>
              <w:bottom w:w="57" w:type="dxa"/>
            </w:tcMar>
          </w:tcPr>
          <w:p w14:paraId="2D3DBC2C" w14:textId="77777777" w:rsidR="001C20F5" w:rsidRPr="00184873" w:rsidRDefault="001C20F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64AD186C" w14:textId="77777777" w:rsidR="004B6EFA" w:rsidRPr="00184873" w:rsidRDefault="004B6EFA" w:rsidP="00184873">
            <w:pPr>
              <w:topLinePunct/>
              <w:spacing w:line="30" w:lineRule="atLeast"/>
              <w:rPr>
                <w:color w:val="000000"/>
                <w:sz w:val="21"/>
                <w:szCs w:val="21"/>
              </w:rPr>
            </w:pPr>
            <w:r w:rsidRPr="00184873">
              <w:rPr>
                <w:rFonts w:hint="eastAsia"/>
                <w:color w:val="000000"/>
                <w:sz w:val="21"/>
                <w:szCs w:val="21"/>
              </w:rPr>
              <w:t xml:space="preserve">　前方後円墳の分布の広がりや中国の歴史書の倭に関する記述から、ヤマト王権による日本の統一を理解している。</w:t>
            </w:r>
          </w:p>
          <w:p w14:paraId="5F8EC75E" w14:textId="77777777" w:rsidR="004B6EFA" w:rsidRPr="00184873" w:rsidRDefault="004B6EFA"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1B223CDE" w14:textId="03833CB7" w:rsidR="00770A5B" w:rsidRPr="00184873" w:rsidRDefault="004B6EFA" w:rsidP="00184873">
            <w:pPr>
              <w:topLinePunct/>
              <w:spacing w:line="30" w:lineRule="atLeast"/>
              <w:rPr>
                <w:color w:val="000000"/>
                <w:sz w:val="21"/>
                <w:szCs w:val="21"/>
              </w:rPr>
            </w:pPr>
            <w:r w:rsidRPr="00184873">
              <w:rPr>
                <w:rFonts w:hint="eastAsia"/>
                <w:color w:val="000000"/>
                <w:sz w:val="21"/>
                <w:szCs w:val="21"/>
              </w:rPr>
              <w:t xml:space="preserve">　渡来人がもたらした技術や文化が、ヤマト王権の日本統一の動きや社会に与えた影響を考え、表現している。</w:t>
            </w:r>
          </w:p>
        </w:tc>
      </w:tr>
      <w:tr w:rsidR="00770A5B" w:rsidRPr="00184873" w14:paraId="4802417B" w14:textId="77777777" w:rsidTr="002612E5">
        <w:trPr>
          <w:trHeight w:val="511"/>
        </w:trPr>
        <w:tc>
          <w:tcPr>
            <w:tcW w:w="529" w:type="dxa"/>
            <w:shd w:val="clear" w:color="auto" w:fill="auto"/>
            <w:tcMar>
              <w:top w:w="57" w:type="dxa"/>
              <w:bottom w:w="57" w:type="dxa"/>
              <w:right w:w="28" w:type="dxa"/>
            </w:tcMar>
          </w:tcPr>
          <w:p w14:paraId="2745DFD7" w14:textId="262E4DE7" w:rsidR="00770A5B" w:rsidRPr="00184873" w:rsidRDefault="003124C3"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16</w:t>
            </w:r>
          </w:p>
        </w:tc>
        <w:tc>
          <w:tcPr>
            <w:tcW w:w="2665" w:type="dxa"/>
            <w:shd w:val="clear" w:color="auto" w:fill="auto"/>
            <w:tcMar>
              <w:top w:w="57" w:type="dxa"/>
              <w:bottom w:w="57" w:type="dxa"/>
              <w:right w:w="28" w:type="dxa"/>
            </w:tcMar>
          </w:tcPr>
          <w:p w14:paraId="45CB4079" w14:textId="77777777" w:rsidR="00DA5017" w:rsidRPr="00184873" w:rsidRDefault="00DA5017"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【チャレンジ歴史】</w:t>
            </w:r>
          </w:p>
          <w:p w14:paraId="5FE74F26" w14:textId="21753B80" w:rsidR="00770A5B" w:rsidRPr="00184873" w:rsidRDefault="00DA5017"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考古学に挑戦！　よろいを着た人物のなぞを解こう（教科書P. 38-39）</w:t>
            </w:r>
          </w:p>
        </w:tc>
        <w:tc>
          <w:tcPr>
            <w:tcW w:w="3064" w:type="dxa"/>
            <w:shd w:val="clear" w:color="auto" w:fill="auto"/>
            <w:tcMar>
              <w:top w:w="57" w:type="dxa"/>
              <w:bottom w:w="57" w:type="dxa"/>
              <w:right w:w="28" w:type="dxa"/>
            </w:tcMar>
          </w:tcPr>
          <w:p w14:paraId="776F605E" w14:textId="77777777" w:rsidR="00D77E5C" w:rsidRPr="00184873" w:rsidRDefault="00D77E5C"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○金井東裏遺跡の考古資料を読み取り、当時のようすを理解する。</w:t>
            </w:r>
          </w:p>
          <w:p w14:paraId="3543084E" w14:textId="06D0E6C5" w:rsidR="00770A5B" w:rsidRPr="00184873" w:rsidRDefault="00D77E5C"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○遺跡に関する地理的な情報や他の出土物等の資料を基に、発見されたよろいを着た人物について考え、表現する。</w:t>
            </w:r>
          </w:p>
        </w:tc>
        <w:tc>
          <w:tcPr>
            <w:tcW w:w="3997" w:type="dxa"/>
            <w:shd w:val="clear" w:color="auto" w:fill="auto"/>
            <w:tcMar>
              <w:top w:w="57" w:type="dxa"/>
              <w:bottom w:w="57" w:type="dxa"/>
            </w:tcMar>
          </w:tcPr>
          <w:p w14:paraId="281E49C9" w14:textId="77777777" w:rsidR="001C20F5" w:rsidRPr="00184873" w:rsidRDefault="001C20F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7A3C92EA" w14:textId="77777777" w:rsidR="004B6EFA" w:rsidRPr="00184873" w:rsidRDefault="004B6EFA" w:rsidP="00184873">
            <w:pPr>
              <w:topLinePunct/>
              <w:spacing w:line="30" w:lineRule="atLeast"/>
              <w:rPr>
                <w:color w:val="000000"/>
                <w:sz w:val="21"/>
                <w:szCs w:val="21"/>
              </w:rPr>
            </w:pPr>
            <w:r w:rsidRPr="00184873">
              <w:rPr>
                <w:rFonts w:hint="eastAsia"/>
                <w:color w:val="000000"/>
                <w:sz w:val="21"/>
                <w:szCs w:val="21"/>
              </w:rPr>
              <w:t xml:space="preserve">　複数の考古資料から適切な情報を読み取り、総合することで金井東裏遺跡の当時のようすについて理解している。</w:t>
            </w:r>
          </w:p>
          <w:p w14:paraId="00DD11D9" w14:textId="77777777" w:rsidR="004B6EFA" w:rsidRPr="00184873" w:rsidRDefault="004B6EFA"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10C3F107" w14:textId="3C02689B" w:rsidR="00770A5B" w:rsidRPr="00184873" w:rsidRDefault="004B6EFA" w:rsidP="00184873">
            <w:pPr>
              <w:topLinePunct/>
              <w:spacing w:line="30" w:lineRule="atLeast"/>
              <w:rPr>
                <w:color w:val="000000"/>
                <w:sz w:val="21"/>
                <w:szCs w:val="21"/>
              </w:rPr>
            </w:pPr>
            <w:r w:rsidRPr="00184873">
              <w:rPr>
                <w:rFonts w:hint="eastAsia"/>
                <w:color w:val="000000"/>
                <w:sz w:val="21"/>
                <w:szCs w:val="21"/>
              </w:rPr>
              <w:t xml:space="preserve">　よろいを着た人物はどのような人だったのか、資料を基に考え、表現している。</w:t>
            </w:r>
          </w:p>
        </w:tc>
      </w:tr>
      <w:tr w:rsidR="00770A5B" w:rsidRPr="00184873" w14:paraId="7BEDA493" w14:textId="77777777" w:rsidTr="002612E5">
        <w:trPr>
          <w:trHeight w:val="511"/>
        </w:trPr>
        <w:tc>
          <w:tcPr>
            <w:tcW w:w="529" w:type="dxa"/>
            <w:shd w:val="clear" w:color="auto" w:fill="auto"/>
            <w:tcMar>
              <w:top w:w="57" w:type="dxa"/>
              <w:bottom w:w="57" w:type="dxa"/>
              <w:right w:w="28" w:type="dxa"/>
            </w:tcMar>
          </w:tcPr>
          <w:p w14:paraId="1996DE68" w14:textId="3E4436E1" w:rsidR="00770A5B" w:rsidRPr="00184873" w:rsidRDefault="003124C3"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17</w:t>
            </w:r>
          </w:p>
        </w:tc>
        <w:tc>
          <w:tcPr>
            <w:tcW w:w="2665" w:type="dxa"/>
            <w:shd w:val="clear" w:color="auto" w:fill="auto"/>
            <w:tcMar>
              <w:top w:w="57" w:type="dxa"/>
              <w:bottom w:w="57" w:type="dxa"/>
              <w:right w:w="28" w:type="dxa"/>
            </w:tcMar>
          </w:tcPr>
          <w:p w14:paraId="13B6A9E9" w14:textId="77777777" w:rsidR="00DA5017"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４　東アジアの統一国家</w:t>
            </w:r>
          </w:p>
          <w:p w14:paraId="61A0F88E" w14:textId="77777777" w:rsidR="00DA5017"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 xml:space="preserve">　（教科書P. 40-41）</w:t>
            </w:r>
          </w:p>
          <w:p w14:paraId="776C402A" w14:textId="77777777" w:rsidR="00DA5017"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・隋・唐による中国統一</w:t>
            </w:r>
          </w:p>
          <w:p w14:paraId="0EE690A2" w14:textId="77777777" w:rsidR="00DA5017"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・国際都市長安</w:t>
            </w:r>
          </w:p>
          <w:p w14:paraId="48EEAF0B" w14:textId="3E47569E" w:rsidR="00770A5B"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・新羅の朝鮮半島統一</w:t>
            </w:r>
          </w:p>
        </w:tc>
        <w:tc>
          <w:tcPr>
            <w:tcW w:w="3064" w:type="dxa"/>
            <w:shd w:val="clear" w:color="auto" w:fill="auto"/>
            <w:tcMar>
              <w:top w:w="57" w:type="dxa"/>
              <w:bottom w:w="57" w:type="dxa"/>
              <w:right w:w="28" w:type="dxa"/>
            </w:tcMar>
          </w:tcPr>
          <w:p w14:paraId="62DADEF9" w14:textId="77777777" w:rsidR="00D77E5C" w:rsidRPr="00184873" w:rsidRDefault="00D77E5C"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○隋・唐の中央集権国家のしくみである律令のしくみと、周辺国家との関係を理解する。</w:t>
            </w:r>
          </w:p>
          <w:p w14:paraId="1FF703A9" w14:textId="01A8DA31" w:rsidR="00770A5B" w:rsidRPr="00184873" w:rsidRDefault="00D77E5C"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○ヤマト王権と隋・唐の国家や支配のしくみを比較することにより、その違いを考え、表現する。</w:t>
            </w:r>
          </w:p>
        </w:tc>
        <w:tc>
          <w:tcPr>
            <w:tcW w:w="3997" w:type="dxa"/>
            <w:shd w:val="clear" w:color="auto" w:fill="auto"/>
            <w:tcMar>
              <w:top w:w="57" w:type="dxa"/>
              <w:bottom w:w="57" w:type="dxa"/>
            </w:tcMar>
          </w:tcPr>
          <w:p w14:paraId="0A06878F" w14:textId="77777777" w:rsidR="001C20F5" w:rsidRPr="00184873" w:rsidRDefault="001C20F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6F3B5DEE" w14:textId="77777777" w:rsidR="004B6EFA" w:rsidRPr="00184873" w:rsidRDefault="004B6EFA" w:rsidP="00184873">
            <w:pPr>
              <w:topLinePunct/>
              <w:spacing w:line="30" w:lineRule="atLeast"/>
              <w:rPr>
                <w:color w:val="000000"/>
                <w:sz w:val="21"/>
                <w:szCs w:val="21"/>
              </w:rPr>
            </w:pPr>
            <w:r w:rsidRPr="00184873">
              <w:rPr>
                <w:rFonts w:hint="eastAsia"/>
                <w:color w:val="000000"/>
                <w:sz w:val="21"/>
                <w:szCs w:val="21"/>
              </w:rPr>
              <w:t xml:space="preserve">　統一国家をつくり上げた隋や唐の国のしくみが、巨大帝国の基盤であることを理解している。</w:t>
            </w:r>
          </w:p>
          <w:p w14:paraId="538F631A" w14:textId="77777777" w:rsidR="004B6EFA" w:rsidRPr="00184873" w:rsidRDefault="004B6EFA"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1CE79937" w14:textId="3ED9CF29" w:rsidR="00770A5B" w:rsidRPr="00184873" w:rsidRDefault="004B6EFA" w:rsidP="00184873">
            <w:pPr>
              <w:topLinePunct/>
              <w:spacing w:line="30" w:lineRule="atLeast"/>
              <w:rPr>
                <w:color w:val="000000"/>
                <w:sz w:val="21"/>
                <w:szCs w:val="21"/>
              </w:rPr>
            </w:pPr>
            <w:r w:rsidRPr="00184873">
              <w:rPr>
                <w:rFonts w:hint="eastAsia"/>
                <w:color w:val="000000"/>
                <w:sz w:val="21"/>
                <w:szCs w:val="21"/>
              </w:rPr>
              <w:t xml:space="preserve">　隋や唐から受けた朝鮮半島や日本の政治的、外交的な影響について考え、表現している。</w:t>
            </w:r>
          </w:p>
        </w:tc>
      </w:tr>
      <w:tr w:rsidR="00770A5B" w:rsidRPr="00184873" w14:paraId="736CE6BB" w14:textId="77777777" w:rsidTr="002612E5">
        <w:trPr>
          <w:trHeight w:val="511"/>
        </w:trPr>
        <w:tc>
          <w:tcPr>
            <w:tcW w:w="529" w:type="dxa"/>
            <w:shd w:val="clear" w:color="auto" w:fill="auto"/>
            <w:tcMar>
              <w:top w:w="57" w:type="dxa"/>
              <w:bottom w:w="57" w:type="dxa"/>
              <w:right w:w="28" w:type="dxa"/>
            </w:tcMar>
          </w:tcPr>
          <w:p w14:paraId="66CF942F" w14:textId="0A0F7D8C" w:rsidR="00770A5B" w:rsidRPr="00184873" w:rsidRDefault="003124C3"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18</w:t>
            </w:r>
          </w:p>
        </w:tc>
        <w:tc>
          <w:tcPr>
            <w:tcW w:w="2665" w:type="dxa"/>
            <w:shd w:val="clear" w:color="auto" w:fill="auto"/>
            <w:tcMar>
              <w:top w:w="57" w:type="dxa"/>
              <w:bottom w:w="57" w:type="dxa"/>
              <w:right w:w="28" w:type="dxa"/>
            </w:tcMar>
          </w:tcPr>
          <w:p w14:paraId="7A00A585" w14:textId="77777777" w:rsidR="00DA5017"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５　聖徳太子と飛鳥文化</w:t>
            </w:r>
          </w:p>
          <w:p w14:paraId="05DADE53" w14:textId="77777777" w:rsidR="00DA5017"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 xml:space="preserve">　（教科書P. 42-43）</w:t>
            </w:r>
          </w:p>
          <w:p w14:paraId="2233E7D9" w14:textId="77777777" w:rsidR="00770A5B"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・蘇我氏と聖徳太子</w:t>
            </w:r>
          </w:p>
          <w:p w14:paraId="480A598E" w14:textId="08039155" w:rsidR="00DA5017"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・飛鳥文化</w:t>
            </w:r>
          </w:p>
        </w:tc>
        <w:tc>
          <w:tcPr>
            <w:tcW w:w="3064" w:type="dxa"/>
            <w:shd w:val="clear" w:color="auto" w:fill="auto"/>
            <w:tcMar>
              <w:top w:w="57" w:type="dxa"/>
              <w:bottom w:w="57" w:type="dxa"/>
              <w:right w:w="28" w:type="dxa"/>
            </w:tcMar>
          </w:tcPr>
          <w:p w14:paraId="501A6BB6" w14:textId="72B1941C" w:rsidR="00770A5B" w:rsidRPr="00184873" w:rsidRDefault="00D77E5C"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○資料の読み取りなどから、聖徳太子が行った国内政治と外交の業績を仏教中心の文化をふまえて理解する。</w:t>
            </w:r>
          </w:p>
        </w:tc>
        <w:tc>
          <w:tcPr>
            <w:tcW w:w="3997" w:type="dxa"/>
            <w:shd w:val="clear" w:color="auto" w:fill="auto"/>
            <w:tcMar>
              <w:top w:w="57" w:type="dxa"/>
              <w:bottom w:w="57" w:type="dxa"/>
            </w:tcMar>
          </w:tcPr>
          <w:p w14:paraId="4C9A3CA4" w14:textId="77777777" w:rsidR="001C20F5" w:rsidRPr="00184873" w:rsidRDefault="001C20F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2707DB18" w14:textId="5E852FBF" w:rsidR="00770A5B" w:rsidRPr="00184873" w:rsidRDefault="004B6EFA" w:rsidP="00184873">
            <w:pPr>
              <w:topLinePunct/>
              <w:spacing w:line="30" w:lineRule="atLeast"/>
              <w:rPr>
                <w:color w:val="000000"/>
                <w:sz w:val="21"/>
                <w:szCs w:val="21"/>
              </w:rPr>
            </w:pPr>
            <w:r w:rsidRPr="00184873">
              <w:rPr>
                <w:rFonts w:hint="eastAsia"/>
                <w:color w:val="000000"/>
                <w:sz w:val="21"/>
                <w:szCs w:val="21"/>
              </w:rPr>
              <w:t xml:space="preserve">　聖徳太子が行った国内政治と外交の業績についてまとめ、仏教中心の文化をふまえて理解している。</w:t>
            </w:r>
          </w:p>
        </w:tc>
      </w:tr>
    </w:tbl>
    <w:p w14:paraId="26EC673E" w14:textId="3767F2FF" w:rsidR="001C20F5" w:rsidRPr="00184873" w:rsidRDefault="001C20F5" w:rsidP="00184873">
      <w:pPr>
        <w:spacing w:line="30" w:lineRule="atLeast"/>
        <w:rPr>
          <w:sz w:val="22"/>
          <w:szCs w:val="28"/>
        </w:rPr>
      </w:pPr>
    </w:p>
    <w:p w14:paraId="6FEA2E22" w14:textId="77777777" w:rsidR="001C20F5" w:rsidRPr="00184873" w:rsidRDefault="001C20F5" w:rsidP="00184873">
      <w:pPr>
        <w:spacing w:line="30" w:lineRule="atLeast"/>
        <w:rPr>
          <w:sz w:val="22"/>
          <w:szCs w:val="28"/>
        </w:rPr>
      </w:pPr>
    </w:p>
    <w:p w14:paraId="3222117A" w14:textId="77777777" w:rsidR="001C20F5" w:rsidRPr="00184873" w:rsidRDefault="001C20F5" w:rsidP="00184873">
      <w:pPr>
        <w:spacing w:line="30" w:lineRule="atLeast"/>
        <w:rPr>
          <w:sz w:val="22"/>
          <w:szCs w:val="28"/>
        </w:rPr>
      </w:pPr>
    </w:p>
    <w:p w14:paraId="4405E8BC" w14:textId="77777777" w:rsidR="001C20F5" w:rsidRPr="00184873" w:rsidRDefault="001C20F5" w:rsidP="00184873">
      <w:pPr>
        <w:spacing w:line="30" w:lineRule="atLeast"/>
        <w:rPr>
          <w:sz w:val="22"/>
          <w:szCs w:val="28"/>
        </w:rPr>
      </w:pPr>
    </w:p>
    <w:tbl>
      <w:tblPr>
        <w:tblpPr w:leftFromText="142" w:rightFromText="142" w:vertAnchor="text" w:horzAnchor="margin" w:tblpX="114" w:tblpY="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1C20F5" w:rsidRPr="00184873" w14:paraId="3E47696E" w14:textId="77777777" w:rsidTr="002612E5">
        <w:trPr>
          <w:trHeight w:val="591"/>
        </w:trPr>
        <w:tc>
          <w:tcPr>
            <w:tcW w:w="529" w:type="dxa"/>
            <w:shd w:val="clear" w:color="auto" w:fill="auto"/>
            <w:tcMar>
              <w:top w:w="57" w:type="dxa"/>
              <w:bottom w:w="57" w:type="dxa"/>
              <w:right w:w="28" w:type="dxa"/>
            </w:tcMar>
          </w:tcPr>
          <w:p w14:paraId="1572BE5C" w14:textId="39BB56BD" w:rsidR="001C20F5" w:rsidRPr="00184873" w:rsidRDefault="001C20F5" w:rsidP="00184873">
            <w:pPr>
              <w:topLinePunct/>
              <w:snapToGrid w:val="0"/>
              <w:spacing w:line="30" w:lineRule="atLeast"/>
              <w:jc w:val="center"/>
              <w:rPr>
                <w:rFonts w:hAnsi="ＭＳ 明朝"/>
                <w:color w:val="000000"/>
                <w:sz w:val="21"/>
                <w:szCs w:val="21"/>
              </w:rPr>
            </w:pPr>
            <w:r w:rsidRPr="00184873">
              <w:rPr>
                <w:sz w:val="22"/>
                <w:szCs w:val="28"/>
              </w:rPr>
              <w:lastRenderedPageBreak/>
              <w:br w:type="page"/>
            </w:r>
          </w:p>
        </w:tc>
        <w:tc>
          <w:tcPr>
            <w:tcW w:w="2665" w:type="dxa"/>
            <w:shd w:val="clear" w:color="auto" w:fill="auto"/>
            <w:tcMar>
              <w:top w:w="57" w:type="dxa"/>
              <w:bottom w:w="57" w:type="dxa"/>
              <w:right w:w="28" w:type="dxa"/>
            </w:tcMar>
          </w:tcPr>
          <w:p w14:paraId="6DFD9A59" w14:textId="77777777" w:rsidR="001C20F5" w:rsidRPr="00184873" w:rsidRDefault="001C20F5" w:rsidP="00184873">
            <w:pPr>
              <w:widowControl/>
              <w:topLinePunct/>
              <w:snapToGrid w:val="0"/>
              <w:spacing w:line="30" w:lineRule="atLeast"/>
              <w:ind w:left="210" w:hangingChars="100" w:hanging="210"/>
              <w:rPr>
                <w:rFonts w:hAnsi="ＭＳ 明朝"/>
                <w:color w:val="000000"/>
                <w:sz w:val="21"/>
                <w:szCs w:val="21"/>
              </w:rPr>
            </w:pPr>
          </w:p>
        </w:tc>
        <w:tc>
          <w:tcPr>
            <w:tcW w:w="3064" w:type="dxa"/>
            <w:shd w:val="clear" w:color="auto" w:fill="auto"/>
            <w:tcMar>
              <w:top w:w="57" w:type="dxa"/>
              <w:bottom w:w="57" w:type="dxa"/>
              <w:right w:w="28" w:type="dxa"/>
            </w:tcMar>
          </w:tcPr>
          <w:p w14:paraId="35173AC0" w14:textId="218BDDF3" w:rsidR="001C20F5" w:rsidRPr="00184873" w:rsidRDefault="001C20F5"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○蘇我氏や聖徳太子が定めた制度や進めた事業の共通性に着目することによって、それらを行ったねらいについて考え、表現する。</w:t>
            </w:r>
          </w:p>
        </w:tc>
        <w:tc>
          <w:tcPr>
            <w:tcW w:w="3997" w:type="dxa"/>
            <w:shd w:val="clear" w:color="auto" w:fill="auto"/>
            <w:tcMar>
              <w:top w:w="57" w:type="dxa"/>
              <w:bottom w:w="57" w:type="dxa"/>
            </w:tcMar>
          </w:tcPr>
          <w:p w14:paraId="3685A82D" w14:textId="77777777" w:rsidR="001C20F5" w:rsidRPr="00184873" w:rsidRDefault="001C20F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57359950" w14:textId="40918E81" w:rsidR="001C20F5" w:rsidRPr="00184873" w:rsidRDefault="001C20F5" w:rsidP="00184873">
            <w:pPr>
              <w:topLinePunct/>
              <w:spacing w:line="30" w:lineRule="atLeast"/>
              <w:rPr>
                <w:color w:val="000000"/>
                <w:sz w:val="21"/>
                <w:szCs w:val="21"/>
              </w:rPr>
            </w:pPr>
            <w:r w:rsidRPr="00184873">
              <w:rPr>
                <w:rFonts w:hint="eastAsia"/>
                <w:color w:val="000000"/>
                <w:sz w:val="21"/>
                <w:szCs w:val="21"/>
              </w:rPr>
              <w:t xml:space="preserve">　蘇我氏や聖徳太子が定めた制度や進めた事業の共通性に着目して、そのような政治を行ったねらいについて考え、表現している。</w:t>
            </w:r>
          </w:p>
        </w:tc>
      </w:tr>
      <w:tr w:rsidR="00770A5B" w:rsidRPr="00184873" w14:paraId="26D58270" w14:textId="77777777" w:rsidTr="002612E5">
        <w:trPr>
          <w:trHeight w:val="591"/>
        </w:trPr>
        <w:tc>
          <w:tcPr>
            <w:tcW w:w="529" w:type="dxa"/>
            <w:shd w:val="clear" w:color="auto" w:fill="auto"/>
            <w:tcMar>
              <w:top w:w="57" w:type="dxa"/>
              <w:bottom w:w="57" w:type="dxa"/>
              <w:right w:w="28" w:type="dxa"/>
            </w:tcMar>
          </w:tcPr>
          <w:p w14:paraId="33DC8AEC" w14:textId="19D00997" w:rsidR="00770A5B" w:rsidRPr="00184873" w:rsidRDefault="003124C3"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19</w:t>
            </w:r>
          </w:p>
        </w:tc>
        <w:tc>
          <w:tcPr>
            <w:tcW w:w="2665" w:type="dxa"/>
            <w:shd w:val="clear" w:color="auto" w:fill="auto"/>
            <w:tcMar>
              <w:top w:w="57" w:type="dxa"/>
              <w:bottom w:w="57" w:type="dxa"/>
              <w:right w:w="28" w:type="dxa"/>
            </w:tcMar>
          </w:tcPr>
          <w:p w14:paraId="0BCAFC0B" w14:textId="77777777" w:rsidR="00DA5017"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６　律令国家の成立</w:t>
            </w:r>
          </w:p>
          <w:p w14:paraId="0533D930" w14:textId="77777777" w:rsidR="00DA5017"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 xml:space="preserve">　（教科書P. 44-45）</w:t>
            </w:r>
          </w:p>
          <w:p w14:paraId="311FB9D7" w14:textId="77777777" w:rsidR="00DA5017"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・大化の改新</w:t>
            </w:r>
          </w:p>
          <w:p w14:paraId="292937D0" w14:textId="77777777" w:rsidR="00DA5017"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・天智天皇</w:t>
            </w:r>
          </w:p>
          <w:p w14:paraId="5465EF58" w14:textId="2D4EDDB6" w:rsidR="00770A5B" w:rsidRPr="00184873" w:rsidRDefault="00DA501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・律令国家の成立</w:t>
            </w:r>
          </w:p>
        </w:tc>
        <w:tc>
          <w:tcPr>
            <w:tcW w:w="3064" w:type="dxa"/>
            <w:shd w:val="clear" w:color="auto" w:fill="auto"/>
            <w:tcMar>
              <w:top w:w="57" w:type="dxa"/>
              <w:bottom w:w="57" w:type="dxa"/>
              <w:right w:w="28" w:type="dxa"/>
            </w:tcMar>
          </w:tcPr>
          <w:p w14:paraId="797BA5F3" w14:textId="77777777" w:rsidR="00D77E5C" w:rsidRPr="00184873" w:rsidRDefault="00D77E5C"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○天智天皇から持統天皇へと律令国家をめざして進められた政治改革を理解する。</w:t>
            </w:r>
          </w:p>
          <w:p w14:paraId="2702A7EB" w14:textId="179A502B" w:rsidR="00770A5B" w:rsidRPr="00184873" w:rsidRDefault="00D77E5C"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○東アジアの情勢の変化により、唐に対応できる国づくりをめざした政治の推移を理解し、表現する。</w:t>
            </w:r>
          </w:p>
        </w:tc>
        <w:tc>
          <w:tcPr>
            <w:tcW w:w="3997" w:type="dxa"/>
            <w:shd w:val="clear" w:color="auto" w:fill="auto"/>
            <w:tcMar>
              <w:top w:w="57" w:type="dxa"/>
              <w:bottom w:w="57" w:type="dxa"/>
            </w:tcMar>
          </w:tcPr>
          <w:p w14:paraId="4CB4BA0D" w14:textId="77777777" w:rsidR="001C20F5" w:rsidRPr="00184873" w:rsidRDefault="001C20F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06F89EDD" w14:textId="77777777" w:rsidR="004B6EFA" w:rsidRPr="00184873" w:rsidRDefault="004B6EFA"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天智天皇から持統天皇へと律令国家をめざして進められた政治改革を理解している。</w:t>
            </w:r>
          </w:p>
          <w:p w14:paraId="0AF33717" w14:textId="77777777" w:rsidR="004B6EFA" w:rsidRPr="00184873" w:rsidRDefault="004B6EFA"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00ED334B" w14:textId="2F9526AD" w:rsidR="00770A5B" w:rsidRPr="00184873" w:rsidRDefault="004B6EFA"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東アジアの情勢の変化により、唐に対応できる国づくりをめざした政治の推移を理解し、表現している。</w:t>
            </w:r>
          </w:p>
        </w:tc>
      </w:tr>
    </w:tbl>
    <w:p w14:paraId="7E74B929" w14:textId="77777777" w:rsidR="00FA7CA8" w:rsidRPr="00184873" w:rsidRDefault="00FA7CA8" w:rsidP="00184873">
      <w:pPr>
        <w:topLinePunct/>
        <w:spacing w:line="30" w:lineRule="atLeast"/>
        <w:rPr>
          <w:rFonts w:ascii="ＭＳ ゴシック" w:eastAsia="ＭＳ ゴシック" w:hAnsi="ＭＳ ゴシック"/>
          <w:color w:val="000000"/>
          <w:sz w:val="22"/>
        </w:rPr>
      </w:pPr>
    </w:p>
    <w:p w14:paraId="3289CAF5" w14:textId="699E75EF" w:rsidR="00B979B5" w:rsidRPr="00184873" w:rsidRDefault="000F23A6" w:rsidP="00184873">
      <w:pPr>
        <w:topLinePunct/>
        <w:spacing w:line="30" w:lineRule="atLeast"/>
        <w:rPr>
          <w:rFonts w:ascii="ＭＳ ゴシック" w:eastAsia="ＭＳ ゴシック" w:hAnsi="ＭＳ ゴシック"/>
          <w:color w:val="000000"/>
          <w:sz w:val="22"/>
        </w:rPr>
      </w:pPr>
      <w:r w:rsidRPr="00184873">
        <w:rPr>
          <w:rFonts w:ascii="ＭＳ ゴシック" w:eastAsia="ＭＳ ゴシック" w:hAnsi="ＭＳ ゴシック" w:hint="eastAsia"/>
          <w:color w:val="000000"/>
          <w:sz w:val="22"/>
        </w:rPr>
        <w:t xml:space="preserve">第３節　古代国家の展開　　　　　　　　　　　　　</w:t>
      </w:r>
      <w:r w:rsidR="00887C0C" w:rsidRPr="00184873">
        <w:rPr>
          <w:rFonts w:ascii="ＭＳ ゴシック" w:eastAsia="ＭＳ ゴシック" w:hAnsi="ＭＳ ゴシック" w:hint="eastAsia"/>
          <w:color w:val="000000"/>
          <w:sz w:val="22"/>
        </w:rPr>
        <w:t xml:space="preserve">　</w:t>
      </w:r>
      <w:r w:rsidRPr="00184873">
        <w:rPr>
          <w:rFonts w:ascii="ＭＳ ゴシック" w:eastAsia="ＭＳ ゴシック" w:hAnsi="ＭＳ ゴシック" w:hint="eastAsia"/>
          <w:color w:val="000000"/>
          <w:sz w:val="22"/>
        </w:rPr>
        <w:t xml:space="preserve">　　</w:t>
      </w:r>
      <w:r w:rsidR="00EB1A33">
        <w:rPr>
          <w:rFonts w:ascii="ＭＳ ゴシック" w:eastAsia="ＭＳ ゴシック" w:hAnsi="ＭＳ ゴシック" w:hint="eastAsia"/>
          <w:color w:val="000000"/>
          <w:sz w:val="22"/>
        </w:rPr>
        <w:t xml:space="preserve">　　　</w:t>
      </w:r>
      <w:r w:rsidRPr="00184873">
        <w:rPr>
          <w:rFonts w:ascii="ＭＳ ゴシック" w:eastAsia="ＭＳ ゴシック" w:hAnsi="ＭＳ ゴシック" w:hint="eastAsia"/>
          <w:color w:val="000000"/>
          <w:sz w:val="22"/>
        </w:rPr>
        <w:t xml:space="preserve">　　　学習指導要領の内容：Ｂ（１）</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AA6C8E" w:rsidRPr="00184873" w14:paraId="74E045A6" w14:textId="77777777" w:rsidTr="002612E5">
        <w:trPr>
          <w:trHeight w:val="128"/>
        </w:trPr>
        <w:tc>
          <w:tcPr>
            <w:tcW w:w="10259" w:type="dxa"/>
            <w:gridSpan w:val="2"/>
            <w:shd w:val="pct15" w:color="auto" w:fill="auto"/>
            <w:tcMar>
              <w:top w:w="57" w:type="dxa"/>
              <w:bottom w:w="57" w:type="dxa"/>
              <w:right w:w="28" w:type="dxa"/>
            </w:tcMar>
            <w:vAlign w:val="center"/>
          </w:tcPr>
          <w:p w14:paraId="6B3BEC2C" w14:textId="36E4171F" w:rsidR="00AA6C8E" w:rsidRPr="00184873" w:rsidRDefault="000F23A6"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第３節の目標</w:t>
            </w:r>
          </w:p>
        </w:tc>
      </w:tr>
      <w:tr w:rsidR="00AA6C8E" w:rsidRPr="00184873" w14:paraId="42324737" w14:textId="77777777" w:rsidTr="002612E5">
        <w:trPr>
          <w:trHeight w:val="225"/>
        </w:trPr>
        <w:tc>
          <w:tcPr>
            <w:tcW w:w="10259" w:type="dxa"/>
            <w:gridSpan w:val="2"/>
            <w:shd w:val="clear" w:color="auto" w:fill="FFFFFF"/>
            <w:tcMar>
              <w:top w:w="57" w:type="dxa"/>
              <w:bottom w:w="57" w:type="dxa"/>
              <w:right w:w="28" w:type="dxa"/>
            </w:tcMar>
          </w:tcPr>
          <w:p w14:paraId="388392DF" w14:textId="77777777" w:rsidR="000F23A6" w:rsidRPr="00184873" w:rsidRDefault="000F23A6"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摂関政治や仮名文字の成立などを基に、諸資料から歴史に関する様々な情報を効果的に調べまとめ、天皇や貴族による政治が展開したことや国際的な要素をもった文化が栄え、それらを基礎としながら文化の国風化が進んだことを理解する。</w:t>
            </w:r>
          </w:p>
          <w:p w14:paraId="2AA64F60" w14:textId="77777777" w:rsidR="000F23A6" w:rsidRPr="00184873" w:rsidRDefault="000F23A6"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○律令国家の政治の展開やその目的、東アジアの状況の変化などに着目して、事象を相互に関連づけるなどして、天皇や貴族による政治や文化の展開について多面的・多角的に考察し、表現する力を養う。</w:t>
            </w:r>
          </w:p>
          <w:p w14:paraId="7258E2F6" w14:textId="35324D46" w:rsidR="00AA6C8E" w:rsidRPr="00184873" w:rsidRDefault="000F23A6"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○第３節の問いを追究する際に、第２編の学習全体の見通しをもち、自らの学びの状況を適切に自己認識し、学習の達成度を適切に自己評価しようとする態度を養う。</w:t>
            </w:r>
          </w:p>
          <w:p w14:paraId="5707DE64" w14:textId="4340D3B8" w:rsidR="00AA6C8E" w:rsidRPr="00184873" w:rsidRDefault="00AA6C8E" w:rsidP="00184873">
            <w:pPr>
              <w:suppressAutoHyphens/>
              <w:topLinePunct/>
              <w:spacing w:line="30" w:lineRule="atLeast"/>
              <w:ind w:left="210" w:hangingChars="100" w:hanging="210"/>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w:t>
            </w:r>
            <w:r w:rsidR="000F23A6" w:rsidRPr="00184873">
              <w:rPr>
                <w:rFonts w:ascii="ＭＳ ゴシック" w:eastAsia="ＭＳ ゴシック" w:hAnsi="ＭＳ ゴシック" w:hint="eastAsia"/>
                <w:color w:val="000000"/>
                <w:sz w:val="21"/>
                <w:szCs w:val="28"/>
              </w:rPr>
              <w:t>第３節の問い</w:t>
            </w:r>
            <w:r w:rsidRPr="00184873">
              <w:rPr>
                <w:rFonts w:ascii="ＭＳ ゴシック" w:eastAsia="ＭＳ ゴシック" w:hAnsi="ＭＳ ゴシック" w:hint="eastAsia"/>
                <w:color w:val="000000"/>
                <w:sz w:val="21"/>
                <w:szCs w:val="28"/>
              </w:rPr>
              <w:t>】</w:t>
            </w:r>
          </w:p>
          <w:p w14:paraId="60629D1D" w14:textId="769B0847" w:rsidR="00AA6C8E" w:rsidRPr="00184873" w:rsidRDefault="000F23A6" w:rsidP="00184873">
            <w:pPr>
              <w:suppressAutoHyphens/>
              <w:kinsoku w:val="0"/>
              <w:autoSpaceDE w:val="0"/>
              <w:autoSpaceDN w:val="0"/>
              <w:spacing w:line="30" w:lineRule="atLeast"/>
              <w:rPr>
                <w:rFonts w:hAnsi="ＭＳ 明朝"/>
                <w:color w:val="000000"/>
                <w:sz w:val="21"/>
                <w:szCs w:val="28"/>
              </w:rPr>
            </w:pPr>
            <w:r w:rsidRPr="00184873">
              <w:rPr>
                <w:rFonts w:hAnsi="ＭＳ 明朝" w:hint="eastAsia"/>
                <w:color w:val="000000"/>
                <w:sz w:val="21"/>
                <w:szCs w:val="28"/>
              </w:rPr>
              <w:t>律令国家の政治と文化は、各時代においてどのように移り変わっていったのでしょうか。</w:t>
            </w:r>
          </w:p>
        </w:tc>
      </w:tr>
      <w:tr w:rsidR="00AA6C8E" w:rsidRPr="00184873" w14:paraId="07900FBA" w14:textId="77777777" w:rsidTr="002612E5">
        <w:trPr>
          <w:cantSplit/>
          <w:trHeight w:val="1215"/>
        </w:trPr>
        <w:tc>
          <w:tcPr>
            <w:tcW w:w="666" w:type="dxa"/>
            <w:shd w:val="clear" w:color="auto" w:fill="D9D9D9"/>
            <w:tcMar>
              <w:top w:w="57" w:type="dxa"/>
              <w:bottom w:w="57" w:type="dxa"/>
              <w:right w:w="28" w:type="dxa"/>
            </w:tcMar>
            <w:textDirection w:val="tbRlV"/>
            <w:vAlign w:val="center"/>
          </w:tcPr>
          <w:p w14:paraId="714D160F" w14:textId="77777777" w:rsidR="000F23A6" w:rsidRPr="00184873" w:rsidRDefault="000F23A6" w:rsidP="00184873">
            <w:pPr>
              <w:suppressAutoHyphens/>
              <w:kinsoku w:val="0"/>
              <w:autoSpaceDE w:val="0"/>
              <w:autoSpaceDN w:val="0"/>
              <w:spacing w:line="30" w:lineRule="atLeast"/>
              <w:ind w:left="113" w:right="113"/>
              <w:jc w:val="center"/>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第３節の評価規準</w:t>
            </w:r>
          </w:p>
          <w:p w14:paraId="213065FA" w14:textId="35541FC2" w:rsidR="00AA6C8E" w:rsidRPr="00184873" w:rsidRDefault="000F23A6" w:rsidP="00184873">
            <w:pPr>
              <w:suppressAutoHyphens/>
              <w:kinsoku w:val="0"/>
              <w:autoSpaceDE w:val="0"/>
              <w:autoSpaceDN w:val="0"/>
              <w:spacing w:line="30" w:lineRule="atLeast"/>
              <w:ind w:left="113" w:right="113"/>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color w:val="000000"/>
                <w:sz w:val="21"/>
                <w:szCs w:val="28"/>
              </w:rPr>
              <w:t>（★評定に用いる評価）</w:t>
            </w:r>
          </w:p>
        </w:tc>
        <w:tc>
          <w:tcPr>
            <w:tcW w:w="9593" w:type="dxa"/>
            <w:shd w:val="clear" w:color="auto" w:fill="FFFFFF"/>
          </w:tcPr>
          <w:p w14:paraId="103FC8C6" w14:textId="77777777" w:rsidR="000F23A6" w:rsidRPr="00184873" w:rsidRDefault="000F23A6"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知識・技能</w:t>
            </w:r>
            <w:r w:rsidRPr="00184873">
              <w:rPr>
                <w:rFonts w:hAnsi="ＭＳ 明朝" w:hint="eastAsia"/>
                <w:color w:val="000000"/>
                <w:sz w:val="21"/>
                <w:szCs w:val="21"/>
              </w:rPr>
              <w:t>★</w:t>
            </w:r>
          </w:p>
          <w:p w14:paraId="7A0613EA" w14:textId="77777777" w:rsidR="000F23A6" w:rsidRPr="00184873" w:rsidRDefault="000F23A6"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・摂関政治などを基に、諸資料から歴史に関する様々な情報を効果的に調べまとめ、天皇や貴族による政治が展開したことを理解している。</w:t>
            </w:r>
          </w:p>
          <w:p w14:paraId="5636FCDB" w14:textId="77777777" w:rsidR="000F23A6" w:rsidRPr="00184873" w:rsidRDefault="000F23A6"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・仮名文字の成立などを基に、諸資料から歴史に関する様々な情報を効果的に調べまとめ、国際的な要素をもった文化が栄え、それらを基礎としながら文化の国風化が進んだことを理解している。</w:t>
            </w:r>
          </w:p>
          <w:p w14:paraId="168F3959" w14:textId="77777777" w:rsidR="000F23A6" w:rsidRPr="00184873" w:rsidRDefault="000F23A6"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思考・判断・表現</w:t>
            </w:r>
            <w:r w:rsidRPr="00184873">
              <w:rPr>
                <w:rFonts w:hAnsi="ＭＳ 明朝" w:hint="eastAsia"/>
                <w:color w:val="000000"/>
                <w:sz w:val="21"/>
                <w:szCs w:val="21"/>
              </w:rPr>
              <w:t>★</w:t>
            </w:r>
          </w:p>
          <w:p w14:paraId="0F97D25E" w14:textId="77777777" w:rsidR="000F23A6" w:rsidRPr="00184873" w:rsidRDefault="000F23A6"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・律令国家の政治の展開やその目的、東アジアの状況の変化などに着目して、事象を相互に関連づけ</w:t>
            </w:r>
            <w:r w:rsidRPr="00184873">
              <w:rPr>
                <w:rFonts w:hAnsi="ＭＳ 明朝" w:hint="eastAsia"/>
                <w:color w:val="000000"/>
                <w:w w:val="99"/>
                <w:sz w:val="21"/>
                <w:szCs w:val="21"/>
              </w:rPr>
              <w:t>るなどして、天皇や貴族による政治や文化の展開について多面的・多角的に考察し、表現している。</w:t>
            </w:r>
          </w:p>
          <w:p w14:paraId="4E6E1B1E" w14:textId="77777777" w:rsidR="000F23A6" w:rsidRPr="00184873" w:rsidRDefault="000F23A6" w:rsidP="00184873">
            <w:pPr>
              <w:suppressAutoHyphens/>
              <w:kinsoku w:val="0"/>
              <w:autoSpaceDE w:val="0"/>
              <w:autoSpaceDN w:val="0"/>
              <w:spacing w:line="30" w:lineRule="atLeast"/>
              <w:ind w:left="210" w:hangingChars="100" w:hanging="210"/>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47970462" w14:textId="06A07292" w:rsidR="00AA6C8E" w:rsidRPr="00184873" w:rsidRDefault="000F23A6" w:rsidP="00184873">
            <w:pPr>
              <w:suppressAutoHyphens/>
              <w:kinsoku w:val="0"/>
              <w:autoSpaceDE w:val="0"/>
              <w:autoSpaceDN w:val="0"/>
              <w:spacing w:line="30" w:lineRule="atLeast"/>
              <w:ind w:left="210" w:hangingChars="100" w:hanging="210"/>
              <w:rPr>
                <w:rFonts w:hAnsi="ＭＳ 明朝"/>
                <w:color w:val="000000"/>
                <w:sz w:val="21"/>
                <w:szCs w:val="28"/>
                <w:bdr w:val="single" w:sz="4" w:space="0" w:color="auto"/>
              </w:rPr>
            </w:pPr>
            <w:r w:rsidRPr="00184873">
              <w:rPr>
                <w:rFonts w:hAnsi="ＭＳ 明朝" w:hint="eastAsia"/>
                <w:color w:val="000000"/>
                <w:sz w:val="21"/>
                <w:szCs w:val="21"/>
              </w:rPr>
              <w:t>・第３節の問いを追究する際に、第２編の学習全体の見通しをもち、自らの学びの状況を適切に自己認識し、学習の達成度を適切に自己評価しようとしている。</w:t>
            </w:r>
          </w:p>
        </w:tc>
      </w:tr>
    </w:tbl>
    <w:p w14:paraId="3CB80A2B" w14:textId="77777777" w:rsidR="00B979B5" w:rsidRPr="00184873" w:rsidRDefault="00B979B5" w:rsidP="00184873">
      <w:pPr>
        <w:topLinePunct/>
        <w:spacing w:line="30" w:lineRule="atLeast"/>
        <w:rPr>
          <w:rFonts w:ascii="ＭＳ ゴシック" w:eastAsia="ＭＳ ゴシック" w:hAnsi="ＭＳ ゴシック"/>
          <w:color w:val="000000"/>
          <w:sz w:val="22"/>
          <w:szCs w:val="21"/>
        </w:rPr>
      </w:pPr>
    </w:p>
    <w:tbl>
      <w:tblPr>
        <w:tblpPr w:leftFromText="142" w:rightFromText="142" w:vertAnchor="text" w:horzAnchor="margin" w:tblpX="114" w:tblpY="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AE5BCC" w:rsidRPr="00184873" w14:paraId="299D4ED3" w14:textId="77777777" w:rsidTr="002612E5">
        <w:trPr>
          <w:trHeight w:val="176"/>
        </w:trPr>
        <w:tc>
          <w:tcPr>
            <w:tcW w:w="529" w:type="dxa"/>
            <w:shd w:val="pct15" w:color="auto" w:fill="auto"/>
            <w:tcMar>
              <w:top w:w="57" w:type="dxa"/>
              <w:bottom w:w="57" w:type="dxa"/>
              <w:right w:w="28" w:type="dxa"/>
            </w:tcMar>
          </w:tcPr>
          <w:p w14:paraId="6DB0755F" w14:textId="77777777" w:rsidR="00AE5BCC" w:rsidRPr="00184873" w:rsidRDefault="00AE5BCC" w:rsidP="00184873">
            <w:pPr>
              <w:topLinePunct/>
              <w:spacing w:line="30" w:lineRule="atLeast"/>
              <w:ind w:left="-68"/>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累計時数</w:t>
            </w:r>
          </w:p>
        </w:tc>
        <w:tc>
          <w:tcPr>
            <w:tcW w:w="2665" w:type="dxa"/>
            <w:shd w:val="pct15" w:color="auto" w:fill="auto"/>
            <w:tcMar>
              <w:top w:w="57" w:type="dxa"/>
              <w:bottom w:w="57" w:type="dxa"/>
              <w:right w:w="28" w:type="dxa"/>
            </w:tcMar>
            <w:vAlign w:val="center"/>
          </w:tcPr>
          <w:p w14:paraId="2593BC84" w14:textId="77777777" w:rsidR="00AE5BCC" w:rsidRPr="00184873" w:rsidRDefault="00AE5BCC"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学習内容</w:t>
            </w:r>
          </w:p>
        </w:tc>
        <w:tc>
          <w:tcPr>
            <w:tcW w:w="3064" w:type="dxa"/>
            <w:shd w:val="pct15" w:color="auto" w:fill="auto"/>
            <w:tcMar>
              <w:top w:w="57" w:type="dxa"/>
              <w:bottom w:w="57" w:type="dxa"/>
              <w:right w:w="28" w:type="dxa"/>
            </w:tcMar>
            <w:vAlign w:val="center"/>
          </w:tcPr>
          <w:p w14:paraId="2FB3E94C" w14:textId="42938C9D" w:rsidR="00AE5BCC" w:rsidRPr="00184873" w:rsidRDefault="0088460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2409DE2E" w14:textId="77777777" w:rsidR="00AE5BCC" w:rsidRPr="00184873" w:rsidRDefault="0091289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評価規準</w:t>
            </w:r>
          </w:p>
        </w:tc>
      </w:tr>
      <w:tr w:rsidR="00E86A7C" w:rsidRPr="00184873" w14:paraId="407364CC" w14:textId="77777777" w:rsidTr="002612E5">
        <w:trPr>
          <w:trHeight w:val="176"/>
        </w:trPr>
        <w:tc>
          <w:tcPr>
            <w:tcW w:w="529" w:type="dxa"/>
            <w:shd w:val="clear" w:color="auto" w:fill="auto"/>
            <w:tcMar>
              <w:top w:w="57" w:type="dxa"/>
              <w:bottom w:w="57" w:type="dxa"/>
              <w:right w:w="28" w:type="dxa"/>
            </w:tcMar>
          </w:tcPr>
          <w:p w14:paraId="12E5AC67" w14:textId="6DF89338" w:rsidR="00E86A7C" w:rsidRPr="00184873" w:rsidRDefault="00E86A7C" w:rsidP="00184873">
            <w:pPr>
              <w:topLinePunct/>
              <w:snapToGrid w:val="0"/>
              <w:spacing w:line="30" w:lineRule="atLeast"/>
              <w:ind w:left="-66"/>
              <w:jc w:val="center"/>
              <w:rPr>
                <w:rFonts w:hAnsi="ＭＳ 明朝"/>
                <w:color w:val="000000"/>
                <w:sz w:val="21"/>
                <w:szCs w:val="21"/>
              </w:rPr>
            </w:pPr>
            <w:r w:rsidRPr="00184873">
              <w:rPr>
                <w:rFonts w:hAnsi="ＭＳ 明朝" w:hint="eastAsia"/>
                <w:color w:val="000000"/>
                <w:sz w:val="21"/>
                <w:szCs w:val="21"/>
              </w:rPr>
              <w:t>2</w:t>
            </w:r>
            <w:r w:rsidR="000F23A6" w:rsidRPr="00184873">
              <w:rPr>
                <w:rFonts w:hAnsi="ＭＳ 明朝" w:hint="eastAsia"/>
                <w:color w:val="000000"/>
                <w:sz w:val="21"/>
                <w:szCs w:val="21"/>
              </w:rPr>
              <w:t>0</w:t>
            </w:r>
          </w:p>
        </w:tc>
        <w:tc>
          <w:tcPr>
            <w:tcW w:w="2665" w:type="dxa"/>
            <w:shd w:val="clear" w:color="auto" w:fill="auto"/>
            <w:tcMar>
              <w:top w:w="57" w:type="dxa"/>
              <w:bottom w:w="57" w:type="dxa"/>
              <w:right w:w="28" w:type="dxa"/>
            </w:tcMar>
          </w:tcPr>
          <w:p w14:paraId="069FA56C" w14:textId="77777777" w:rsidR="00483F51" w:rsidRPr="00184873" w:rsidRDefault="00483F51"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１　奈良の都と人々のくらし（教科書P. 46-47）</w:t>
            </w:r>
          </w:p>
          <w:p w14:paraId="3599D1B0" w14:textId="77777777" w:rsidR="00483F51" w:rsidRPr="00184873" w:rsidRDefault="00483F51"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・奈良の都</w:t>
            </w:r>
          </w:p>
          <w:p w14:paraId="7B3427CD" w14:textId="690E2247" w:rsidR="00E86A7C" w:rsidRPr="00184873" w:rsidRDefault="00483F51"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・律令国家のもとでのくらし</w:t>
            </w:r>
          </w:p>
        </w:tc>
        <w:tc>
          <w:tcPr>
            <w:tcW w:w="3064" w:type="dxa"/>
            <w:shd w:val="clear" w:color="auto" w:fill="auto"/>
            <w:tcMar>
              <w:top w:w="57" w:type="dxa"/>
              <w:bottom w:w="57" w:type="dxa"/>
              <w:right w:w="28" w:type="dxa"/>
            </w:tcMar>
            <w:vAlign w:val="center"/>
          </w:tcPr>
          <w:p w14:paraId="49A3BD39" w14:textId="646608B5" w:rsidR="00E86A7C" w:rsidRPr="00184873" w:rsidRDefault="00483F51" w:rsidP="00184873">
            <w:pPr>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○資料の読み取りを通し、天皇を頂点として、皇族や貴族・役人が全国を支配する中央集権国家のしくみが整ったことを理解する。</w:t>
            </w:r>
          </w:p>
        </w:tc>
        <w:tc>
          <w:tcPr>
            <w:tcW w:w="3997" w:type="dxa"/>
            <w:shd w:val="clear" w:color="auto" w:fill="auto"/>
            <w:tcMar>
              <w:top w:w="57" w:type="dxa"/>
              <w:bottom w:w="57" w:type="dxa"/>
            </w:tcMar>
          </w:tcPr>
          <w:p w14:paraId="5FD00560" w14:textId="77777777" w:rsidR="00483F51" w:rsidRPr="00184873" w:rsidRDefault="00483F51"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4A6B2551" w14:textId="77777777" w:rsidR="00483F51" w:rsidRPr="00184873" w:rsidRDefault="00483F51"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天皇を頂点として、皇族や貴族が全国を支配する中央集権国家のしくみが整ったことを理解している。</w:t>
            </w:r>
          </w:p>
          <w:p w14:paraId="6B308BE3" w14:textId="4E62604E" w:rsidR="00483F51" w:rsidRPr="00184873" w:rsidRDefault="00483F51"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tc>
      </w:tr>
    </w:tbl>
    <w:p w14:paraId="1AF7D3D3" w14:textId="77777777" w:rsidR="00483F51" w:rsidRPr="00184873" w:rsidRDefault="00483F51" w:rsidP="00184873">
      <w:pPr>
        <w:spacing w:line="30" w:lineRule="atLeast"/>
        <w:rPr>
          <w:sz w:val="22"/>
          <w:szCs w:val="28"/>
        </w:rPr>
      </w:pPr>
    </w:p>
    <w:p w14:paraId="2488E747" w14:textId="77777777" w:rsidR="007070B3" w:rsidRPr="00184873" w:rsidRDefault="007070B3" w:rsidP="00184873">
      <w:pPr>
        <w:spacing w:line="30" w:lineRule="atLeast"/>
        <w:rPr>
          <w:sz w:val="22"/>
          <w:szCs w:val="28"/>
        </w:rPr>
      </w:pPr>
    </w:p>
    <w:tbl>
      <w:tblPr>
        <w:tblpPr w:leftFromText="142" w:rightFromText="142" w:vertAnchor="text" w:horzAnchor="margin" w:tblpX="114" w:tblpY="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483F51" w:rsidRPr="00184873" w14:paraId="21F3ED0D" w14:textId="77777777" w:rsidTr="00CE4AC9">
        <w:trPr>
          <w:trHeight w:val="135"/>
        </w:trPr>
        <w:tc>
          <w:tcPr>
            <w:tcW w:w="529" w:type="dxa"/>
            <w:shd w:val="clear" w:color="auto" w:fill="auto"/>
            <w:tcMar>
              <w:top w:w="57" w:type="dxa"/>
              <w:bottom w:w="57" w:type="dxa"/>
              <w:right w:w="28" w:type="dxa"/>
            </w:tcMar>
          </w:tcPr>
          <w:p w14:paraId="6054AE66" w14:textId="77777777" w:rsidR="00483F51" w:rsidRPr="00184873" w:rsidRDefault="00483F51" w:rsidP="00184873">
            <w:pPr>
              <w:topLinePunct/>
              <w:snapToGrid w:val="0"/>
              <w:spacing w:line="30" w:lineRule="atLeast"/>
              <w:ind w:left="-66"/>
              <w:jc w:val="center"/>
              <w:rPr>
                <w:rFonts w:hAnsi="ＭＳ 明朝"/>
                <w:color w:val="000000"/>
                <w:sz w:val="21"/>
                <w:szCs w:val="21"/>
              </w:rPr>
            </w:pPr>
          </w:p>
        </w:tc>
        <w:tc>
          <w:tcPr>
            <w:tcW w:w="2665" w:type="dxa"/>
            <w:shd w:val="clear" w:color="auto" w:fill="auto"/>
            <w:tcMar>
              <w:top w:w="57" w:type="dxa"/>
              <w:bottom w:w="57" w:type="dxa"/>
              <w:right w:w="28" w:type="dxa"/>
            </w:tcMar>
          </w:tcPr>
          <w:p w14:paraId="2BB35DB1" w14:textId="77777777" w:rsidR="00483F51" w:rsidRPr="00184873" w:rsidRDefault="00483F51" w:rsidP="00184873">
            <w:pPr>
              <w:topLinePunct/>
              <w:snapToGrid w:val="0"/>
              <w:spacing w:line="30" w:lineRule="atLeast"/>
              <w:ind w:left="210" w:hangingChars="100" w:hanging="210"/>
              <w:jc w:val="both"/>
              <w:rPr>
                <w:rFonts w:hAnsi="ＭＳ 明朝"/>
                <w:color w:val="000000"/>
                <w:sz w:val="21"/>
                <w:szCs w:val="21"/>
              </w:rPr>
            </w:pPr>
          </w:p>
        </w:tc>
        <w:tc>
          <w:tcPr>
            <w:tcW w:w="3064" w:type="dxa"/>
            <w:shd w:val="clear" w:color="auto" w:fill="auto"/>
            <w:tcMar>
              <w:top w:w="57" w:type="dxa"/>
              <w:bottom w:w="57" w:type="dxa"/>
              <w:right w:w="28" w:type="dxa"/>
            </w:tcMar>
            <w:vAlign w:val="center"/>
          </w:tcPr>
          <w:p w14:paraId="1B1E1297" w14:textId="18B9D07F" w:rsidR="00483F51" w:rsidRPr="00184873" w:rsidRDefault="00483F51" w:rsidP="00184873">
            <w:pPr>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○調べたことを基にした話合いを通し、律令国家における班田収授の矛盾点や公地公民制度の崩れについて考え、表現する。</w:t>
            </w:r>
          </w:p>
        </w:tc>
        <w:tc>
          <w:tcPr>
            <w:tcW w:w="3997" w:type="dxa"/>
            <w:shd w:val="clear" w:color="auto" w:fill="auto"/>
            <w:tcMar>
              <w:top w:w="57" w:type="dxa"/>
              <w:bottom w:w="57" w:type="dxa"/>
            </w:tcMar>
          </w:tcPr>
          <w:p w14:paraId="6BBBE2AD" w14:textId="2F156F92" w:rsidR="00483F51" w:rsidRPr="00184873" w:rsidRDefault="00483F51" w:rsidP="00184873">
            <w:pPr>
              <w:topLinePunct/>
              <w:spacing w:line="30" w:lineRule="atLeast"/>
              <w:rPr>
                <w:rFonts w:ascii="ＭＳ ゴシック" w:eastAsia="ＭＳ ゴシック" w:hAnsi="ＭＳ ゴシック"/>
                <w:color w:val="000000"/>
                <w:sz w:val="21"/>
                <w:szCs w:val="21"/>
                <w:u w:val="single"/>
              </w:rPr>
            </w:pPr>
            <w:r w:rsidRPr="00184873">
              <w:rPr>
                <w:rFonts w:hAnsi="ＭＳ 明朝" w:hint="eastAsia"/>
                <w:color w:val="000000"/>
                <w:sz w:val="21"/>
                <w:szCs w:val="21"/>
              </w:rPr>
              <w:t xml:space="preserve">　律令国家において税制度が整っていく一方で、班田収授の矛盾や公地公民制度の崩れにつながっていったことについて考え、表現している。</w:t>
            </w:r>
          </w:p>
        </w:tc>
      </w:tr>
      <w:tr w:rsidR="004E1D76" w:rsidRPr="00184873" w14:paraId="540D78EA" w14:textId="77777777" w:rsidTr="00CE4AC9">
        <w:trPr>
          <w:trHeight w:val="507"/>
        </w:trPr>
        <w:tc>
          <w:tcPr>
            <w:tcW w:w="529" w:type="dxa"/>
            <w:shd w:val="clear" w:color="auto" w:fill="auto"/>
            <w:tcMar>
              <w:top w:w="57" w:type="dxa"/>
              <w:bottom w:w="57" w:type="dxa"/>
              <w:right w:w="28" w:type="dxa"/>
            </w:tcMar>
          </w:tcPr>
          <w:p w14:paraId="25EEBE27" w14:textId="280A1043" w:rsidR="004E1D76" w:rsidRPr="00184873" w:rsidRDefault="004E1D76" w:rsidP="00184873">
            <w:pPr>
              <w:topLinePunct/>
              <w:snapToGrid w:val="0"/>
              <w:spacing w:line="30" w:lineRule="atLeast"/>
              <w:jc w:val="center"/>
              <w:rPr>
                <w:rFonts w:hAnsi="ＭＳ 明朝"/>
                <w:color w:val="000000"/>
                <w:sz w:val="21"/>
              </w:rPr>
            </w:pPr>
            <w:r w:rsidRPr="00184873">
              <w:rPr>
                <w:rFonts w:hAnsi="ＭＳ 明朝" w:hint="eastAsia"/>
                <w:color w:val="000000"/>
                <w:sz w:val="21"/>
              </w:rPr>
              <w:t>2</w:t>
            </w:r>
            <w:r w:rsidR="000F23A6" w:rsidRPr="00184873">
              <w:rPr>
                <w:rFonts w:hAnsi="ＭＳ 明朝" w:hint="eastAsia"/>
                <w:color w:val="000000"/>
                <w:sz w:val="21"/>
              </w:rPr>
              <w:t>1</w:t>
            </w:r>
          </w:p>
        </w:tc>
        <w:tc>
          <w:tcPr>
            <w:tcW w:w="2665" w:type="dxa"/>
            <w:shd w:val="clear" w:color="auto" w:fill="auto"/>
            <w:tcMar>
              <w:top w:w="57" w:type="dxa"/>
              <w:bottom w:w="57" w:type="dxa"/>
              <w:right w:w="28" w:type="dxa"/>
            </w:tcMar>
          </w:tcPr>
          <w:p w14:paraId="6C6D0C6A" w14:textId="77777777" w:rsidR="00FE6605" w:rsidRPr="00184873" w:rsidRDefault="00FE6605" w:rsidP="00184873">
            <w:pPr>
              <w:topLinePunct/>
              <w:spacing w:line="30" w:lineRule="atLeast"/>
              <w:rPr>
                <w:rFonts w:hAnsi="ＭＳ 明朝"/>
                <w:color w:val="000000"/>
                <w:sz w:val="21"/>
              </w:rPr>
            </w:pPr>
            <w:r w:rsidRPr="00184873">
              <w:rPr>
                <w:rFonts w:hAnsi="ＭＳ 明朝" w:hint="eastAsia"/>
                <w:color w:val="000000"/>
                <w:sz w:val="21"/>
              </w:rPr>
              <w:t>２　天平文化と聖武天皇</w:t>
            </w:r>
          </w:p>
          <w:p w14:paraId="2E8242AF" w14:textId="77777777" w:rsidR="00FE6605" w:rsidRPr="00184873" w:rsidRDefault="00FE6605" w:rsidP="00184873">
            <w:pPr>
              <w:topLinePunct/>
              <w:spacing w:line="30" w:lineRule="atLeast"/>
              <w:rPr>
                <w:rFonts w:hAnsi="ＭＳ 明朝"/>
                <w:color w:val="000000"/>
                <w:sz w:val="21"/>
              </w:rPr>
            </w:pPr>
            <w:r w:rsidRPr="00184873">
              <w:rPr>
                <w:rFonts w:hAnsi="ＭＳ 明朝" w:hint="eastAsia"/>
                <w:color w:val="000000"/>
                <w:sz w:val="21"/>
              </w:rPr>
              <w:t xml:space="preserve">　（教科書P. 48-50）</w:t>
            </w:r>
          </w:p>
          <w:p w14:paraId="5644F6EF" w14:textId="77777777" w:rsidR="00FE6605" w:rsidRPr="00184873" w:rsidRDefault="00FE6605" w:rsidP="00184873">
            <w:pPr>
              <w:topLinePunct/>
              <w:spacing w:line="30" w:lineRule="atLeast"/>
              <w:rPr>
                <w:rFonts w:hAnsi="ＭＳ 明朝"/>
                <w:color w:val="000000"/>
                <w:sz w:val="21"/>
              </w:rPr>
            </w:pPr>
            <w:r w:rsidRPr="00184873">
              <w:rPr>
                <w:rFonts w:hAnsi="ＭＳ 明朝" w:hint="eastAsia"/>
                <w:color w:val="000000"/>
                <w:sz w:val="21"/>
              </w:rPr>
              <w:t>・天平文化</w:t>
            </w:r>
          </w:p>
          <w:p w14:paraId="30EDE2AE" w14:textId="2EC213FB" w:rsidR="004E1D76" w:rsidRPr="00184873" w:rsidRDefault="00FE6605" w:rsidP="00184873">
            <w:pPr>
              <w:topLinePunct/>
              <w:spacing w:line="30" w:lineRule="atLeast"/>
              <w:rPr>
                <w:rFonts w:hAnsi="ＭＳ 明朝"/>
                <w:color w:val="000000"/>
                <w:sz w:val="21"/>
              </w:rPr>
            </w:pPr>
            <w:r w:rsidRPr="00184873">
              <w:rPr>
                <w:rFonts w:hAnsi="ＭＳ 明朝" w:hint="eastAsia"/>
                <w:color w:val="000000"/>
                <w:sz w:val="21"/>
              </w:rPr>
              <w:t>・万葉集と歴史書</w:t>
            </w:r>
          </w:p>
        </w:tc>
        <w:tc>
          <w:tcPr>
            <w:tcW w:w="3064" w:type="dxa"/>
            <w:shd w:val="clear" w:color="auto" w:fill="auto"/>
            <w:tcMar>
              <w:top w:w="57" w:type="dxa"/>
              <w:bottom w:w="57" w:type="dxa"/>
              <w:right w:w="28" w:type="dxa"/>
            </w:tcMar>
          </w:tcPr>
          <w:p w14:paraId="67A1C1ED" w14:textId="77777777" w:rsidR="00FE6605" w:rsidRPr="00184873" w:rsidRDefault="00FE6605"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○天平文化について調べる活動を通して、仏教が一層盛んになった影響を受けていることや、天皇の由来をまとめた書物が編纂されたことを理解する。</w:t>
            </w:r>
          </w:p>
          <w:p w14:paraId="66DEFC74" w14:textId="43997E3C" w:rsidR="004E1D76" w:rsidRPr="00184873" w:rsidRDefault="00FE6605"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○調べたことを基に、天平文化が西アジアなどとつながる唐の影響を受けた国際色豊かな文化であることを考え、表現する。</w:t>
            </w:r>
          </w:p>
        </w:tc>
        <w:tc>
          <w:tcPr>
            <w:tcW w:w="3997" w:type="dxa"/>
            <w:shd w:val="clear" w:color="auto" w:fill="auto"/>
            <w:tcMar>
              <w:top w:w="57" w:type="dxa"/>
              <w:bottom w:w="57" w:type="dxa"/>
            </w:tcMar>
          </w:tcPr>
          <w:p w14:paraId="367AF698" w14:textId="77777777" w:rsidR="00FE6605" w:rsidRPr="00184873" w:rsidRDefault="00FE660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2652E403" w14:textId="77777777" w:rsidR="00FE6605" w:rsidRPr="00184873" w:rsidRDefault="00FE6605" w:rsidP="00184873">
            <w:pPr>
              <w:topLinePunct/>
              <w:spacing w:line="30" w:lineRule="atLeast"/>
              <w:rPr>
                <w:color w:val="000000"/>
                <w:sz w:val="21"/>
                <w:szCs w:val="21"/>
              </w:rPr>
            </w:pPr>
            <w:r w:rsidRPr="00184873">
              <w:rPr>
                <w:rFonts w:hint="eastAsia"/>
                <w:color w:val="000000"/>
                <w:sz w:val="21"/>
                <w:szCs w:val="21"/>
              </w:rPr>
              <w:t xml:space="preserve">　天平文化は仏教が一層盛んになった影響を受けていることや、天皇の由来をまとめた書物が編纂されたことを理解している。</w:t>
            </w:r>
          </w:p>
          <w:p w14:paraId="550202CF" w14:textId="77777777" w:rsidR="00FE6605" w:rsidRPr="00184873" w:rsidRDefault="00FE660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6AD3A27D" w14:textId="4932901F" w:rsidR="004E1D76" w:rsidRPr="00184873" w:rsidRDefault="00FE6605" w:rsidP="00184873">
            <w:pPr>
              <w:topLinePunct/>
              <w:spacing w:line="30" w:lineRule="atLeast"/>
              <w:rPr>
                <w:color w:val="000000"/>
                <w:sz w:val="21"/>
                <w:szCs w:val="21"/>
              </w:rPr>
            </w:pPr>
            <w:r w:rsidRPr="00184873">
              <w:rPr>
                <w:rFonts w:hint="eastAsia"/>
                <w:color w:val="000000"/>
                <w:sz w:val="21"/>
                <w:szCs w:val="21"/>
              </w:rPr>
              <w:t xml:space="preserve">　天平文化が、仏教や西アジアや南アジアとつながる唐の影響を受けた国際色豊かな文化であることを考え、表現している。</w:t>
            </w:r>
          </w:p>
        </w:tc>
      </w:tr>
      <w:tr w:rsidR="006642BB" w:rsidRPr="00184873" w14:paraId="6EDBDB3F" w14:textId="77777777" w:rsidTr="00CE4AC9">
        <w:trPr>
          <w:trHeight w:val="507"/>
        </w:trPr>
        <w:tc>
          <w:tcPr>
            <w:tcW w:w="529" w:type="dxa"/>
            <w:shd w:val="clear" w:color="auto" w:fill="auto"/>
            <w:tcMar>
              <w:top w:w="57" w:type="dxa"/>
              <w:bottom w:w="57" w:type="dxa"/>
              <w:right w:w="28" w:type="dxa"/>
            </w:tcMar>
          </w:tcPr>
          <w:p w14:paraId="23E48B3E" w14:textId="2A26FA7E" w:rsidR="006642BB" w:rsidRPr="00184873" w:rsidRDefault="000F23A6" w:rsidP="00184873">
            <w:pPr>
              <w:topLinePunct/>
              <w:spacing w:line="30" w:lineRule="atLeast"/>
              <w:jc w:val="center"/>
              <w:rPr>
                <w:rFonts w:hAnsi="ＭＳ 明朝"/>
                <w:color w:val="000000"/>
                <w:sz w:val="21"/>
              </w:rPr>
            </w:pPr>
            <w:r w:rsidRPr="00184873">
              <w:rPr>
                <w:rFonts w:hAnsi="ＭＳ 明朝" w:hint="eastAsia"/>
                <w:color w:val="000000"/>
                <w:sz w:val="21"/>
              </w:rPr>
              <w:t>－</w:t>
            </w:r>
          </w:p>
        </w:tc>
        <w:tc>
          <w:tcPr>
            <w:tcW w:w="2665" w:type="dxa"/>
            <w:shd w:val="clear" w:color="auto" w:fill="auto"/>
            <w:tcMar>
              <w:top w:w="57" w:type="dxa"/>
              <w:bottom w:w="57" w:type="dxa"/>
              <w:right w:w="28" w:type="dxa"/>
            </w:tcMar>
          </w:tcPr>
          <w:p w14:paraId="70F22061" w14:textId="77777777" w:rsidR="00FE6605" w:rsidRPr="00184873" w:rsidRDefault="00FE6605" w:rsidP="00184873">
            <w:pPr>
              <w:topLinePunct/>
              <w:spacing w:line="30" w:lineRule="atLeast"/>
              <w:rPr>
                <w:rFonts w:hAnsi="ＭＳ 明朝"/>
                <w:color w:val="000000"/>
                <w:sz w:val="21"/>
              </w:rPr>
            </w:pPr>
            <w:r w:rsidRPr="00184873">
              <w:rPr>
                <w:rFonts w:hAnsi="ＭＳ 明朝" w:hint="eastAsia"/>
                <w:color w:val="000000"/>
                <w:sz w:val="21"/>
              </w:rPr>
              <w:t>【歴史を掘り下げる】</w:t>
            </w:r>
          </w:p>
          <w:p w14:paraId="6486AA2F" w14:textId="13D11909" w:rsidR="006642BB" w:rsidRPr="00184873" w:rsidRDefault="00FE6605" w:rsidP="00184873">
            <w:pPr>
              <w:topLinePunct/>
              <w:spacing w:line="30" w:lineRule="atLeast"/>
              <w:rPr>
                <w:rFonts w:hAnsi="ＭＳ 明朝"/>
                <w:color w:val="000000"/>
                <w:sz w:val="21"/>
              </w:rPr>
            </w:pPr>
            <w:r w:rsidRPr="00184873">
              <w:rPr>
                <w:rFonts w:hAnsi="ＭＳ 明朝" w:hint="eastAsia"/>
                <w:color w:val="000000"/>
                <w:sz w:val="21"/>
              </w:rPr>
              <w:t>日本の神話（教科書P. 51）</w:t>
            </w:r>
          </w:p>
        </w:tc>
        <w:tc>
          <w:tcPr>
            <w:tcW w:w="3064" w:type="dxa"/>
            <w:shd w:val="clear" w:color="auto" w:fill="auto"/>
            <w:tcMar>
              <w:top w:w="57" w:type="dxa"/>
              <w:bottom w:w="57" w:type="dxa"/>
              <w:right w:w="28" w:type="dxa"/>
            </w:tcMar>
          </w:tcPr>
          <w:p w14:paraId="5CAB8077" w14:textId="77777777" w:rsidR="00FE6605" w:rsidRPr="00184873" w:rsidRDefault="00FE6605" w:rsidP="00184873">
            <w:pPr>
              <w:topLinePunct/>
              <w:spacing w:line="30" w:lineRule="atLeast"/>
              <w:ind w:left="210" w:hangingChars="100" w:hanging="210"/>
              <w:rPr>
                <w:color w:val="000000"/>
                <w:sz w:val="21"/>
                <w:szCs w:val="21"/>
              </w:rPr>
            </w:pPr>
            <w:r w:rsidRPr="00184873">
              <w:rPr>
                <w:rFonts w:hint="eastAsia"/>
                <w:color w:val="000000"/>
                <w:sz w:val="21"/>
                <w:szCs w:val="21"/>
              </w:rPr>
              <w:t>○奈良時代にまとめられた『古事記』『日本書紀』の内容について理解する。</w:t>
            </w:r>
          </w:p>
          <w:p w14:paraId="174530BD" w14:textId="3A6C47CC" w:rsidR="006642BB" w:rsidRPr="00184873" w:rsidRDefault="00FE6605" w:rsidP="00184873">
            <w:pPr>
              <w:topLinePunct/>
              <w:spacing w:line="30" w:lineRule="atLeast"/>
              <w:ind w:left="210" w:hangingChars="100" w:hanging="210"/>
              <w:rPr>
                <w:color w:val="000000"/>
                <w:sz w:val="21"/>
                <w:szCs w:val="21"/>
              </w:rPr>
            </w:pPr>
            <w:r w:rsidRPr="00184873">
              <w:rPr>
                <w:rFonts w:hint="eastAsia"/>
                <w:color w:val="000000"/>
                <w:sz w:val="21"/>
                <w:szCs w:val="21"/>
              </w:rPr>
              <w:t>○神話を通して現代の私たちが何を知ることができるかを考え、表現する。</w:t>
            </w:r>
          </w:p>
        </w:tc>
        <w:tc>
          <w:tcPr>
            <w:tcW w:w="3997" w:type="dxa"/>
            <w:shd w:val="clear" w:color="auto" w:fill="auto"/>
            <w:tcMar>
              <w:top w:w="57" w:type="dxa"/>
              <w:bottom w:w="57" w:type="dxa"/>
            </w:tcMar>
          </w:tcPr>
          <w:p w14:paraId="342F0407" w14:textId="77777777" w:rsidR="00FE6605" w:rsidRPr="00184873" w:rsidRDefault="00FE660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0ABA61E1" w14:textId="77777777" w:rsidR="00FE6605" w:rsidRPr="00184873" w:rsidRDefault="00FE6605" w:rsidP="00184873">
            <w:pPr>
              <w:topLinePunct/>
              <w:spacing w:line="30" w:lineRule="atLeast"/>
              <w:rPr>
                <w:color w:val="000000"/>
                <w:sz w:val="21"/>
                <w:szCs w:val="21"/>
              </w:rPr>
            </w:pPr>
            <w:r w:rsidRPr="00184873">
              <w:rPr>
                <w:rFonts w:hint="eastAsia"/>
                <w:color w:val="000000"/>
                <w:sz w:val="21"/>
                <w:szCs w:val="21"/>
              </w:rPr>
              <w:t xml:space="preserve">　『古事記』『日本書紀』が天皇や貴族の祖先とされる神々の行いと、天皇を中心とする国家の成り立ちをえがいたことを理解している。</w:t>
            </w:r>
          </w:p>
          <w:p w14:paraId="2B49A658" w14:textId="77777777" w:rsidR="00FE6605" w:rsidRPr="00184873" w:rsidRDefault="00FE660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73DFE187" w14:textId="437F3AE3" w:rsidR="006642BB" w:rsidRPr="00184873" w:rsidRDefault="00FE6605" w:rsidP="00184873">
            <w:pPr>
              <w:topLinePunct/>
              <w:spacing w:line="30" w:lineRule="atLeast"/>
              <w:rPr>
                <w:color w:val="000000"/>
                <w:sz w:val="21"/>
                <w:szCs w:val="21"/>
              </w:rPr>
            </w:pPr>
            <w:r w:rsidRPr="00184873">
              <w:rPr>
                <w:rFonts w:hint="eastAsia"/>
                <w:color w:val="000000"/>
                <w:sz w:val="21"/>
                <w:szCs w:val="21"/>
              </w:rPr>
              <w:t xml:space="preserve">　神話を、その時代の人々の信仰やものの見方を知る手がかりになるものと考え、表現している。</w:t>
            </w:r>
          </w:p>
        </w:tc>
      </w:tr>
      <w:tr w:rsidR="00E9372C" w:rsidRPr="00184873" w14:paraId="380EF33D" w14:textId="77777777" w:rsidTr="00CE4AC9">
        <w:trPr>
          <w:trHeight w:val="219"/>
        </w:trPr>
        <w:tc>
          <w:tcPr>
            <w:tcW w:w="529" w:type="dxa"/>
            <w:shd w:val="clear" w:color="auto" w:fill="auto"/>
            <w:tcMar>
              <w:top w:w="57" w:type="dxa"/>
              <w:bottom w:w="57" w:type="dxa"/>
              <w:right w:w="28" w:type="dxa"/>
            </w:tcMar>
          </w:tcPr>
          <w:p w14:paraId="0F4AEF28" w14:textId="0EAB27F4" w:rsidR="00E9372C" w:rsidRPr="00184873" w:rsidRDefault="000F23A6" w:rsidP="00184873">
            <w:pPr>
              <w:topLinePunct/>
              <w:spacing w:line="30" w:lineRule="atLeast"/>
              <w:jc w:val="center"/>
              <w:rPr>
                <w:rFonts w:hAnsi="ＭＳ 明朝"/>
                <w:color w:val="000000"/>
                <w:sz w:val="21"/>
              </w:rPr>
            </w:pPr>
            <w:r w:rsidRPr="00184873">
              <w:rPr>
                <w:rFonts w:hAnsi="ＭＳ 明朝" w:hint="eastAsia"/>
                <w:color w:val="000000"/>
                <w:sz w:val="21"/>
              </w:rPr>
              <w:t>22</w:t>
            </w:r>
          </w:p>
        </w:tc>
        <w:tc>
          <w:tcPr>
            <w:tcW w:w="2665" w:type="dxa"/>
            <w:shd w:val="clear" w:color="auto" w:fill="auto"/>
            <w:tcMar>
              <w:top w:w="57" w:type="dxa"/>
              <w:bottom w:w="57" w:type="dxa"/>
              <w:right w:w="28" w:type="dxa"/>
            </w:tcMar>
          </w:tcPr>
          <w:p w14:paraId="292C1BB9" w14:textId="77777777" w:rsidR="00FE6605" w:rsidRPr="00184873" w:rsidRDefault="00FE6605"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３　平安京と桓武天皇</w:t>
            </w:r>
          </w:p>
          <w:p w14:paraId="1C305B15" w14:textId="77777777" w:rsidR="00FE6605" w:rsidRPr="00184873" w:rsidRDefault="00FE6605"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52-53）</w:t>
            </w:r>
          </w:p>
          <w:p w14:paraId="0622E410" w14:textId="77777777" w:rsidR="00FE6605" w:rsidRPr="00184873" w:rsidRDefault="00FE6605"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・平安の都</w:t>
            </w:r>
          </w:p>
          <w:p w14:paraId="0393EC78" w14:textId="77777777" w:rsidR="00FE6605" w:rsidRPr="00184873" w:rsidRDefault="00FE6605"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・東北地方の支配</w:t>
            </w:r>
          </w:p>
          <w:p w14:paraId="48C58A67" w14:textId="5CE362FA" w:rsidR="00E9372C" w:rsidRPr="00184873" w:rsidRDefault="00FE6605"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・最澄と空海</w:t>
            </w:r>
          </w:p>
        </w:tc>
        <w:tc>
          <w:tcPr>
            <w:tcW w:w="3064" w:type="dxa"/>
            <w:shd w:val="clear" w:color="auto" w:fill="auto"/>
            <w:tcMar>
              <w:top w:w="57" w:type="dxa"/>
              <w:bottom w:w="57" w:type="dxa"/>
              <w:right w:w="28" w:type="dxa"/>
            </w:tcMar>
          </w:tcPr>
          <w:p w14:paraId="55CD922D" w14:textId="77777777" w:rsidR="00FE6605" w:rsidRPr="00184873" w:rsidRDefault="00FE6605" w:rsidP="00184873">
            <w:pPr>
              <w:topLinePunct/>
              <w:spacing w:line="30" w:lineRule="atLeast"/>
              <w:ind w:left="210" w:hangingChars="100" w:hanging="210"/>
              <w:rPr>
                <w:color w:val="000000"/>
                <w:sz w:val="21"/>
                <w:szCs w:val="21"/>
              </w:rPr>
            </w:pPr>
            <w:r w:rsidRPr="00184873">
              <w:rPr>
                <w:rFonts w:hint="eastAsia"/>
                <w:color w:val="000000"/>
                <w:sz w:val="21"/>
                <w:szCs w:val="21"/>
              </w:rPr>
              <w:t>○資料の読み取りを通して、桓武天皇が律令制の再建をねらいとして政治を進めたことや、東北地方の支配拡大を行ったことを理解する。</w:t>
            </w:r>
          </w:p>
          <w:p w14:paraId="5D5B6616" w14:textId="4A6DB07F" w:rsidR="00E9372C" w:rsidRPr="00184873" w:rsidRDefault="00FE6605" w:rsidP="00184873">
            <w:pPr>
              <w:topLinePunct/>
              <w:spacing w:line="30" w:lineRule="atLeast"/>
              <w:ind w:left="210" w:hangingChars="100" w:hanging="210"/>
              <w:rPr>
                <w:color w:val="000000"/>
                <w:sz w:val="21"/>
                <w:szCs w:val="21"/>
              </w:rPr>
            </w:pPr>
            <w:r w:rsidRPr="00184873">
              <w:rPr>
                <w:rFonts w:hint="eastAsia"/>
                <w:color w:val="000000"/>
                <w:sz w:val="21"/>
                <w:szCs w:val="21"/>
              </w:rPr>
              <w:t>○話し合いを通して、都を京都に移して政治を進めた桓武天皇のねらいについて、新しい仏教の動きを関連させながら考え、表現する。</w:t>
            </w:r>
          </w:p>
        </w:tc>
        <w:tc>
          <w:tcPr>
            <w:tcW w:w="3997" w:type="dxa"/>
            <w:shd w:val="clear" w:color="auto" w:fill="auto"/>
            <w:tcMar>
              <w:top w:w="57" w:type="dxa"/>
              <w:bottom w:w="57" w:type="dxa"/>
            </w:tcMar>
          </w:tcPr>
          <w:p w14:paraId="5C3F9DC1" w14:textId="77777777" w:rsidR="00FE6605" w:rsidRPr="00184873" w:rsidRDefault="00FE660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0F93DF5D" w14:textId="77777777" w:rsidR="00FE6605" w:rsidRPr="00184873" w:rsidRDefault="00FE6605"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桓武天皇が律令制の再建をねらいとして政治を進めたことや、東北地方の支配拡大を行ったことについて理解している。</w:t>
            </w:r>
          </w:p>
          <w:p w14:paraId="36ECBBFE" w14:textId="77777777" w:rsidR="00FE6605" w:rsidRPr="00184873" w:rsidRDefault="00FE660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16683D93" w14:textId="32F4C482" w:rsidR="00E9372C" w:rsidRPr="00184873" w:rsidRDefault="00FE6605"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都を京都に移して政治を進めた桓武天皇のねらいについて、新しい仏教の動きを関連させながら考え、表現している。</w:t>
            </w:r>
          </w:p>
        </w:tc>
      </w:tr>
      <w:tr w:rsidR="00E9372C" w:rsidRPr="00184873" w14:paraId="6821CEDE" w14:textId="77777777" w:rsidTr="00CE4AC9">
        <w:trPr>
          <w:trHeight w:val="219"/>
        </w:trPr>
        <w:tc>
          <w:tcPr>
            <w:tcW w:w="529" w:type="dxa"/>
            <w:shd w:val="clear" w:color="auto" w:fill="auto"/>
            <w:tcMar>
              <w:top w:w="57" w:type="dxa"/>
              <w:bottom w:w="57" w:type="dxa"/>
              <w:right w:w="28" w:type="dxa"/>
            </w:tcMar>
          </w:tcPr>
          <w:p w14:paraId="304FBC21" w14:textId="47E7C4CA" w:rsidR="00E9372C" w:rsidRPr="00184873" w:rsidRDefault="000F23A6" w:rsidP="00184873">
            <w:pPr>
              <w:topLinePunct/>
              <w:spacing w:line="30" w:lineRule="atLeast"/>
              <w:jc w:val="center"/>
              <w:rPr>
                <w:rFonts w:hAnsi="ＭＳ 明朝"/>
                <w:color w:val="000000"/>
                <w:sz w:val="21"/>
              </w:rPr>
            </w:pPr>
            <w:r w:rsidRPr="00184873">
              <w:rPr>
                <w:rFonts w:hAnsi="ＭＳ 明朝" w:hint="eastAsia"/>
                <w:color w:val="000000"/>
                <w:sz w:val="21"/>
              </w:rPr>
              <w:t>23</w:t>
            </w:r>
          </w:p>
        </w:tc>
        <w:tc>
          <w:tcPr>
            <w:tcW w:w="2665" w:type="dxa"/>
            <w:shd w:val="clear" w:color="auto" w:fill="auto"/>
            <w:tcMar>
              <w:top w:w="57" w:type="dxa"/>
              <w:bottom w:w="57" w:type="dxa"/>
              <w:right w:w="28" w:type="dxa"/>
            </w:tcMar>
          </w:tcPr>
          <w:p w14:paraId="07A534B1" w14:textId="77777777" w:rsidR="00FE6605" w:rsidRPr="00184873" w:rsidRDefault="00FE6605"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４　摂関政治（教科書P. 54-55）</w:t>
            </w:r>
          </w:p>
          <w:p w14:paraId="67E31B60" w14:textId="77777777" w:rsidR="00FE6605" w:rsidRPr="00184873" w:rsidRDefault="00FE6605"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・摂関政治と地方行政</w:t>
            </w:r>
          </w:p>
          <w:p w14:paraId="7DF0F8E1" w14:textId="0E9E311B" w:rsidR="00E9372C" w:rsidRPr="00184873" w:rsidRDefault="00FE6605"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・東アジアの変化</w:t>
            </w:r>
          </w:p>
        </w:tc>
        <w:tc>
          <w:tcPr>
            <w:tcW w:w="3064" w:type="dxa"/>
            <w:shd w:val="clear" w:color="auto" w:fill="auto"/>
            <w:tcMar>
              <w:top w:w="57" w:type="dxa"/>
              <w:bottom w:w="57" w:type="dxa"/>
              <w:right w:w="28" w:type="dxa"/>
            </w:tcMar>
          </w:tcPr>
          <w:p w14:paraId="4B7288DA" w14:textId="77777777" w:rsidR="00FE6605" w:rsidRPr="00184873" w:rsidRDefault="00FE6605" w:rsidP="00184873">
            <w:pPr>
              <w:topLinePunct/>
              <w:spacing w:line="30" w:lineRule="atLeast"/>
              <w:ind w:left="210" w:hangingChars="100" w:hanging="210"/>
              <w:rPr>
                <w:color w:val="000000"/>
                <w:sz w:val="21"/>
                <w:szCs w:val="21"/>
              </w:rPr>
            </w:pPr>
            <w:r w:rsidRPr="00184873">
              <w:rPr>
                <w:rFonts w:hint="eastAsia"/>
                <w:color w:val="000000"/>
                <w:sz w:val="21"/>
                <w:szCs w:val="21"/>
              </w:rPr>
              <w:t>○資料を基にした話し合いを通して、藤原氏が中心となった摂関政治は、地方政治を乱すことにつながったことを理解する。</w:t>
            </w:r>
          </w:p>
          <w:p w14:paraId="2088C71A" w14:textId="03F8ECE3" w:rsidR="00E9372C" w:rsidRPr="00184873" w:rsidRDefault="00FE6605" w:rsidP="00184873">
            <w:pPr>
              <w:topLinePunct/>
              <w:spacing w:line="30" w:lineRule="atLeast"/>
              <w:ind w:left="210" w:hangingChars="100" w:hanging="210"/>
              <w:rPr>
                <w:color w:val="000000"/>
                <w:sz w:val="21"/>
                <w:szCs w:val="21"/>
              </w:rPr>
            </w:pPr>
            <w:r w:rsidRPr="00184873">
              <w:rPr>
                <w:rFonts w:hint="eastAsia"/>
                <w:color w:val="000000"/>
                <w:sz w:val="21"/>
                <w:szCs w:val="21"/>
              </w:rPr>
              <w:t>○資料の読み取りを通して、中央集権国家のしくみが、藤原氏による貴族の政治（摂関政治）によりくずれていったことを考え、表現する。</w:t>
            </w:r>
          </w:p>
        </w:tc>
        <w:tc>
          <w:tcPr>
            <w:tcW w:w="3997" w:type="dxa"/>
            <w:shd w:val="clear" w:color="auto" w:fill="auto"/>
            <w:tcMar>
              <w:top w:w="57" w:type="dxa"/>
              <w:bottom w:w="57" w:type="dxa"/>
            </w:tcMar>
          </w:tcPr>
          <w:p w14:paraId="2B60CBDF" w14:textId="77777777" w:rsidR="00FE6605" w:rsidRPr="00184873" w:rsidRDefault="00FE660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3B79F670" w14:textId="77777777" w:rsidR="00FE6605" w:rsidRPr="00184873" w:rsidRDefault="00FE6605"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藤原氏が中心となった摂関政治は、地方政治を乱すことにつながったことを理解している。</w:t>
            </w:r>
          </w:p>
          <w:p w14:paraId="50F00B04" w14:textId="77777777" w:rsidR="00FE6605" w:rsidRPr="00184873" w:rsidRDefault="00FE660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3A4AF18F" w14:textId="23E37A9C" w:rsidR="00E9372C" w:rsidRPr="00184873" w:rsidRDefault="00FE6605"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天皇を頂点とした中央集権国家のしくみが、藤原氏による貴族の政治（摂関政治）によりくずれていったことを考え、表現している。</w:t>
            </w:r>
          </w:p>
        </w:tc>
      </w:tr>
    </w:tbl>
    <w:p w14:paraId="32058EA3" w14:textId="77777777" w:rsidR="00FE6605" w:rsidRPr="00184873" w:rsidRDefault="00FE6605" w:rsidP="00184873">
      <w:pPr>
        <w:spacing w:line="30" w:lineRule="atLeast"/>
        <w:rPr>
          <w:sz w:val="22"/>
          <w:szCs w:val="28"/>
        </w:rPr>
        <w:sectPr w:rsidR="00FE6605" w:rsidRPr="00184873" w:rsidSect="00184873">
          <w:headerReference w:type="default" r:id="rId11"/>
          <w:footerReference w:type="default" r:id="rId12"/>
          <w:pgSz w:w="11906" w:h="16838" w:code="9"/>
          <w:pgMar w:top="794" w:right="794" w:bottom="794" w:left="794" w:header="284" w:footer="454" w:gutter="0"/>
          <w:pgNumType w:fmt="numberInDash" w:start="5"/>
          <w:cols w:space="425"/>
          <w:docGrid w:type="linesAndChars" w:linePitch="302"/>
        </w:sectPr>
      </w:pPr>
    </w:p>
    <w:tbl>
      <w:tblPr>
        <w:tblpPr w:leftFromText="142" w:rightFromText="142" w:vertAnchor="text" w:horzAnchor="margin" w:tblpX="114" w:tblpY="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E9372C" w:rsidRPr="00184873" w14:paraId="387E9236" w14:textId="77777777" w:rsidTr="00CE4AC9">
        <w:trPr>
          <w:trHeight w:val="221"/>
        </w:trPr>
        <w:tc>
          <w:tcPr>
            <w:tcW w:w="529" w:type="dxa"/>
            <w:shd w:val="clear" w:color="auto" w:fill="auto"/>
            <w:tcMar>
              <w:top w:w="57" w:type="dxa"/>
              <w:bottom w:w="57" w:type="dxa"/>
              <w:right w:w="28" w:type="dxa"/>
            </w:tcMar>
          </w:tcPr>
          <w:p w14:paraId="0D3C7A30" w14:textId="02FD9BBE" w:rsidR="00E9372C" w:rsidRPr="00184873" w:rsidRDefault="00FE6605" w:rsidP="00184873">
            <w:pPr>
              <w:topLinePunct/>
              <w:spacing w:line="30" w:lineRule="atLeast"/>
              <w:jc w:val="center"/>
              <w:rPr>
                <w:rFonts w:hAnsi="ＭＳ 明朝"/>
                <w:color w:val="000000"/>
                <w:sz w:val="21"/>
              </w:rPr>
            </w:pPr>
            <w:r w:rsidRPr="00184873">
              <w:rPr>
                <w:sz w:val="22"/>
                <w:szCs w:val="28"/>
              </w:rPr>
              <w:lastRenderedPageBreak/>
              <w:br w:type="page"/>
            </w:r>
            <w:r w:rsidR="000F23A6" w:rsidRPr="00184873">
              <w:rPr>
                <w:rFonts w:hAnsi="ＭＳ 明朝" w:hint="eastAsia"/>
                <w:color w:val="000000"/>
                <w:sz w:val="21"/>
              </w:rPr>
              <w:t>24</w:t>
            </w:r>
          </w:p>
        </w:tc>
        <w:tc>
          <w:tcPr>
            <w:tcW w:w="2665" w:type="dxa"/>
            <w:shd w:val="clear" w:color="auto" w:fill="auto"/>
            <w:tcMar>
              <w:top w:w="57" w:type="dxa"/>
              <w:bottom w:w="57" w:type="dxa"/>
              <w:right w:w="28" w:type="dxa"/>
            </w:tcMar>
          </w:tcPr>
          <w:p w14:paraId="7F4949A8" w14:textId="77777777" w:rsidR="006146A3" w:rsidRPr="00184873" w:rsidRDefault="006146A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５　国風文化（教科書P. 56-57）</w:t>
            </w:r>
          </w:p>
          <w:p w14:paraId="399BB2FC" w14:textId="77777777" w:rsidR="006146A3" w:rsidRPr="00184873" w:rsidRDefault="006146A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・日本風の文化</w:t>
            </w:r>
          </w:p>
          <w:p w14:paraId="252E3841" w14:textId="77777777" w:rsidR="006146A3" w:rsidRPr="00184873" w:rsidRDefault="006146A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・かな文字と文学</w:t>
            </w:r>
          </w:p>
          <w:p w14:paraId="6428442C" w14:textId="7930CCC2" w:rsidR="00E9372C" w:rsidRPr="00184873" w:rsidRDefault="006146A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・浄土信仰</w:t>
            </w:r>
          </w:p>
        </w:tc>
        <w:tc>
          <w:tcPr>
            <w:tcW w:w="3064" w:type="dxa"/>
            <w:shd w:val="clear" w:color="auto" w:fill="auto"/>
            <w:tcMar>
              <w:top w:w="57" w:type="dxa"/>
              <w:bottom w:w="57" w:type="dxa"/>
              <w:right w:w="28" w:type="dxa"/>
            </w:tcMar>
          </w:tcPr>
          <w:p w14:paraId="4CED6783" w14:textId="77777777" w:rsidR="002D0E9D" w:rsidRPr="00184873" w:rsidRDefault="002D0E9D" w:rsidP="00184873">
            <w:pPr>
              <w:topLinePunct/>
              <w:spacing w:line="30" w:lineRule="atLeast"/>
              <w:ind w:left="210" w:hangingChars="100" w:hanging="210"/>
              <w:rPr>
                <w:color w:val="000000"/>
                <w:sz w:val="21"/>
                <w:szCs w:val="21"/>
              </w:rPr>
            </w:pPr>
            <w:r w:rsidRPr="00184873">
              <w:rPr>
                <w:rFonts w:hint="eastAsia"/>
                <w:color w:val="000000"/>
                <w:sz w:val="21"/>
                <w:szCs w:val="21"/>
              </w:rPr>
              <w:t>○資料の読み取りや話し合いを通して、文化の国風化が進んだことについて、東アジアとの歴史的な背景をふまえて理解する。</w:t>
            </w:r>
          </w:p>
          <w:p w14:paraId="77CC49C9" w14:textId="4AA8FD5B" w:rsidR="00E9372C" w:rsidRPr="00184873" w:rsidRDefault="002D0E9D" w:rsidP="00184873">
            <w:pPr>
              <w:topLinePunct/>
              <w:spacing w:line="30" w:lineRule="atLeast"/>
              <w:ind w:left="210" w:hangingChars="100" w:hanging="210"/>
              <w:rPr>
                <w:color w:val="000000"/>
                <w:sz w:val="21"/>
                <w:szCs w:val="21"/>
              </w:rPr>
            </w:pPr>
            <w:r w:rsidRPr="00184873">
              <w:rPr>
                <w:rFonts w:hint="eastAsia"/>
                <w:color w:val="000000"/>
                <w:sz w:val="21"/>
                <w:szCs w:val="21"/>
              </w:rPr>
              <w:t>○資料の読み取りや話し合いを通して、東アジアの変化を背景に、日本の風土やくらしに合った文化が発達したことを考え、表現する。</w:t>
            </w:r>
          </w:p>
        </w:tc>
        <w:tc>
          <w:tcPr>
            <w:tcW w:w="3997" w:type="dxa"/>
            <w:shd w:val="clear" w:color="auto" w:fill="auto"/>
            <w:tcMar>
              <w:top w:w="57" w:type="dxa"/>
              <w:bottom w:w="57" w:type="dxa"/>
            </w:tcMar>
          </w:tcPr>
          <w:p w14:paraId="7385428B" w14:textId="77777777" w:rsidR="002D0E9D" w:rsidRPr="00184873" w:rsidRDefault="002D0E9D"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5A56D358" w14:textId="77777777" w:rsidR="002D0E9D" w:rsidRPr="00184873" w:rsidRDefault="002D0E9D"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文化の国風化が進んだことについて、東アジアとの歴史的な背景をふまえて理解している。</w:t>
            </w:r>
          </w:p>
          <w:p w14:paraId="4FF6B2C1" w14:textId="77777777" w:rsidR="002D0E9D" w:rsidRPr="00184873" w:rsidRDefault="002D0E9D"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7337A33F" w14:textId="46348382" w:rsidR="00E9372C" w:rsidRPr="00184873" w:rsidRDefault="002D0E9D"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東アジアの変化を背景に、貴族の間で日本の風土やくらしに合った文化が発達したことを考え、表現している。</w:t>
            </w:r>
          </w:p>
        </w:tc>
      </w:tr>
      <w:tr w:rsidR="00E9372C" w:rsidRPr="00184873" w14:paraId="12A8BAE3" w14:textId="77777777" w:rsidTr="00CE4AC9">
        <w:trPr>
          <w:trHeight w:val="221"/>
        </w:trPr>
        <w:tc>
          <w:tcPr>
            <w:tcW w:w="529" w:type="dxa"/>
            <w:shd w:val="clear" w:color="auto" w:fill="auto"/>
            <w:tcMar>
              <w:top w:w="57" w:type="dxa"/>
              <w:bottom w:w="57" w:type="dxa"/>
              <w:right w:w="28" w:type="dxa"/>
            </w:tcMar>
          </w:tcPr>
          <w:p w14:paraId="36ACFCFD" w14:textId="1832551D" w:rsidR="00E9372C" w:rsidRPr="00184873" w:rsidRDefault="000F23A6" w:rsidP="00184873">
            <w:pPr>
              <w:topLinePunct/>
              <w:spacing w:line="30" w:lineRule="atLeast"/>
              <w:jc w:val="center"/>
              <w:rPr>
                <w:rFonts w:hAnsi="ＭＳ 明朝"/>
                <w:color w:val="000000"/>
                <w:sz w:val="21"/>
              </w:rPr>
            </w:pPr>
            <w:r w:rsidRPr="00184873">
              <w:rPr>
                <w:rFonts w:hAnsi="ＭＳ 明朝" w:hint="eastAsia"/>
                <w:color w:val="000000"/>
                <w:sz w:val="21"/>
              </w:rPr>
              <w:t>－</w:t>
            </w:r>
          </w:p>
        </w:tc>
        <w:tc>
          <w:tcPr>
            <w:tcW w:w="2665" w:type="dxa"/>
            <w:shd w:val="clear" w:color="auto" w:fill="auto"/>
            <w:tcMar>
              <w:top w:w="57" w:type="dxa"/>
              <w:bottom w:w="57" w:type="dxa"/>
              <w:right w:w="28" w:type="dxa"/>
            </w:tcMar>
          </w:tcPr>
          <w:p w14:paraId="7C25C5B1" w14:textId="77777777" w:rsidR="006146A3" w:rsidRPr="00184873" w:rsidRDefault="006146A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【歴史を掘り下げる】</w:t>
            </w:r>
          </w:p>
          <w:p w14:paraId="501E22BE" w14:textId="77777777" w:rsidR="006146A3" w:rsidRPr="00184873" w:rsidRDefault="006146A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文化財を守り伝える仕事</w:t>
            </w:r>
          </w:p>
          <w:p w14:paraId="2572384C" w14:textId="2F27AE36" w:rsidR="00E9372C" w:rsidRPr="00184873" w:rsidRDefault="006146A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58-59）</w:t>
            </w:r>
          </w:p>
        </w:tc>
        <w:tc>
          <w:tcPr>
            <w:tcW w:w="3064" w:type="dxa"/>
            <w:shd w:val="clear" w:color="auto" w:fill="auto"/>
            <w:tcMar>
              <w:top w:w="57" w:type="dxa"/>
              <w:bottom w:w="57" w:type="dxa"/>
              <w:right w:w="28" w:type="dxa"/>
            </w:tcMar>
          </w:tcPr>
          <w:p w14:paraId="1D549BD6" w14:textId="77777777" w:rsidR="002D0E9D" w:rsidRPr="00184873" w:rsidRDefault="002D0E9D" w:rsidP="00184873">
            <w:pPr>
              <w:topLinePunct/>
              <w:spacing w:line="30" w:lineRule="atLeast"/>
              <w:ind w:left="210" w:hangingChars="100" w:hanging="210"/>
              <w:rPr>
                <w:color w:val="000000"/>
                <w:sz w:val="21"/>
                <w:szCs w:val="21"/>
              </w:rPr>
            </w:pPr>
            <w:r w:rsidRPr="00184873">
              <w:rPr>
                <w:rFonts w:hint="eastAsia"/>
                <w:color w:val="000000"/>
                <w:sz w:val="21"/>
                <w:szCs w:val="21"/>
              </w:rPr>
              <w:t>○文化財の保存・修復の取り組みを学び、保存修理の方法や意義を理解する。</w:t>
            </w:r>
          </w:p>
          <w:p w14:paraId="29E692E7" w14:textId="51EB1E68" w:rsidR="00E9372C" w:rsidRPr="00184873" w:rsidRDefault="002D0E9D" w:rsidP="00184873">
            <w:pPr>
              <w:topLinePunct/>
              <w:spacing w:line="30" w:lineRule="atLeast"/>
              <w:ind w:left="210" w:hangingChars="100" w:hanging="210"/>
              <w:rPr>
                <w:color w:val="000000"/>
                <w:sz w:val="21"/>
                <w:szCs w:val="21"/>
              </w:rPr>
            </w:pPr>
            <w:r w:rsidRPr="00184873">
              <w:rPr>
                <w:rFonts w:hint="eastAsia"/>
                <w:color w:val="000000"/>
                <w:sz w:val="21"/>
                <w:szCs w:val="21"/>
              </w:rPr>
              <w:t>○文化財に関心をもつとともに、未来に継承していくことの重要性が高まっていることを考え、表現する。</w:t>
            </w:r>
          </w:p>
        </w:tc>
        <w:tc>
          <w:tcPr>
            <w:tcW w:w="3997" w:type="dxa"/>
            <w:shd w:val="clear" w:color="auto" w:fill="auto"/>
            <w:tcMar>
              <w:top w:w="57" w:type="dxa"/>
              <w:bottom w:w="57" w:type="dxa"/>
            </w:tcMar>
          </w:tcPr>
          <w:p w14:paraId="605F1B1F" w14:textId="77777777" w:rsidR="002D0E9D" w:rsidRPr="00184873" w:rsidRDefault="002D0E9D"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3BA055D2" w14:textId="77777777" w:rsidR="002D0E9D" w:rsidRPr="00184873" w:rsidRDefault="002D0E9D"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文化財の保存・修復を手がける具体的な取り組みを学び、保存修理の方法や文化財を保存修理することの意義について理解している。</w:t>
            </w:r>
          </w:p>
          <w:p w14:paraId="11091FCD" w14:textId="77777777" w:rsidR="002D0E9D" w:rsidRPr="00184873" w:rsidRDefault="002D0E9D"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0D9E72DA" w14:textId="2615AC07" w:rsidR="00E9372C" w:rsidRPr="00184873" w:rsidRDefault="002D0E9D"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文化財に関心をもつとともに、未来に継承していくことの重要性が高まっていることを考え、表現している。</w:t>
            </w:r>
          </w:p>
        </w:tc>
      </w:tr>
      <w:tr w:rsidR="00E9372C" w:rsidRPr="00184873" w14:paraId="232F1949" w14:textId="77777777" w:rsidTr="00CE4AC9">
        <w:trPr>
          <w:trHeight w:val="221"/>
        </w:trPr>
        <w:tc>
          <w:tcPr>
            <w:tcW w:w="529" w:type="dxa"/>
            <w:shd w:val="clear" w:color="auto" w:fill="auto"/>
            <w:tcMar>
              <w:top w:w="57" w:type="dxa"/>
              <w:bottom w:w="57" w:type="dxa"/>
              <w:right w:w="28" w:type="dxa"/>
            </w:tcMar>
          </w:tcPr>
          <w:p w14:paraId="0CAA5F59" w14:textId="48208BB0" w:rsidR="00E9372C" w:rsidRPr="00184873" w:rsidRDefault="000F23A6" w:rsidP="00184873">
            <w:pPr>
              <w:topLinePunct/>
              <w:spacing w:line="30" w:lineRule="atLeast"/>
              <w:jc w:val="center"/>
              <w:rPr>
                <w:rFonts w:hAnsi="ＭＳ 明朝"/>
                <w:color w:val="000000"/>
                <w:sz w:val="21"/>
              </w:rPr>
            </w:pPr>
            <w:r w:rsidRPr="00184873">
              <w:rPr>
                <w:rFonts w:hAnsi="ＭＳ 明朝" w:hint="eastAsia"/>
                <w:color w:val="000000"/>
                <w:sz w:val="21"/>
              </w:rPr>
              <w:t>※</w:t>
            </w:r>
          </w:p>
        </w:tc>
        <w:tc>
          <w:tcPr>
            <w:tcW w:w="2665" w:type="dxa"/>
            <w:shd w:val="clear" w:color="auto" w:fill="auto"/>
            <w:tcMar>
              <w:top w:w="57" w:type="dxa"/>
              <w:bottom w:w="57" w:type="dxa"/>
              <w:right w:w="28" w:type="dxa"/>
            </w:tcMar>
          </w:tcPr>
          <w:p w14:paraId="0E7B9E02" w14:textId="77777777" w:rsidR="006146A3" w:rsidRPr="00184873" w:rsidRDefault="006146A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【でかけよう！地域調べ】</w:t>
            </w:r>
          </w:p>
          <w:p w14:paraId="37695C76" w14:textId="77777777" w:rsidR="006146A3" w:rsidRPr="00184873" w:rsidRDefault="006146A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平城宮跡を歩く</w:t>
            </w:r>
          </w:p>
          <w:p w14:paraId="7F1894D2" w14:textId="600CFB60" w:rsidR="00E9372C" w:rsidRPr="00184873" w:rsidRDefault="006146A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（教科書P.60-61）</w:t>
            </w:r>
          </w:p>
        </w:tc>
        <w:tc>
          <w:tcPr>
            <w:tcW w:w="3064" w:type="dxa"/>
            <w:shd w:val="clear" w:color="auto" w:fill="auto"/>
            <w:tcMar>
              <w:top w:w="57" w:type="dxa"/>
              <w:bottom w:w="57" w:type="dxa"/>
              <w:right w:w="28" w:type="dxa"/>
            </w:tcMar>
          </w:tcPr>
          <w:p w14:paraId="0408B562" w14:textId="77777777" w:rsidR="002D0E9D" w:rsidRPr="00184873" w:rsidRDefault="002D0E9D" w:rsidP="00184873">
            <w:pPr>
              <w:topLinePunct/>
              <w:spacing w:line="30" w:lineRule="atLeast"/>
              <w:ind w:left="210" w:hangingChars="100" w:hanging="210"/>
              <w:rPr>
                <w:color w:val="000000"/>
                <w:sz w:val="21"/>
                <w:szCs w:val="21"/>
              </w:rPr>
            </w:pPr>
            <w:r w:rsidRPr="00184873">
              <w:rPr>
                <w:rFonts w:hint="eastAsia"/>
                <w:color w:val="000000"/>
                <w:sz w:val="21"/>
                <w:szCs w:val="21"/>
              </w:rPr>
              <w:t>○身近な地域にある史跡見学の方法や調査方法を身につけ、調査内容をまとめる。</w:t>
            </w:r>
          </w:p>
          <w:p w14:paraId="6D124508" w14:textId="5D232068" w:rsidR="00E9372C" w:rsidRPr="00184873" w:rsidRDefault="002D0E9D" w:rsidP="00184873">
            <w:pPr>
              <w:topLinePunct/>
              <w:spacing w:line="30" w:lineRule="atLeast"/>
              <w:ind w:left="210" w:hangingChars="100" w:hanging="210"/>
              <w:rPr>
                <w:color w:val="000000"/>
                <w:sz w:val="21"/>
                <w:szCs w:val="21"/>
              </w:rPr>
            </w:pPr>
            <w:r w:rsidRPr="00184873">
              <w:rPr>
                <w:rFonts w:hint="eastAsia"/>
                <w:color w:val="000000"/>
                <w:sz w:val="21"/>
                <w:szCs w:val="21"/>
              </w:rPr>
              <w:t>○調査した内容を基に、身近な地域の特徴を考え、表現する。</w:t>
            </w:r>
          </w:p>
        </w:tc>
        <w:tc>
          <w:tcPr>
            <w:tcW w:w="3997" w:type="dxa"/>
            <w:shd w:val="clear" w:color="auto" w:fill="auto"/>
            <w:tcMar>
              <w:top w:w="57" w:type="dxa"/>
              <w:bottom w:w="57" w:type="dxa"/>
            </w:tcMar>
          </w:tcPr>
          <w:p w14:paraId="6DB34620" w14:textId="77777777" w:rsidR="002D0E9D" w:rsidRPr="00184873" w:rsidRDefault="002D0E9D"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11962FA4" w14:textId="77777777" w:rsidR="002D0E9D" w:rsidRPr="00184873" w:rsidRDefault="002D0E9D"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史跡見学で収集した資料を活用し、有用な情報を適切に選択して、読み取ったり図表にまとめたりしている。</w:t>
            </w:r>
          </w:p>
          <w:p w14:paraId="49AE5D5A" w14:textId="77777777" w:rsidR="002D0E9D" w:rsidRPr="00184873" w:rsidRDefault="002D0E9D"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70EF30C6" w14:textId="41401711" w:rsidR="00E9372C" w:rsidRPr="00184873" w:rsidRDefault="002D0E9D"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史跡見学で調査した内容を基に、身近な地域の歴史的な特徴を考え、表現している。</w:t>
            </w:r>
          </w:p>
        </w:tc>
      </w:tr>
      <w:tr w:rsidR="00E9372C" w:rsidRPr="00184873" w14:paraId="7B85CD02" w14:textId="77777777" w:rsidTr="00CE4AC9">
        <w:trPr>
          <w:trHeight w:val="221"/>
        </w:trPr>
        <w:tc>
          <w:tcPr>
            <w:tcW w:w="529" w:type="dxa"/>
            <w:shd w:val="clear" w:color="auto" w:fill="auto"/>
            <w:tcMar>
              <w:top w:w="57" w:type="dxa"/>
              <w:bottom w:w="57" w:type="dxa"/>
              <w:right w:w="28" w:type="dxa"/>
            </w:tcMar>
          </w:tcPr>
          <w:p w14:paraId="1130E169" w14:textId="0C1E3453" w:rsidR="00E9372C" w:rsidRPr="00184873" w:rsidRDefault="000F23A6" w:rsidP="00184873">
            <w:pPr>
              <w:topLinePunct/>
              <w:spacing w:line="30" w:lineRule="atLeast"/>
              <w:jc w:val="center"/>
              <w:rPr>
                <w:rFonts w:hAnsi="ＭＳ 明朝"/>
                <w:color w:val="000000"/>
                <w:sz w:val="21"/>
              </w:rPr>
            </w:pPr>
            <w:r w:rsidRPr="00184873">
              <w:rPr>
                <w:rFonts w:hAnsi="ＭＳ 明朝" w:hint="eastAsia"/>
                <w:color w:val="000000"/>
                <w:sz w:val="21"/>
              </w:rPr>
              <w:t>25</w:t>
            </w:r>
          </w:p>
        </w:tc>
        <w:tc>
          <w:tcPr>
            <w:tcW w:w="2665" w:type="dxa"/>
            <w:shd w:val="clear" w:color="auto" w:fill="auto"/>
            <w:tcMar>
              <w:top w:w="57" w:type="dxa"/>
              <w:bottom w:w="57" w:type="dxa"/>
              <w:right w:w="28" w:type="dxa"/>
            </w:tcMar>
          </w:tcPr>
          <w:p w14:paraId="0E39E441" w14:textId="77777777" w:rsidR="006146A3" w:rsidRPr="00184873" w:rsidRDefault="006146A3" w:rsidP="00184873">
            <w:pPr>
              <w:topLinePunct/>
              <w:spacing w:line="30" w:lineRule="atLeast"/>
              <w:rPr>
                <w:rFonts w:hAnsi="ＭＳ 明朝"/>
                <w:color w:val="000000"/>
                <w:sz w:val="21"/>
              </w:rPr>
            </w:pPr>
            <w:r w:rsidRPr="00184873">
              <w:rPr>
                <w:rFonts w:hAnsi="ＭＳ 明朝" w:hint="eastAsia"/>
                <w:color w:val="000000"/>
                <w:sz w:val="21"/>
              </w:rPr>
              <w:t>【まとめとふり返り】</w:t>
            </w:r>
          </w:p>
          <w:p w14:paraId="5DF6434A" w14:textId="77777777" w:rsidR="006146A3" w:rsidRPr="00184873" w:rsidRDefault="006146A3" w:rsidP="00184873">
            <w:pPr>
              <w:topLinePunct/>
              <w:spacing w:line="30" w:lineRule="atLeast"/>
              <w:rPr>
                <w:rFonts w:hAnsi="ＭＳ 明朝"/>
                <w:color w:val="000000"/>
                <w:sz w:val="21"/>
              </w:rPr>
            </w:pPr>
            <w:r w:rsidRPr="00184873">
              <w:rPr>
                <w:rFonts w:hAnsi="ＭＳ 明朝" w:hint="eastAsia"/>
                <w:color w:val="000000"/>
                <w:sz w:val="21"/>
              </w:rPr>
              <w:t>（教科書P.62-63）</w:t>
            </w:r>
          </w:p>
          <w:p w14:paraId="1B44249B" w14:textId="4B805821" w:rsidR="00E9372C" w:rsidRPr="00184873" w:rsidRDefault="006146A3" w:rsidP="00184873">
            <w:pPr>
              <w:topLinePunct/>
              <w:spacing w:line="30" w:lineRule="atLeast"/>
              <w:rPr>
                <w:rFonts w:hAnsi="ＭＳ 明朝"/>
                <w:color w:val="000000"/>
                <w:sz w:val="21"/>
              </w:rPr>
            </w:pPr>
            <w:r w:rsidRPr="00184873">
              <w:rPr>
                <w:rFonts w:hAnsi="ＭＳ 明朝" w:hint="eastAsia"/>
                <w:color w:val="000000"/>
                <w:sz w:val="21"/>
              </w:rPr>
              <w:t>編の学習を確認し、「古代まで」の特色をつかもう！</w:t>
            </w:r>
          </w:p>
        </w:tc>
        <w:tc>
          <w:tcPr>
            <w:tcW w:w="3064" w:type="dxa"/>
            <w:shd w:val="clear" w:color="auto" w:fill="auto"/>
            <w:tcMar>
              <w:top w:w="57" w:type="dxa"/>
              <w:bottom w:w="57" w:type="dxa"/>
              <w:right w:w="28" w:type="dxa"/>
            </w:tcMar>
          </w:tcPr>
          <w:p w14:paraId="28F8E11C" w14:textId="77777777" w:rsidR="002D0E9D" w:rsidRPr="00184873" w:rsidRDefault="002D0E9D" w:rsidP="00184873">
            <w:pPr>
              <w:topLinePunct/>
              <w:spacing w:line="30" w:lineRule="atLeast"/>
              <w:ind w:left="210" w:hangingChars="100" w:hanging="210"/>
              <w:rPr>
                <w:color w:val="000000"/>
                <w:sz w:val="21"/>
                <w:szCs w:val="21"/>
              </w:rPr>
            </w:pPr>
            <w:r w:rsidRPr="00184873">
              <w:rPr>
                <w:rFonts w:hint="eastAsia"/>
                <w:color w:val="000000"/>
                <w:sz w:val="21"/>
                <w:szCs w:val="21"/>
              </w:rPr>
              <w:t>○編の問いについて考察したことをふまえて、古代までの日本を代表するできごとや人物に着目し、古代までの特色を多面的・多角的に考え、表現する。</w:t>
            </w:r>
          </w:p>
          <w:p w14:paraId="203D0F46" w14:textId="6EE0B899" w:rsidR="00E9372C" w:rsidRPr="00184873" w:rsidRDefault="002D0E9D" w:rsidP="00184873">
            <w:pPr>
              <w:topLinePunct/>
              <w:spacing w:line="30" w:lineRule="atLeast"/>
              <w:ind w:left="210" w:hangingChars="100" w:hanging="210"/>
              <w:rPr>
                <w:color w:val="000000"/>
                <w:sz w:val="21"/>
                <w:szCs w:val="21"/>
              </w:rPr>
            </w:pPr>
            <w:r w:rsidRPr="00184873">
              <w:rPr>
                <w:rFonts w:hint="eastAsia"/>
                <w:color w:val="000000"/>
                <w:sz w:val="21"/>
                <w:szCs w:val="21"/>
              </w:rPr>
              <w:t>○単元全体の自己の学習をふり返り、学習状況や達成度を適切に自己評価し、続く中世の学習へつながる課題意識を醸成する。</w:t>
            </w:r>
          </w:p>
        </w:tc>
        <w:tc>
          <w:tcPr>
            <w:tcW w:w="3997" w:type="dxa"/>
            <w:shd w:val="clear" w:color="auto" w:fill="auto"/>
            <w:tcMar>
              <w:top w:w="57" w:type="dxa"/>
              <w:bottom w:w="57" w:type="dxa"/>
            </w:tcMar>
          </w:tcPr>
          <w:p w14:paraId="2824FEFA" w14:textId="77777777" w:rsidR="002D0E9D" w:rsidRPr="00184873" w:rsidRDefault="002D0E9D"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2E56788A" w14:textId="77777777" w:rsidR="002D0E9D" w:rsidRPr="00184873" w:rsidRDefault="002D0E9D"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編の問いを考察する活動とかるたづくりを通じて、古代までの日本を代表するできごとや人物に着目し、古代までの特色を多面的・多角的に考え、表現している。</w:t>
            </w:r>
          </w:p>
          <w:p w14:paraId="465B170E" w14:textId="77777777" w:rsidR="002D0E9D" w:rsidRPr="00184873" w:rsidRDefault="002D0E9D"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617FB669" w14:textId="2F905485" w:rsidR="00E9372C" w:rsidRPr="00184873" w:rsidRDefault="002D0E9D"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第２編における自己の学習の経過をふり返り、学習状況や達成度を適切に自己評価し、続く中世の学習へつながる課題意識を醸成することができている。</w:t>
            </w:r>
          </w:p>
        </w:tc>
      </w:tr>
    </w:tbl>
    <w:p w14:paraId="0376EC9D" w14:textId="77777777" w:rsidR="00506414" w:rsidRPr="00184873" w:rsidRDefault="00506414" w:rsidP="00184873">
      <w:pPr>
        <w:topLinePunct/>
        <w:spacing w:line="30" w:lineRule="atLeast"/>
        <w:rPr>
          <w:rFonts w:hAnsi="ＭＳ 明朝"/>
          <w:color w:val="000000"/>
          <w:sz w:val="21"/>
        </w:rPr>
      </w:pPr>
    </w:p>
    <w:p w14:paraId="045FE5BB" w14:textId="0A3537FB" w:rsidR="00506414" w:rsidRPr="00184873" w:rsidRDefault="0048589F"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color w:val="000000"/>
          <w:sz w:val="22"/>
          <w:szCs w:val="21"/>
        </w:rPr>
        <w:br w:type="page"/>
      </w:r>
      <w:r w:rsidR="000F12E0" w:rsidRPr="00184873">
        <w:rPr>
          <w:rFonts w:ascii="ＭＳ ゴシック" w:eastAsia="ＭＳ ゴシック" w:hAnsi="ＭＳ ゴシック" w:hint="eastAsia"/>
          <w:color w:val="000000"/>
          <w:sz w:val="22"/>
          <w:szCs w:val="21"/>
        </w:rPr>
        <w:lastRenderedPageBreak/>
        <w:t xml:space="preserve">第３編　中世の日本と世界　　　　　　　　　　　　　</w:t>
      </w:r>
      <w:r w:rsidR="00887C0C" w:rsidRPr="00184873">
        <w:rPr>
          <w:rFonts w:ascii="ＭＳ ゴシック" w:eastAsia="ＭＳ ゴシック" w:hAnsi="ＭＳ ゴシック" w:hint="eastAsia"/>
          <w:color w:val="000000"/>
          <w:sz w:val="22"/>
          <w:szCs w:val="21"/>
        </w:rPr>
        <w:t xml:space="preserve">　</w:t>
      </w:r>
      <w:r w:rsidR="000F12E0" w:rsidRPr="00184873">
        <w:rPr>
          <w:rFonts w:ascii="ＭＳ ゴシック" w:eastAsia="ＭＳ ゴシック" w:hAnsi="ＭＳ ゴシック" w:hint="eastAsia"/>
          <w:color w:val="000000"/>
          <w:sz w:val="22"/>
          <w:szCs w:val="21"/>
        </w:rPr>
        <w:t xml:space="preserve">　</w:t>
      </w:r>
      <w:r w:rsidR="00EB1A33">
        <w:rPr>
          <w:rFonts w:ascii="ＭＳ ゴシック" w:eastAsia="ＭＳ ゴシック" w:hAnsi="ＭＳ ゴシック" w:hint="eastAsia"/>
          <w:color w:val="000000"/>
          <w:sz w:val="22"/>
          <w:szCs w:val="21"/>
        </w:rPr>
        <w:t xml:space="preserve">　　　</w:t>
      </w:r>
      <w:r w:rsidR="000F12E0" w:rsidRPr="00184873">
        <w:rPr>
          <w:rFonts w:ascii="ＭＳ ゴシック" w:eastAsia="ＭＳ ゴシック" w:hAnsi="ＭＳ ゴシック" w:hint="eastAsia"/>
          <w:color w:val="000000"/>
          <w:sz w:val="22"/>
          <w:szCs w:val="21"/>
        </w:rPr>
        <w:t xml:space="preserve">　　　学習指導要領の内容：Ｂ（２）</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F51A9E" w:rsidRPr="00184873" w14:paraId="1B4C2939" w14:textId="77777777" w:rsidTr="00FA5FA4">
        <w:trPr>
          <w:trHeight w:val="129"/>
        </w:trPr>
        <w:tc>
          <w:tcPr>
            <w:tcW w:w="10259" w:type="dxa"/>
            <w:gridSpan w:val="2"/>
            <w:shd w:val="pct15" w:color="auto" w:fill="auto"/>
            <w:tcMar>
              <w:top w:w="57" w:type="dxa"/>
              <w:bottom w:w="57" w:type="dxa"/>
              <w:right w:w="28" w:type="dxa"/>
            </w:tcMar>
            <w:vAlign w:val="center"/>
          </w:tcPr>
          <w:p w14:paraId="6DFCEE3A" w14:textId="054D94E6" w:rsidR="00F51A9E" w:rsidRPr="00184873" w:rsidRDefault="000F12E0"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第３編の目標</w:t>
            </w:r>
          </w:p>
        </w:tc>
      </w:tr>
      <w:tr w:rsidR="00F51A9E" w:rsidRPr="00184873" w14:paraId="684B5BBE" w14:textId="77777777" w:rsidTr="00FA5FA4">
        <w:trPr>
          <w:trHeight w:val="226"/>
        </w:trPr>
        <w:tc>
          <w:tcPr>
            <w:tcW w:w="10259" w:type="dxa"/>
            <w:gridSpan w:val="2"/>
            <w:shd w:val="clear" w:color="auto" w:fill="FFFFFF"/>
            <w:tcMar>
              <w:top w:w="57" w:type="dxa"/>
              <w:bottom w:w="57" w:type="dxa"/>
              <w:right w:w="28" w:type="dxa"/>
            </w:tcMar>
          </w:tcPr>
          <w:p w14:paraId="68856A59" w14:textId="77777777" w:rsidR="000F12E0" w:rsidRPr="00184873" w:rsidRDefault="000F12E0"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○中世の日本の大きな流れを、世界の歴史を背景に、時代の特色をふまえて理解するとともに、諸資料から歴史に関する様々な情報を効果的に調べまとめる技能を身につける。</w:t>
            </w:r>
          </w:p>
          <w:p w14:paraId="614DC3DA" w14:textId="77777777" w:rsidR="000F12E0" w:rsidRPr="00184873" w:rsidRDefault="000F12E0"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中世の日本に関わる事象の意味や意義、伝統と文化の特色などを、時期や年代、推移、比較、相互の関連や現在とのつながりなどに着目して多面的・多角的に考察したり、思考したことを説明したり、それらを基に議論したりする力を養う。</w:t>
            </w:r>
          </w:p>
          <w:p w14:paraId="7F5F7522" w14:textId="77777777" w:rsidR="000F12E0" w:rsidRPr="00184873" w:rsidRDefault="000F12E0"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○中世の日本に関わる諸事象について、そこでみられる課題を主体的に追究、解決しようとするとともに、第３編の学習をふり返り、次の学習へのつながりを見いだそうとする態度を養う。</w:t>
            </w:r>
          </w:p>
          <w:p w14:paraId="0C1D8B9F" w14:textId="77777777" w:rsidR="000F12E0" w:rsidRPr="00184873" w:rsidRDefault="000F12E0" w:rsidP="00184873">
            <w:pPr>
              <w:suppressAutoHyphens/>
              <w:topLinePunct/>
              <w:spacing w:line="30" w:lineRule="atLeast"/>
              <w:ind w:left="210" w:hangingChars="100" w:hanging="210"/>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【第３編の問い】</w:t>
            </w:r>
          </w:p>
          <w:p w14:paraId="58AFB8A4" w14:textId="64820663" w:rsidR="00F51A9E" w:rsidRPr="00184873" w:rsidRDefault="000F12E0"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たえず戦乱がくり返される時代となったのは、なぜなのでしょうか。</w:t>
            </w:r>
          </w:p>
        </w:tc>
      </w:tr>
      <w:tr w:rsidR="00F51A9E" w:rsidRPr="00184873" w14:paraId="5B482F44" w14:textId="77777777" w:rsidTr="00FA5FA4">
        <w:trPr>
          <w:cantSplit/>
          <w:trHeight w:val="1224"/>
        </w:trPr>
        <w:tc>
          <w:tcPr>
            <w:tcW w:w="666" w:type="dxa"/>
            <w:shd w:val="clear" w:color="auto" w:fill="D9D9D9"/>
            <w:tcMar>
              <w:top w:w="57" w:type="dxa"/>
              <w:bottom w:w="57" w:type="dxa"/>
              <w:right w:w="28" w:type="dxa"/>
            </w:tcMar>
            <w:textDirection w:val="tbRlV"/>
            <w:vAlign w:val="center"/>
          </w:tcPr>
          <w:p w14:paraId="6D3C32F6" w14:textId="77777777" w:rsidR="000F12E0" w:rsidRPr="00184873" w:rsidRDefault="000F12E0" w:rsidP="00184873">
            <w:pPr>
              <w:suppressAutoHyphens/>
              <w:autoSpaceDE w:val="0"/>
              <w:autoSpaceDN w:val="0"/>
              <w:spacing w:line="30" w:lineRule="atLeast"/>
              <w:ind w:left="113" w:right="113"/>
              <w:jc w:val="center"/>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第３編の評価規準</w:t>
            </w:r>
          </w:p>
          <w:p w14:paraId="0AFA504F" w14:textId="397C05B2" w:rsidR="00F51A9E" w:rsidRPr="00184873" w:rsidRDefault="000F12E0" w:rsidP="00184873">
            <w:pPr>
              <w:suppressAutoHyphens/>
              <w:autoSpaceDE w:val="0"/>
              <w:autoSpaceDN w:val="0"/>
              <w:spacing w:line="30" w:lineRule="atLeast"/>
              <w:ind w:left="113" w:right="113"/>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color w:val="000000"/>
                <w:sz w:val="21"/>
                <w:szCs w:val="28"/>
              </w:rPr>
              <w:t>（★評定に用いる評価）</w:t>
            </w:r>
          </w:p>
        </w:tc>
        <w:tc>
          <w:tcPr>
            <w:tcW w:w="9593" w:type="dxa"/>
            <w:shd w:val="clear" w:color="auto" w:fill="FFFFFF"/>
          </w:tcPr>
          <w:p w14:paraId="6658126C" w14:textId="77777777" w:rsidR="000F12E0" w:rsidRPr="00184873" w:rsidRDefault="000F12E0"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ascii="ＭＳ ゴシック" w:eastAsia="ＭＳ ゴシック" w:hAnsi="ＭＳ ゴシック" w:hint="eastAsia"/>
                <w:color w:val="000000"/>
                <w:sz w:val="21"/>
                <w:szCs w:val="28"/>
                <w:u w:val="single"/>
              </w:rPr>
              <w:t>知識・技能</w:t>
            </w:r>
            <w:r w:rsidRPr="00184873">
              <w:rPr>
                <w:rFonts w:ascii="ＭＳ ゴシック" w:eastAsia="ＭＳ ゴシック" w:hAnsi="ＭＳ ゴシック" w:hint="eastAsia"/>
                <w:color w:val="000000"/>
                <w:sz w:val="21"/>
                <w:szCs w:val="28"/>
              </w:rPr>
              <w:t>★</w:t>
            </w:r>
          </w:p>
          <w:p w14:paraId="5BC7AE1F" w14:textId="77777777" w:rsidR="000F12E0" w:rsidRPr="00184873" w:rsidRDefault="000F12E0"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・中世の日本の大きな流れを、世界の歴史を背景に、時代の特色をふまえて理解するとともに、諸資料から歴史に関する様々な情報を効果的に調べまとめる技能を身につけている。</w:t>
            </w:r>
          </w:p>
          <w:p w14:paraId="166FC2E4" w14:textId="77777777" w:rsidR="000F12E0" w:rsidRPr="00184873" w:rsidRDefault="000F12E0"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ascii="ＭＳ ゴシック" w:eastAsia="ＭＳ ゴシック" w:hAnsi="ＭＳ ゴシック" w:hint="eastAsia"/>
                <w:color w:val="000000"/>
                <w:sz w:val="21"/>
                <w:szCs w:val="28"/>
                <w:u w:val="single"/>
              </w:rPr>
              <w:t>思考・判断・表現</w:t>
            </w:r>
            <w:r w:rsidRPr="00184873">
              <w:rPr>
                <w:rFonts w:ascii="ＭＳ ゴシック" w:eastAsia="ＭＳ ゴシック" w:hAnsi="ＭＳ ゴシック" w:hint="eastAsia"/>
                <w:color w:val="000000"/>
                <w:sz w:val="21"/>
                <w:szCs w:val="28"/>
              </w:rPr>
              <w:t>★</w:t>
            </w:r>
          </w:p>
          <w:p w14:paraId="58946052" w14:textId="77777777" w:rsidR="000F12E0" w:rsidRPr="00184873" w:rsidRDefault="000F12E0"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・武士の政治への進出と展開、東アジアにおける交流、農業や商工業の発達などに着目して、事象を相互に関連づけるなどして、中世の社会の変化のようすを多面的・多角的に考察し、表現している。</w:t>
            </w:r>
          </w:p>
          <w:p w14:paraId="4F400C2B" w14:textId="77777777" w:rsidR="000F12E0" w:rsidRPr="00184873" w:rsidRDefault="000F12E0"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・中世の日本を大観して、時代の特色を多面的・多角的に考察し、表現している。</w:t>
            </w:r>
          </w:p>
          <w:p w14:paraId="671FBA6A" w14:textId="77777777" w:rsidR="000F12E0" w:rsidRPr="00184873" w:rsidRDefault="000F12E0"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ascii="ＭＳ ゴシック" w:eastAsia="ＭＳ ゴシック" w:hAnsi="ＭＳ ゴシック" w:hint="eastAsia"/>
                <w:color w:val="000000"/>
                <w:sz w:val="21"/>
                <w:szCs w:val="28"/>
                <w:u w:val="single"/>
              </w:rPr>
              <w:t>主体的に学習に取り組む態度</w:t>
            </w:r>
            <w:r w:rsidRPr="00184873">
              <w:rPr>
                <w:rFonts w:ascii="ＭＳ ゴシック" w:eastAsia="ＭＳ ゴシック" w:hAnsi="ＭＳ ゴシック" w:hint="eastAsia"/>
                <w:color w:val="000000"/>
                <w:sz w:val="21"/>
                <w:szCs w:val="28"/>
              </w:rPr>
              <w:t>★</w:t>
            </w:r>
          </w:p>
          <w:p w14:paraId="473F6AD2" w14:textId="77777777" w:rsidR="000F12E0" w:rsidRPr="00184873" w:rsidRDefault="000F12E0"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・資料から時代の移り変わりを読み取る活動を通して、中世の日本と世界について見通しをもって学習に取り組もうとしている。</w:t>
            </w:r>
          </w:p>
          <w:p w14:paraId="1E526DBA" w14:textId="66F1CCDC" w:rsidR="00F51A9E" w:rsidRPr="00184873" w:rsidRDefault="000F12E0"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hAnsi="ＭＳ 明朝" w:hint="eastAsia"/>
                <w:color w:val="000000"/>
                <w:sz w:val="21"/>
                <w:szCs w:val="28"/>
              </w:rPr>
              <w:t>・中世の日本の学習をふり返りながら自身の学習状況や達成度を適切に自己評価し、中世の時代の特色は何かを主体的に追究、解決しようとするとともに、次の学習へのつながりを見いだそうとしている。</w:t>
            </w:r>
          </w:p>
        </w:tc>
      </w:tr>
    </w:tbl>
    <w:p w14:paraId="7B4A3478" w14:textId="77777777" w:rsidR="00FE15A4" w:rsidRPr="00184873" w:rsidRDefault="00FE15A4" w:rsidP="00184873">
      <w:pPr>
        <w:topLinePunct/>
        <w:spacing w:line="30" w:lineRule="atLeast"/>
        <w:rPr>
          <w:rFonts w:hAnsi="ＭＳ 明朝"/>
          <w:color w:val="000000"/>
          <w:sz w:val="21"/>
        </w:rPr>
      </w:pPr>
    </w:p>
    <w:tbl>
      <w:tblPr>
        <w:tblpPr w:leftFromText="142" w:rightFromText="142" w:vertAnchor="text" w:horzAnchor="margin" w:tblpX="114"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4E1D76" w:rsidRPr="00184873" w14:paraId="55F69036" w14:textId="77777777" w:rsidTr="00FA5FA4">
        <w:trPr>
          <w:trHeight w:val="597"/>
        </w:trPr>
        <w:tc>
          <w:tcPr>
            <w:tcW w:w="529" w:type="dxa"/>
            <w:shd w:val="clear" w:color="auto" w:fill="auto"/>
            <w:tcMar>
              <w:top w:w="57" w:type="dxa"/>
              <w:bottom w:w="57" w:type="dxa"/>
              <w:right w:w="28" w:type="dxa"/>
            </w:tcMar>
          </w:tcPr>
          <w:p w14:paraId="06A53DBD" w14:textId="5442CC12" w:rsidR="004E1D76" w:rsidRPr="00184873" w:rsidRDefault="004E1D76" w:rsidP="00184873">
            <w:pPr>
              <w:topLinePunct/>
              <w:snapToGrid w:val="0"/>
              <w:spacing w:line="30" w:lineRule="atLeast"/>
              <w:jc w:val="center"/>
              <w:rPr>
                <w:rFonts w:hAnsi="ＭＳ 明朝"/>
                <w:color w:val="000000"/>
                <w:sz w:val="21"/>
              </w:rPr>
            </w:pPr>
            <w:r w:rsidRPr="00184873">
              <w:rPr>
                <w:rFonts w:hAnsi="ＭＳ 明朝" w:hint="eastAsia"/>
                <w:color w:val="000000"/>
                <w:sz w:val="21"/>
              </w:rPr>
              <w:t>2</w:t>
            </w:r>
            <w:r w:rsidR="00915FFE" w:rsidRPr="00184873">
              <w:rPr>
                <w:rFonts w:hAnsi="ＭＳ 明朝" w:hint="eastAsia"/>
                <w:color w:val="000000"/>
                <w:sz w:val="21"/>
              </w:rPr>
              <w:t>6</w:t>
            </w:r>
          </w:p>
        </w:tc>
        <w:tc>
          <w:tcPr>
            <w:tcW w:w="2665" w:type="dxa"/>
            <w:shd w:val="clear" w:color="auto" w:fill="auto"/>
            <w:tcMar>
              <w:top w:w="57" w:type="dxa"/>
              <w:bottom w:w="57" w:type="dxa"/>
              <w:right w:w="28" w:type="dxa"/>
            </w:tcMar>
          </w:tcPr>
          <w:p w14:paraId="5618DC77" w14:textId="77777777" w:rsidR="00217EE0" w:rsidRPr="00184873" w:rsidRDefault="00217EE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【学習のはじめに】</w:t>
            </w:r>
          </w:p>
          <w:p w14:paraId="12CEA8DC" w14:textId="77777777" w:rsidR="00217EE0" w:rsidRPr="00184873" w:rsidRDefault="00217EE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・貴族の屋敷と武士の館を比べよう（教科書P.64-65）</w:t>
            </w:r>
          </w:p>
          <w:p w14:paraId="498C80F1" w14:textId="1D30BB6B" w:rsidR="004E1D76" w:rsidRPr="00184873" w:rsidRDefault="00217EE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・年表と地図を読み取ろう（教科書P.66-67）</w:t>
            </w:r>
          </w:p>
        </w:tc>
        <w:tc>
          <w:tcPr>
            <w:tcW w:w="3064" w:type="dxa"/>
            <w:shd w:val="clear" w:color="auto" w:fill="auto"/>
            <w:tcMar>
              <w:top w:w="57" w:type="dxa"/>
              <w:bottom w:w="57" w:type="dxa"/>
              <w:right w:w="28" w:type="dxa"/>
            </w:tcMar>
          </w:tcPr>
          <w:p w14:paraId="76DD9F51" w14:textId="77777777" w:rsidR="00217EE0" w:rsidRPr="00184873" w:rsidRDefault="00217EE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○絵巻物の読み取りを通して、中世のイメージをつかみ、年表と地図から日本と世界のできごとやつながりのようすを読み取る。</w:t>
            </w:r>
          </w:p>
          <w:p w14:paraId="3CA4AEE0" w14:textId="2F35E3C8" w:rsidR="004E1D76" w:rsidRPr="00184873" w:rsidRDefault="00217EE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○中世の日本と世界について見通しをもって学習に取り組もうとし、課題を主体的に追究、解決しようとする態度を養う。</w:t>
            </w:r>
          </w:p>
        </w:tc>
        <w:tc>
          <w:tcPr>
            <w:tcW w:w="3997" w:type="dxa"/>
            <w:shd w:val="clear" w:color="auto" w:fill="auto"/>
            <w:tcMar>
              <w:top w:w="57" w:type="dxa"/>
              <w:bottom w:w="57" w:type="dxa"/>
            </w:tcMar>
          </w:tcPr>
          <w:p w14:paraId="0F6ABBED" w14:textId="77777777" w:rsidR="00217EE0" w:rsidRPr="00184873" w:rsidRDefault="00217EE0"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0CB83F27" w14:textId="77777777" w:rsidR="00217EE0" w:rsidRPr="00184873" w:rsidRDefault="00217EE0" w:rsidP="00184873">
            <w:pPr>
              <w:topLinePunct/>
              <w:spacing w:line="30" w:lineRule="atLeast"/>
              <w:rPr>
                <w:color w:val="000000"/>
                <w:sz w:val="21"/>
                <w:szCs w:val="21"/>
              </w:rPr>
            </w:pPr>
            <w:r w:rsidRPr="00184873">
              <w:rPr>
                <w:rFonts w:hint="eastAsia"/>
                <w:color w:val="000000"/>
                <w:sz w:val="21"/>
                <w:szCs w:val="21"/>
              </w:rPr>
              <w:t xml:space="preserve">　絵巻物の読み取りを通して、中世のイメージをつかみ、年表と地図から日本と世界のできごとやつながりのようすを読み取っている。</w:t>
            </w:r>
          </w:p>
          <w:p w14:paraId="135B7CA9" w14:textId="77777777" w:rsidR="00217EE0" w:rsidRPr="00184873" w:rsidRDefault="00217EE0"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00BFB7B0" w14:textId="37CA096E" w:rsidR="004E1D76" w:rsidRPr="00184873" w:rsidRDefault="00217EE0" w:rsidP="00184873">
            <w:pPr>
              <w:topLinePunct/>
              <w:spacing w:line="30" w:lineRule="atLeast"/>
              <w:rPr>
                <w:color w:val="000000"/>
                <w:sz w:val="21"/>
                <w:szCs w:val="21"/>
              </w:rPr>
            </w:pPr>
            <w:r w:rsidRPr="00184873">
              <w:rPr>
                <w:rFonts w:hint="eastAsia"/>
                <w:color w:val="000000"/>
                <w:sz w:val="21"/>
                <w:szCs w:val="21"/>
              </w:rPr>
              <w:t xml:space="preserve">　小学校での学習などを基に、編の問いに対する学習の見通しを立て、学習を通して明らかにしようとしている。</w:t>
            </w:r>
          </w:p>
        </w:tc>
      </w:tr>
    </w:tbl>
    <w:p w14:paraId="7C46FF26" w14:textId="77777777" w:rsidR="00506414" w:rsidRPr="00184873" w:rsidRDefault="00506414" w:rsidP="00184873">
      <w:pPr>
        <w:topLinePunct/>
        <w:spacing w:line="30" w:lineRule="atLeast"/>
        <w:rPr>
          <w:rFonts w:hAnsi="ＭＳ 明朝"/>
          <w:color w:val="000000"/>
          <w:sz w:val="21"/>
        </w:rPr>
      </w:pPr>
    </w:p>
    <w:p w14:paraId="223EA458" w14:textId="038918FA" w:rsidR="002D0E9D" w:rsidRPr="00184873" w:rsidRDefault="00217EE0"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hint="eastAsia"/>
          <w:color w:val="000000"/>
          <w:sz w:val="22"/>
          <w:szCs w:val="21"/>
        </w:rPr>
        <w:t xml:space="preserve">第１節　古代から中世へ　　　　　　　　　　　　</w:t>
      </w:r>
      <w:r w:rsidR="00887C0C" w:rsidRPr="0018487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w:t>
      </w:r>
      <w:r w:rsidR="00EB1A3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学習指導要領の内容：Ｂ（２）</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59"/>
      </w:tblGrid>
      <w:tr w:rsidR="002D0E9D" w:rsidRPr="00184873" w14:paraId="49A82004" w14:textId="77777777" w:rsidTr="00FA5FA4">
        <w:trPr>
          <w:trHeight w:val="141"/>
        </w:trPr>
        <w:tc>
          <w:tcPr>
            <w:tcW w:w="10259" w:type="dxa"/>
            <w:shd w:val="pct15" w:color="auto" w:fill="auto"/>
            <w:tcMar>
              <w:top w:w="57" w:type="dxa"/>
              <w:bottom w:w="57" w:type="dxa"/>
              <w:right w:w="28" w:type="dxa"/>
            </w:tcMar>
            <w:vAlign w:val="center"/>
          </w:tcPr>
          <w:p w14:paraId="583378A4" w14:textId="1F2B3DB5" w:rsidR="002D0E9D" w:rsidRPr="00184873" w:rsidRDefault="00217EE0"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第１節の目標</w:t>
            </w:r>
          </w:p>
        </w:tc>
      </w:tr>
      <w:tr w:rsidR="002D0E9D" w:rsidRPr="00184873" w14:paraId="23FFF69B" w14:textId="77777777" w:rsidTr="00FA5FA4">
        <w:trPr>
          <w:trHeight w:val="247"/>
        </w:trPr>
        <w:tc>
          <w:tcPr>
            <w:tcW w:w="10259" w:type="dxa"/>
            <w:shd w:val="clear" w:color="auto" w:fill="FFFFFF"/>
            <w:tcMar>
              <w:top w:w="57" w:type="dxa"/>
              <w:bottom w:w="57" w:type="dxa"/>
              <w:right w:w="28" w:type="dxa"/>
            </w:tcMar>
          </w:tcPr>
          <w:p w14:paraId="532FD54E" w14:textId="77777777" w:rsidR="00217EE0" w:rsidRPr="00184873" w:rsidRDefault="00217EE0"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○武士の登場や院政、平氏の政治などを基に、諸資料から歴史に関する様々な情報を効果的に調べまとめ、武士が次第に力をつけていったことを理解する。</w:t>
            </w:r>
          </w:p>
          <w:p w14:paraId="6D16F80F" w14:textId="77777777" w:rsidR="00217EE0" w:rsidRPr="00184873" w:rsidRDefault="00217EE0"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○武士と皇族・貴族との関係や貴族の政治と武士の政治のちがいなどに着目して、事象を相互に関連づけるなどして、武士が次第に力をつけていったことを多面的・多角的に考察し、表現する力を養う。</w:t>
            </w:r>
          </w:p>
          <w:p w14:paraId="253758C7" w14:textId="77777777" w:rsidR="00217EE0" w:rsidRPr="00184873" w:rsidRDefault="00217EE0"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○第１節の問いを追究する際に、第３編の学習全体の見通しをもち、自らの学びの状況を適切に自己認識し、学習の達成度を適切に自己評価しようとする態度を養う。</w:t>
            </w:r>
          </w:p>
          <w:p w14:paraId="5755918C" w14:textId="77777777" w:rsidR="00217EE0" w:rsidRPr="00184873" w:rsidRDefault="00217EE0" w:rsidP="00184873">
            <w:pPr>
              <w:suppressAutoHyphens/>
              <w:kinsoku w:val="0"/>
              <w:autoSpaceDE w:val="0"/>
              <w:autoSpaceDN w:val="0"/>
              <w:spacing w:line="30" w:lineRule="atLeast"/>
              <w:ind w:left="210" w:hangingChars="100" w:hanging="210"/>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【第１節の問い】</w:t>
            </w:r>
          </w:p>
          <w:p w14:paraId="316C54DA" w14:textId="08BD9E1A" w:rsidR="002D0E9D" w:rsidRPr="00184873" w:rsidRDefault="00217EE0"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武士の政権ができたのはなぜなのでしょうか。</w:t>
            </w:r>
          </w:p>
        </w:tc>
      </w:tr>
    </w:tbl>
    <w:p w14:paraId="0471F131" w14:textId="77777777" w:rsidR="002D0E9D" w:rsidRPr="00184873" w:rsidRDefault="002D0E9D" w:rsidP="00184873">
      <w:pPr>
        <w:topLinePunct/>
        <w:spacing w:line="30" w:lineRule="atLeast"/>
        <w:rPr>
          <w:rFonts w:hAnsi="ＭＳ 明朝"/>
          <w:color w:val="000000"/>
          <w:sz w:val="21"/>
        </w:rPr>
      </w:pP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F51A9E" w:rsidRPr="00184873" w14:paraId="082FCB92" w14:textId="77777777" w:rsidTr="00FA5FA4">
        <w:trPr>
          <w:cantSplit/>
          <w:trHeight w:val="1338"/>
        </w:trPr>
        <w:tc>
          <w:tcPr>
            <w:tcW w:w="666" w:type="dxa"/>
            <w:shd w:val="clear" w:color="auto" w:fill="D9D9D9"/>
            <w:tcMar>
              <w:top w:w="57" w:type="dxa"/>
              <w:bottom w:w="57" w:type="dxa"/>
              <w:right w:w="28" w:type="dxa"/>
            </w:tcMar>
            <w:textDirection w:val="tbRlV"/>
            <w:vAlign w:val="center"/>
          </w:tcPr>
          <w:p w14:paraId="654D68A2" w14:textId="77777777" w:rsidR="00496D5D" w:rsidRPr="00184873" w:rsidRDefault="0048589F" w:rsidP="00184873">
            <w:pPr>
              <w:suppressAutoHyphens/>
              <w:autoSpaceDE w:val="0"/>
              <w:autoSpaceDN w:val="0"/>
              <w:spacing w:line="30" w:lineRule="atLeast"/>
              <w:ind w:left="113" w:right="113"/>
              <w:jc w:val="center"/>
              <w:rPr>
                <w:rFonts w:ascii="ＭＳ ゴシック" w:eastAsia="ＭＳ ゴシック" w:hAnsi="ＭＳ ゴシック"/>
                <w:color w:val="000000"/>
                <w:sz w:val="22"/>
                <w:szCs w:val="21"/>
              </w:rPr>
            </w:pPr>
            <w:r w:rsidRPr="00184873">
              <w:rPr>
                <w:rFonts w:ascii="ＭＳ ゴシック" w:eastAsia="ＭＳ ゴシック" w:hAnsi="ＭＳ ゴシック"/>
                <w:color w:val="000000"/>
                <w:sz w:val="22"/>
                <w:szCs w:val="21"/>
              </w:rPr>
              <w:lastRenderedPageBreak/>
              <w:br w:type="page"/>
            </w:r>
            <w:r w:rsidR="00496D5D" w:rsidRPr="00184873">
              <w:rPr>
                <w:rFonts w:ascii="ＭＳ ゴシック" w:eastAsia="ＭＳ ゴシック" w:hAnsi="ＭＳ ゴシック" w:hint="eastAsia"/>
                <w:color w:val="000000"/>
                <w:sz w:val="22"/>
                <w:szCs w:val="21"/>
              </w:rPr>
              <w:t>第１節の評価規準</w:t>
            </w:r>
          </w:p>
          <w:p w14:paraId="00F86341" w14:textId="3E7D6C26" w:rsidR="00F51A9E" w:rsidRPr="00184873" w:rsidRDefault="00496D5D" w:rsidP="00184873">
            <w:pPr>
              <w:suppressAutoHyphens/>
              <w:autoSpaceDE w:val="0"/>
              <w:autoSpaceDN w:val="0"/>
              <w:spacing w:line="30" w:lineRule="atLeast"/>
              <w:ind w:left="113" w:right="113"/>
              <w:jc w:val="center"/>
              <w:rPr>
                <w:rFonts w:ascii="ＭＳ ゴシック" w:eastAsia="ＭＳ ゴシック" w:hAnsi="ＭＳ ゴシック"/>
                <w:color w:val="000000"/>
                <w:w w:val="90"/>
                <w:sz w:val="21"/>
                <w:szCs w:val="21"/>
              </w:rPr>
            </w:pPr>
            <w:r w:rsidRPr="00184873">
              <w:rPr>
                <w:rFonts w:ascii="ＭＳ ゴシック" w:eastAsia="ＭＳ ゴシック" w:hAnsi="ＭＳ ゴシック" w:hint="eastAsia"/>
                <w:color w:val="000000"/>
                <w:w w:val="90"/>
                <w:sz w:val="22"/>
                <w:szCs w:val="21"/>
              </w:rPr>
              <w:t>（★評定に用いる評価）</w:t>
            </w:r>
          </w:p>
        </w:tc>
        <w:tc>
          <w:tcPr>
            <w:tcW w:w="9593" w:type="dxa"/>
            <w:shd w:val="clear" w:color="auto" w:fill="FFFFFF"/>
          </w:tcPr>
          <w:p w14:paraId="68E373E7" w14:textId="77777777" w:rsidR="00496D5D" w:rsidRPr="00184873" w:rsidRDefault="00496D5D"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ascii="ＭＳ ゴシック" w:eastAsia="ＭＳ ゴシック" w:hAnsi="ＭＳ ゴシック" w:hint="eastAsia"/>
                <w:color w:val="000000"/>
                <w:sz w:val="21"/>
                <w:szCs w:val="28"/>
                <w:u w:val="single"/>
              </w:rPr>
              <w:t>知識・技能</w:t>
            </w:r>
            <w:r w:rsidRPr="00184873">
              <w:rPr>
                <w:rFonts w:ascii="ＭＳ ゴシック" w:eastAsia="ＭＳ ゴシック" w:hAnsi="ＭＳ ゴシック" w:hint="eastAsia"/>
                <w:color w:val="000000"/>
                <w:sz w:val="21"/>
                <w:szCs w:val="28"/>
              </w:rPr>
              <w:t>★</w:t>
            </w:r>
          </w:p>
          <w:p w14:paraId="78E2602C" w14:textId="77777777" w:rsidR="00496D5D" w:rsidRPr="00184873" w:rsidRDefault="00496D5D"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・武士の登場や院政、平氏の政治などを基に、諸資料から歴史に関する様々な情報を効果的に調べまとめ、武士が次第に力をつけていったことを理解している。</w:t>
            </w:r>
          </w:p>
          <w:p w14:paraId="1F907079" w14:textId="77777777" w:rsidR="00496D5D" w:rsidRPr="00184873" w:rsidRDefault="00496D5D"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ascii="ＭＳ ゴシック" w:eastAsia="ＭＳ ゴシック" w:hAnsi="ＭＳ ゴシック" w:hint="eastAsia"/>
                <w:color w:val="000000"/>
                <w:sz w:val="21"/>
                <w:szCs w:val="28"/>
                <w:u w:val="single"/>
              </w:rPr>
              <w:t>思考・判断・表現</w:t>
            </w:r>
            <w:r w:rsidRPr="00184873">
              <w:rPr>
                <w:rFonts w:ascii="ＭＳ ゴシック" w:eastAsia="ＭＳ ゴシック" w:hAnsi="ＭＳ ゴシック" w:hint="eastAsia"/>
                <w:color w:val="000000"/>
                <w:sz w:val="21"/>
                <w:szCs w:val="28"/>
              </w:rPr>
              <w:t>★</w:t>
            </w:r>
          </w:p>
          <w:p w14:paraId="0337886F" w14:textId="77777777" w:rsidR="00496D5D" w:rsidRPr="00184873" w:rsidRDefault="00496D5D"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・武士と皇族・貴族との関係や貴族の政治と武士の政治のちがいなどに着目して、事象を相互に関連づけるなどして、武士が次第に力をつけていったことを多面的・多角的に考察し、表現している。</w:t>
            </w:r>
          </w:p>
          <w:p w14:paraId="0479BFD4" w14:textId="77777777" w:rsidR="00496D5D" w:rsidRPr="00184873" w:rsidRDefault="00496D5D"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ascii="ＭＳ ゴシック" w:eastAsia="ＭＳ ゴシック" w:hAnsi="ＭＳ ゴシック" w:hint="eastAsia"/>
                <w:color w:val="000000"/>
                <w:sz w:val="21"/>
                <w:szCs w:val="28"/>
                <w:u w:val="single"/>
              </w:rPr>
              <w:t>主体的に学習に取り組む態度</w:t>
            </w:r>
          </w:p>
          <w:p w14:paraId="6504E771" w14:textId="6CAAC458" w:rsidR="00496D5D" w:rsidRPr="00184873" w:rsidRDefault="00496D5D"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・第１節の問いを追究する際に、第３編の学習全体の見通しをもち、自らの学びの状況を適切に自己認識し、学習の達成度を適切に自己評価しようとしている。</w:t>
            </w:r>
          </w:p>
        </w:tc>
      </w:tr>
    </w:tbl>
    <w:p w14:paraId="2CA15AA2" w14:textId="77777777" w:rsidR="00506414" w:rsidRPr="00184873" w:rsidRDefault="00506414" w:rsidP="00184873">
      <w:pPr>
        <w:topLinePunct/>
        <w:spacing w:line="30" w:lineRule="atLeast"/>
        <w:rPr>
          <w:rFonts w:hAnsi="ＭＳ 明朝"/>
          <w:color w:val="000000"/>
          <w:sz w:val="21"/>
        </w:rPr>
      </w:pPr>
    </w:p>
    <w:tbl>
      <w:tblPr>
        <w:tblpPr w:leftFromText="142" w:rightFromText="142" w:vertAnchor="text" w:horzAnchor="margin" w:tblpX="114"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506414" w:rsidRPr="00184873" w14:paraId="4DB60A78" w14:textId="77777777" w:rsidTr="00FA5FA4">
        <w:trPr>
          <w:trHeight w:val="145"/>
        </w:trPr>
        <w:tc>
          <w:tcPr>
            <w:tcW w:w="529" w:type="dxa"/>
            <w:shd w:val="pct15" w:color="auto" w:fill="auto"/>
            <w:tcMar>
              <w:top w:w="57" w:type="dxa"/>
              <w:bottom w:w="57" w:type="dxa"/>
              <w:right w:w="28" w:type="dxa"/>
            </w:tcMar>
            <w:vAlign w:val="center"/>
          </w:tcPr>
          <w:p w14:paraId="451ED457" w14:textId="77777777" w:rsidR="00506414" w:rsidRPr="00184873" w:rsidRDefault="00506414" w:rsidP="00184873">
            <w:pPr>
              <w:topLinePunct/>
              <w:snapToGrid w:val="0"/>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累計時数</w:t>
            </w:r>
          </w:p>
        </w:tc>
        <w:tc>
          <w:tcPr>
            <w:tcW w:w="2665" w:type="dxa"/>
            <w:shd w:val="pct15" w:color="auto" w:fill="auto"/>
            <w:tcMar>
              <w:top w:w="57" w:type="dxa"/>
              <w:bottom w:w="57" w:type="dxa"/>
              <w:right w:w="28" w:type="dxa"/>
            </w:tcMar>
            <w:vAlign w:val="center"/>
          </w:tcPr>
          <w:p w14:paraId="4AC4DF21" w14:textId="77777777" w:rsidR="00506414" w:rsidRPr="00184873" w:rsidRDefault="00506414"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学習内容</w:t>
            </w:r>
          </w:p>
        </w:tc>
        <w:tc>
          <w:tcPr>
            <w:tcW w:w="3064" w:type="dxa"/>
            <w:shd w:val="pct15" w:color="auto" w:fill="auto"/>
            <w:tcMar>
              <w:top w:w="57" w:type="dxa"/>
              <w:bottom w:w="57" w:type="dxa"/>
              <w:right w:w="28" w:type="dxa"/>
            </w:tcMar>
            <w:vAlign w:val="center"/>
          </w:tcPr>
          <w:p w14:paraId="7DB0C070" w14:textId="2F1B5957" w:rsidR="00506414" w:rsidRPr="00184873" w:rsidRDefault="0088460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00D38586" w14:textId="77777777" w:rsidR="00506414" w:rsidRPr="00184873" w:rsidRDefault="0091289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評価規準</w:t>
            </w:r>
          </w:p>
        </w:tc>
      </w:tr>
      <w:tr w:rsidR="004E1D76" w:rsidRPr="00184873" w14:paraId="0E7C035F" w14:textId="77777777" w:rsidTr="00FA5FA4">
        <w:trPr>
          <w:trHeight w:val="547"/>
        </w:trPr>
        <w:tc>
          <w:tcPr>
            <w:tcW w:w="529" w:type="dxa"/>
            <w:shd w:val="clear" w:color="auto" w:fill="auto"/>
            <w:tcMar>
              <w:top w:w="57" w:type="dxa"/>
              <w:bottom w:w="57" w:type="dxa"/>
              <w:right w:w="28" w:type="dxa"/>
            </w:tcMar>
          </w:tcPr>
          <w:p w14:paraId="5BBC7E8D" w14:textId="3248E48D" w:rsidR="004E1D76" w:rsidRPr="00184873" w:rsidRDefault="001B4873" w:rsidP="00184873">
            <w:pPr>
              <w:topLinePunct/>
              <w:snapToGrid w:val="0"/>
              <w:spacing w:line="30" w:lineRule="atLeast"/>
              <w:jc w:val="center"/>
              <w:rPr>
                <w:rFonts w:hAnsi="ＭＳ 明朝"/>
                <w:color w:val="000000"/>
                <w:sz w:val="21"/>
              </w:rPr>
            </w:pPr>
            <w:r w:rsidRPr="00184873">
              <w:rPr>
                <w:rFonts w:hAnsi="ＭＳ 明朝" w:hint="eastAsia"/>
                <w:color w:val="000000"/>
                <w:sz w:val="21"/>
              </w:rPr>
              <w:t>27</w:t>
            </w:r>
          </w:p>
        </w:tc>
        <w:tc>
          <w:tcPr>
            <w:tcW w:w="2665" w:type="dxa"/>
            <w:shd w:val="clear" w:color="auto" w:fill="auto"/>
            <w:tcMar>
              <w:top w:w="57" w:type="dxa"/>
              <w:bottom w:w="57" w:type="dxa"/>
              <w:right w:w="28" w:type="dxa"/>
            </w:tcMar>
          </w:tcPr>
          <w:p w14:paraId="1A182106" w14:textId="77777777" w:rsidR="001B4873" w:rsidRPr="00184873" w:rsidRDefault="001B4873" w:rsidP="00184873">
            <w:pPr>
              <w:topLinePunct/>
              <w:spacing w:line="30" w:lineRule="atLeast"/>
              <w:rPr>
                <w:rFonts w:hAnsi="ＭＳ 明朝"/>
                <w:color w:val="000000"/>
                <w:sz w:val="21"/>
              </w:rPr>
            </w:pPr>
            <w:r w:rsidRPr="00184873">
              <w:rPr>
                <w:rFonts w:hAnsi="ＭＳ 明朝" w:hint="eastAsia"/>
                <w:color w:val="000000"/>
                <w:sz w:val="21"/>
              </w:rPr>
              <w:t>１　武士の登場</w:t>
            </w:r>
          </w:p>
          <w:p w14:paraId="2AB79CBA" w14:textId="77777777" w:rsidR="001B4873" w:rsidRPr="00184873" w:rsidRDefault="001B4873" w:rsidP="00184873">
            <w:pPr>
              <w:topLinePunct/>
              <w:spacing w:line="30" w:lineRule="atLeast"/>
              <w:rPr>
                <w:rFonts w:hAnsi="ＭＳ 明朝"/>
                <w:color w:val="000000"/>
                <w:sz w:val="21"/>
              </w:rPr>
            </w:pPr>
            <w:r w:rsidRPr="00184873">
              <w:rPr>
                <w:rFonts w:hAnsi="ＭＳ 明朝" w:hint="eastAsia"/>
                <w:color w:val="000000"/>
                <w:sz w:val="21"/>
              </w:rPr>
              <w:t xml:space="preserve">　（教科書P.68-69）</w:t>
            </w:r>
          </w:p>
          <w:p w14:paraId="6104523A" w14:textId="77777777" w:rsidR="001B4873" w:rsidRPr="00184873" w:rsidRDefault="001B4873" w:rsidP="00184873">
            <w:pPr>
              <w:topLinePunct/>
              <w:spacing w:line="30" w:lineRule="atLeast"/>
              <w:rPr>
                <w:rFonts w:hAnsi="ＭＳ 明朝"/>
                <w:color w:val="000000"/>
                <w:sz w:val="21"/>
              </w:rPr>
            </w:pPr>
            <w:r w:rsidRPr="00184873">
              <w:rPr>
                <w:rFonts w:hAnsi="ＭＳ 明朝" w:hint="eastAsia"/>
                <w:color w:val="000000"/>
                <w:sz w:val="21"/>
              </w:rPr>
              <w:t>・武士のおこり</w:t>
            </w:r>
          </w:p>
          <w:p w14:paraId="54EB5465" w14:textId="7DD35FEC" w:rsidR="004E1D76" w:rsidRPr="00184873" w:rsidRDefault="001B4873" w:rsidP="00184873">
            <w:pPr>
              <w:topLinePunct/>
              <w:spacing w:line="30" w:lineRule="atLeast"/>
              <w:rPr>
                <w:rFonts w:hAnsi="ＭＳ 明朝"/>
                <w:color w:val="000000"/>
                <w:sz w:val="21"/>
              </w:rPr>
            </w:pPr>
            <w:r w:rsidRPr="00184873">
              <w:rPr>
                <w:rFonts w:hAnsi="ＭＳ 明朝" w:hint="eastAsia"/>
                <w:color w:val="000000"/>
                <w:sz w:val="21"/>
              </w:rPr>
              <w:t>・東北地方の発展</w:t>
            </w:r>
          </w:p>
        </w:tc>
        <w:tc>
          <w:tcPr>
            <w:tcW w:w="3064" w:type="dxa"/>
            <w:shd w:val="clear" w:color="auto" w:fill="auto"/>
            <w:tcMar>
              <w:top w:w="57" w:type="dxa"/>
              <w:bottom w:w="57" w:type="dxa"/>
              <w:right w:w="28" w:type="dxa"/>
            </w:tcMar>
          </w:tcPr>
          <w:p w14:paraId="0C424A7C" w14:textId="77777777" w:rsidR="001B4873" w:rsidRPr="00184873" w:rsidRDefault="001B487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○地方や都での武士のおこりやその成長などについてまとめ、武士が大きな勢力をもつようになったことを理解する。</w:t>
            </w:r>
          </w:p>
          <w:p w14:paraId="34C12D72" w14:textId="66302FC4" w:rsidR="004E1D76" w:rsidRPr="00184873" w:rsidRDefault="001B487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○律令制がおとろえるなかで地方や都に武士が現れたことをふまえ、武士がどのように力をつけていったのか考え、表現する。</w:t>
            </w:r>
          </w:p>
        </w:tc>
        <w:tc>
          <w:tcPr>
            <w:tcW w:w="3997" w:type="dxa"/>
            <w:shd w:val="clear" w:color="auto" w:fill="auto"/>
            <w:tcMar>
              <w:top w:w="57" w:type="dxa"/>
              <w:bottom w:w="57" w:type="dxa"/>
            </w:tcMar>
          </w:tcPr>
          <w:p w14:paraId="3BAACC88" w14:textId="77777777" w:rsidR="001B4873" w:rsidRPr="00184873" w:rsidRDefault="001B4873"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227553CD" w14:textId="77777777" w:rsidR="001B4873" w:rsidRPr="00184873" w:rsidRDefault="001B4873" w:rsidP="00184873">
            <w:pPr>
              <w:topLinePunct/>
              <w:spacing w:line="30" w:lineRule="atLeast"/>
              <w:rPr>
                <w:color w:val="000000"/>
                <w:sz w:val="21"/>
                <w:szCs w:val="21"/>
              </w:rPr>
            </w:pPr>
            <w:r w:rsidRPr="00184873">
              <w:rPr>
                <w:rFonts w:hint="eastAsia"/>
                <w:color w:val="000000"/>
                <w:sz w:val="21"/>
                <w:szCs w:val="21"/>
              </w:rPr>
              <w:t xml:space="preserve">　武士のおこりやその成長についてまとめ、武士が貴族に代わって大きな役割を担い、力をつけていったことを理解している。</w:t>
            </w:r>
          </w:p>
          <w:p w14:paraId="0A1CA383" w14:textId="77777777" w:rsidR="001B4873" w:rsidRPr="00184873" w:rsidRDefault="001B4873"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1FA4C08F" w14:textId="07B9895F" w:rsidR="004E1D76" w:rsidRPr="00184873" w:rsidRDefault="001B4873" w:rsidP="00184873">
            <w:pPr>
              <w:topLinePunct/>
              <w:spacing w:line="30" w:lineRule="atLeast"/>
              <w:rPr>
                <w:strike/>
                <w:color w:val="000000"/>
                <w:sz w:val="21"/>
                <w:szCs w:val="21"/>
              </w:rPr>
            </w:pPr>
            <w:r w:rsidRPr="00184873">
              <w:rPr>
                <w:rFonts w:hint="eastAsia"/>
                <w:color w:val="000000"/>
                <w:sz w:val="21"/>
                <w:szCs w:val="21"/>
              </w:rPr>
              <w:t xml:space="preserve">　律令制の解体に伴い、武士が地方や都に現れ、朝廷に代わって地方の反乱や争いをしずめるなどして、力をつけていったことを考え、表現している。</w:t>
            </w:r>
          </w:p>
        </w:tc>
      </w:tr>
      <w:tr w:rsidR="004E1D76" w:rsidRPr="00184873" w14:paraId="69C2569E" w14:textId="77777777" w:rsidTr="00FA5FA4">
        <w:trPr>
          <w:trHeight w:val="547"/>
        </w:trPr>
        <w:tc>
          <w:tcPr>
            <w:tcW w:w="529" w:type="dxa"/>
            <w:shd w:val="clear" w:color="auto" w:fill="auto"/>
            <w:tcMar>
              <w:top w:w="57" w:type="dxa"/>
              <w:bottom w:w="57" w:type="dxa"/>
              <w:right w:w="28" w:type="dxa"/>
            </w:tcMar>
          </w:tcPr>
          <w:p w14:paraId="469A09AF" w14:textId="61ACE84B" w:rsidR="004E1D76" w:rsidRPr="00184873" w:rsidRDefault="001B4873" w:rsidP="00184873">
            <w:pPr>
              <w:topLinePunct/>
              <w:snapToGrid w:val="0"/>
              <w:spacing w:line="30" w:lineRule="atLeast"/>
              <w:jc w:val="center"/>
              <w:rPr>
                <w:rFonts w:hAnsi="ＭＳ 明朝"/>
                <w:color w:val="000000"/>
                <w:sz w:val="21"/>
              </w:rPr>
            </w:pPr>
            <w:r w:rsidRPr="00184873">
              <w:rPr>
                <w:rFonts w:hAnsi="ＭＳ 明朝" w:hint="eastAsia"/>
                <w:color w:val="000000"/>
                <w:sz w:val="21"/>
              </w:rPr>
              <w:t>28</w:t>
            </w:r>
          </w:p>
        </w:tc>
        <w:tc>
          <w:tcPr>
            <w:tcW w:w="2665" w:type="dxa"/>
            <w:shd w:val="clear" w:color="auto" w:fill="auto"/>
            <w:tcMar>
              <w:top w:w="57" w:type="dxa"/>
              <w:bottom w:w="57" w:type="dxa"/>
              <w:right w:w="28" w:type="dxa"/>
            </w:tcMar>
          </w:tcPr>
          <w:p w14:paraId="69300C33" w14:textId="77777777" w:rsidR="001B4873" w:rsidRPr="00184873" w:rsidRDefault="001B4873" w:rsidP="00184873">
            <w:pPr>
              <w:topLinePunct/>
              <w:spacing w:line="30" w:lineRule="atLeast"/>
              <w:rPr>
                <w:rFonts w:hAnsi="ＭＳ 明朝"/>
                <w:color w:val="000000"/>
                <w:sz w:val="21"/>
              </w:rPr>
            </w:pPr>
            <w:r w:rsidRPr="00184873">
              <w:rPr>
                <w:rFonts w:hAnsi="ＭＳ 明朝" w:hint="eastAsia"/>
                <w:color w:val="000000"/>
                <w:sz w:val="21"/>
              </w:rPr>
              <w:t>２　院政と平氏政権</w:t>
            </w:r>
          </w:p>
          <w:p w14:paraId="7350F2A4" w14:textId="77777777" w:rsidR="001B4873" w:rsidRPr="00184873" w:rsidRDefault="001B4873" w:rsidP="00184873">
            <w:pPr>
              <w:topLinePunct/>
              <w:spacing w:line="30" w:lineRule="atLeast"/>
              <w:rPr>
                <w:rFonts w:hAnsi="ＭＳ 明朝"/>
                <w:color w:val="000000"/>
                <w:sz w:val="21"/>
              </w:rPr>
            </w:pPr>
            <w:r w:rsidRPr="00184873">
              <w:rPr>
                <w:rFonts w:hAnsi="ＭＳ 明朝" w:hint="eastAsia"/>
                <w:color w:val="000000"/>
                <w:sz w:val="21"/>
              </w:rPr>
              <w:t xml:space="preserve">　（教科書P.70-71）</w:t>
            </w:r>
          </w:p>
          <w:p w14:paraId="03796FEC" w14:textId="77777777" w:rsidR="001B4873" w:rsidRPr="00184873" w:rsidRDefault="001B4873" w:rsidP="00184873">
            <w:pPr>
              <w:topLinePunct/>
              <w:spacing w:line="30" w:lineRule="atLeast"/>
              <w:rPr>
                <w:rFonts w:hAnsi="ＭＳ 明朝"/>
                <w:color w:val="000000"/>
                <w:sz w:val="21"/>
              </w:rPr>
            </w:pPr>
            <w:r w:rsidRPr="00184873">
              <w:rPr>
                <w:rFonts w:hAnsi="ＭＳ 明朝" w:hint="eastAsia"/>
                <w:color w:val="000000"/>
                <w:sz w:val="21"/>
              </w:rPr>
              <w:t>・院政</w:t>
            </w:r>
          </w:p>
          <w:p w14:paraId="3E6F2465" w14:textId="64C76B67" w:rsidR="004E1D76" w:rsidRPr="00184873" w:rsidRDefault="001B4873" w:rsidP="00184873">
            <w:pPr>
              <w:topLinePunct/>
              <w:spacing w:line="30" w:lineRule="atLeast"/>
              <w:rPr>
                <w:rFonts w:hAnsi="ＭＳ 明朝"/>
                <w:color w:val="000000"/>
                <w:sz w:val="21"/>
              </w:rPr>
            </w:pPr>
            <w:r w:rsidRPr="00184873">
              <w:rPr>
                <w:rFonts w:hAnsi="ＭＳ 明朝" w:hint="eastAsia"/>
                <w:color w:val="000000"/>
                <w:sz w:val="21"/>
              </w:rPr>
              <w:t>・平氏の政治</w:t>
            </w:r>
          </w:p>
        </w:tc>
        <w:tc>
          <w:tcPr>
            <w:tcW w:w="3064" w:type="dxa"/>
            <w:shd w:val="clear" w:color="auto" w:fill="auto"/>
            <w:tcMar>
              <w:top w:w="57" w:type="dxa"/>
              <w:bottom w:w="57" w:type="dxa"/>
              <w:right w:w="28" w:type="dxa"/>
            </w:tcMar>
          </w:tcPr>
          <w:p w14:paraId="405C443B" w14:textId="77777777" w:rsidR="001B4873" w:rsidRPr="00184873" w:rsidRDefault="001B487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○摂関政治との比較などを通して院政の特徴を理解するとともに、社会状況の変化により武士が政治に関与し始めたことを理解する。</w:t>
            </w:r>
          </w:p>
          <w:p w14:paraId="09742FA0" w14:textId="2EB25DEC" w:rsidR="004E1D76" w:rsidRPr="00184873" w:rsidRDefault="001B487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○武士である平氏が貴族的な側面をもって台頭したことをふまえ、どのような政治を行おうとしたかについて考え、表現する。</w:t>
            </w:r>
          </w:p>
        </w:tc>
        <w:tc>
          <w:tcPr>
            <w:tcW w:w="3997" w:type="dxa"/>
            <w:shd w:val="clear" w:color="auto" w:fill="auto"/>
            <w:tcMar>
              <w:top w:w="57" w:type="dxa"/>
              <w:bottom w:w="57" w:type="dxa"/>
            </w:tcMar>
          </w:tcPr>
          <w:p w14:paraId="0EBE4094" w14:textId="77777777" w:rsidR="001B4873" w:rsidRPr="00184873" w:rsidRDefault="001B4873"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33C0352C" w14:textId="77777777" w:rsidR="001B4873" w:rsidRPr="00184873" w:rsidRDefault="001B4873" w:rsidP="00184873">
            <w:pPr>
              <w:topLinePunct/>
              <w:spacing w:line="30" w:lineRule="atLeast"/>
              <w:rPr>
                <w:color w:val="000000"/>
                <w:sz w:val="21"/>
                <w:szCs w:val="21"/>
              </w:rPr>
            </w:pPr>
            <w:r w:rsidRPr="00184873">
              <w:rPr>
                <w:rFonts w:hint="eastAsia"/>
                <w:color w:val="000000"/>
                <w:sz w:val="21"/>
                <w:szCs w:val="21"/>
              </w:rPr>
              <w:t xml:space="preserve">　父方の上皇が実権をにぎるという院政の特徴や、荘園・公領の管理を行うようになった武士の政治的関与が進んだことを理解している。</w:t>
            </w:r>
          </w:p>
          <w:p w14:paraId="6FC4B6CB" w14:textId="77777777" w:rsidR="001B4873" w:rsidRPr="00184873" w:rsidRDefault="001B4873"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5B83C8FC" w14:textId="68A57378" w:rsidR="004E1D76" w:rsidRPr="00184873" w:rsidRDefault="001B4873" w:rsidP="00184873">
            <w:pPr>
              <w:topLinePunct/>
              <w:spacing w:line="30" w:lineRule="atLeast"/>
              <w:rPr>
                <w:color w:val="000000"/>
                <w:sz w:val="21"/>
                <w:szCs w:val="21"/>
              </w:rPr>
            </w:pPr>
            <w:r w:rsidRPr="00184873">
              <w:rPr>
                <w:rFonts w:hint="eastAsia"/>
                <w:color w:val="000000"/>
                <w:sz w:val="21"/>
                <w:szCs w:val="21"/>
              </w:rPr>
              <w:t xml:space="preserve">　平氏の政治が、日宋貿易を進める一方で、娘を天皇のきさきにするなど貴族的な側面をもつものであったことを考え、表現している。</w:t>
            </w:r>
          </w:p>
        </w:tc>
      </w:tr>
    </w:tbl>
    <w:p w14:paraId="54C72B95" w14:textId="77777777" w:rsidR="00217EE0" w:rsidRPr="00184873" w:rsidRDefault="00217EE0" w:rsidP="00184873">
      <w:pPr>
        <w:topLinePunct/>
        <w:spacing w:line="30" w:lineRule="atLeast"/>
        <w:rPr>
          <w:rFonts w:ascii="ＭＳ ゴシック" w:eastAsia="ＭＳ ゴシック" w:hAnsi="ＭＳ ゴシック"/>
          <w:color w:val="000000"/>
          <w:sz w:val="22"/>
        </w:rPr>
      </w:pPr>
    </w:p>
    <w:p w14:paraId="71204A6D" w14:textId="69B41688" w:rsidR="00F357EE" w:rsidRPr="00184873" w:rsidRDefault="00A974DE" w:rsidP="00184873">
      <w:pPr>
        <w:topLinePunct/>
        <w:spacing w:line="30" w:lineRule="atLeast"/>
        <w:rPr>
          <w:rFonts w:ascii="ＭＳ ゴシック" w:eastAsia="ＭＳ ゴシック" w:hAnsi="ＭＳ ゴシック"/>
          <w:color w:val="000000"/>
          <w:sz w:val="22"/>
        </w:rPr>
      </w:pPr>
      <w:r w:rsidRPr="00184873">
        <w:rPr>
          <w:rFonts w:ascii="ＭＳ ゴシック" w:eastAsia="ＭＳ ゴシック" w:hAnsi="ＭＳ ゴシック" w:hint="eastAsia"/>
          <w:color w:val="000000"/>
          <w:sz w:val="22"/>
        </w:rPr>
        <w:t xml:space="preserve">第２節　鎌倉幕府の成立　　　　　　　　　　　　</w:t>
      </w:r>
      <w:r w:rsidR="00887C0C" w:rsidRPr="00184873">
        <w:rPr>
          <w:rFonts w:ascii="ＭＳ ゴシック" w:eastAsia="ＭＳ ゴシック" w:hAnsi="ＭＳ ゴシック" w:hint="eastAsia"/>
          <w:color w:val="000000"/>
          <w:sz w:val="22"/>
        </w:rPr>
        <w:t xml:space="preserve">　</w:t>
      </w:r>
      <w:r w:rsidRPr="00184873">
        <w:rPr>
          <w:rFonts w:ascii="ＭＳ ゴシック" w:eastAsia="ＭＳ ゴシック" w:hAnsi="ＭＳ ゴシック" w:hint="eastAsia"/>
          <w:color w:val="000000"/>
          <w:sz w:val="22"/>
        </w:rPr>
        <w:t xml:space="preserve">　　　　</w:t>
      </w:r>
      <w:r w:rsidR="00EB1A33">
        <w:rPr>
          <w:rFonts w:ascii="ＭＳ ゴシック" w:eastAsia="ＭＳ ゴシック" w:hAnsi="ＭＳ ゴシック" w:hint="eastAsia"/>
          <w:color w:val="000000"/>
          <w:sz w:val="22"/>
        </w:rPr>
        <w:t xml:space="preserve">　　　</w:t>
      </w:r>
      <w:r w:rsidRPr="00184873">
        <w:rPr>
          <w:rFonts w:ascii="ＭＳ ゴシック" w:eastAsia="ＭＳ ゴシック" w:hAnsi="ＭＳ ゴシック" w:hint="eastAsia"/>
          <w:color w:val="000000"/>
          <w:sz w:val="22"/>
        </w:rPr>
        <w:t xml:space="preserve">　　学習指導要領の内容：Ｂ（２）</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AA6C8E" w:rsidRPr="00184873" w14:paraId="2E8D23E0" w14:textId="77777777" w:rsidTr="00FA5FA4">
        <w:trPr>
          <w:trHeight w:val="157"/>
        </w:trPr>
        <w:tc>
          <w:tcPr>
            <w:tcW w:w="10259" w:type="dxa"/>
            <w:gridSpan w:val="2"/>
            <w:shd w:val="pct15" w:color="auto" w:fill="auto"/>
            <w:tcMar>
              <w:top w:w="57" w:type="dxa"/>
              <w:bottom w:w="57" w:type="dxa"/>
              <w:right w:w="28" w:type="dxa"/>
            </w:tcMar>
            <w:vAlign w:val="center"/>
          </w:tcPr>
          <w:p w14:paraId="7ED4389F" w14:textId="2CA6406C" w:rsidR="00AA6C8E" w:rsidRPr="00184873" w:rsidRDefault="00A974DE"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第２節の目標</w:t>
            </w:r>
          </w:p>
        </w:tc>
      </w:tr>
      <w:tr w:rsidR="00AA6C8E" w:rsidRPr="00184873" w14:paraId="244F7CDE" w14:textId="77777777" w:rsidTr="00FA5FA4">
        <w:trPr>
          <w:trHeight w:val="275"/>
        </w:trPr>
        <w:tc>
          <w:tcPr>
            <w:tcW w:w="10259" w:type="dxa"/>
            <w:gridSpan w:val="2"/>
            <w:shd w:val="clear" w:color="auto" w:fill="FFFFFF"/>
            <w:tcMar>
              <w:top w:w="57" w:type="dxa"/>
              <w:bottom w:w="57" w:type="dxa"/>
              <w:right w:w="28" w:type="dxa"/>
            </w:tcMar>
          </w:tcPr>
          <w:p w14:paraId="79BE38D7" w14:textId="77777777" w:rsidR="00A974DE" w:rsidRPr="00184873" w:rsidRDefault="00A974DE"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鎌倉幕府の成立、元寇（モンゴル帝国の襲来）などを基に、諸資料から歴史に関する様々な情報を効果的に調べまとめ、武士が台頭して主従の結びつきや武力を背景とした武家政権が成立し、その支配が広まったこと、元寇がユーラシアの変化の中で起こったことを理解する。</w:t>
            </w:r>
          </w:p>
          <w:p w14:paraId="11978A2B" w14:textId="77777777" w:rsidR="00A974DE" w:rsidRPr="00184873" w:rsidRDefault="00A974DE"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幕府と御家人の関係や農業や商工業の発達、国内と外国をむかえた戦いのちがいなどに着目して、事象を相互に関連づけるなどして、武士が台頭して主従の結びつきや武力を背景とした武家政権が成立し、その支配が広まったこと、元寇がユーラシアの変化の中で起こったことについて多面的・多角的に考察し、表現する力を養う。</w:t>
            </w:r>
          </w:p>
          <w:p w14:paraId="7D9C430C" w14:textId="77777777" w:rsidR="00A974DE" w:rsidRPr="00184873" w:rsidRDefault="00A974DE"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○第２節の問いを追究する際に、第３編の学習全体の見通しをもち、自らの学びの状況を適切に自己認識し、学習の達成度を適切に自己評価しようとする態度を養う。</w:t>
            </w:r>
          </w:p>
          <w:p w14:paraId="6EC522BC" w14:textId="77777777" w:rsidR="00A974DE" w:rsidRPr="00184873" w:rsidRDefault="00A974DE"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【第２節の問い】</w:t>
            </w:r>
          </w:p>
          <w:p w14:paraId="78E5D5FE" w14:textId="1BD27E69" w:rsidR="00AA6C8E" w:rsidRPr="00184873" w:rsidRDefault="00A974DE"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鎌倉幕府の成立やユーラシア大陸からの影響は、社会をどのように変えたのでしょうか。</w:t>
            </w:r>
          </w:p>
        </w:tc>
      </w:tr>
      <w:tr w:rsidR="00AA6C8E" w:rsidRPr="00184873" w14:paraId="0821F7F5" w14:textId="77777777" w:rsidTr="00FA5FA4">
        <w:trPr>
          <w:cantSplit/>
          <w:trHeight w:val="1486"/>
        </w:trPr>
        <w:tc>
          <w:tcPr>
            <w:tcW w:w="666" w:type="dxa"/>
            <w:shd w:val="clear" w:color="auto" w:fill="D9D9D9"/>
            <w:tcMar>
              <w:top w:w="57" w:type="dxa"/>
              <w:bottom w:w="57" w:type="dxa"/>
              <w:right w:w="28" w:type="dxa"/>
            </w:tcMar>
            <w:textDirection w:val="tbRlV"/>
            <w:vAlign w:val="center"/>
          </w:tcPr>
          <w:p w14:paraId="148A9EDB" w14:textId="77777777" w:rsidR="00F22881" w:rsidRPr="00184873" w:rsidRDefault="00F22881" w:rsidP="00184873">
            <w:pPr>
              <w:suppressAutoHyphens/>
              <w:kinsoku w:val="0"/>
              <w:autoSpaceDE w:val="0"/>
              <w:autoSpaceDN w:val="0"/>
              <w:spacing w:line="30" w:lineRule="atLeast"/>
              <w:ind w:left="113" w:right="113"/>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lastRenderedPageBreak/>
              <w:t>第２節の評価規準</w:t>
            </w:r>
          </w:p>
          <w:p w14:paraId="04D376EB" w14:textId="24FCEABD" w:rsidR="00AA6C8E" w:rsidRPr="00184873" w:rsidRDefault="00F22881" w:rsidP="00184873">
            <w:pPr>
              <w:suppressAutoHyphens/>
              <w:kinsoku w:val="0"/>
              <w:autoSpaceDE w:val="0"/>
              <w:autoSpaceDN w:val="0"/>
              <w:spacing w:line="30" w:lineRule="atLeast"/>
              <w:ind w:left="113" w:right="113"/>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color w:val="000000"/>
                <w:sz w:val="21"/>
                <w:szCs w:val="21"/>
              </w:rPr>
              <w:t>（★評定に用いる評価）</w:t>
            </w:r>
          </w:p>
        </w:tc>
        <w:tc>
          <w:tcPr>
            <w:tcW w:w="9593" w:type="dxa"/>
            <w:shd w:val="clear" w:color="auto" w:fill="FFFFFF"/>
          </w:tcPr>
          <w:p w14:paraId="6DA6AEEF" w14:textId="77777777" w:rsidR="00F22881" w:rsidRPr="00184873" w:rsidRDefault="00F22881"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知識・技能</w:t>
            </w:r>
            <w:r w:rsidRPr="00184873">
              <w:rPr>
                <w:rFonts w:hAnsi="ＭＳ 明朝" w:hint="eastAsia"/>
                <w:color w:val="000000"/>
                <w:sz w:val="21"/>
                <w:szCs w:val="21"/>
              </w:rPr>
              <w:t>★</w:t>
            </w:r>
          </w:p>
          <w:p w14:paraId="2E91FEF0" w14:textId="77777777" w:rsidR="00F22881" w:rsidRPr="00184873" w:rsidRDefault="00F22881"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鎌倉幕府の成立、元寇（モンゴル帝国の襲来）などを基に、諸資料から歴史に関する様々な情報を効果的に調べまとめ、武士が台頭して主従の結びつきや武力を背景とした武家政権が成立し、その支配が広まったこと、元寇がユーラシアの変化の中で起こったことを理解している。</w:t>
            </w:r>
          </w:p>
          <w:p w14:paraId="31EDF742" w14:textId="77777777" w:rsidR="00F22881" w:rsidRPr="00184873" w:rsidRDefault="00F22881"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思考・判断・表現</w:t>
            </w:r>
            <w:r w:rsidRPr="00184873">
              <w:rPr>
                <w:rFonts w:hAnsi="ＭＳ 明朝" w:hint="eastAsia"/>
                <w:color w:val="000000"/>
                <w:sz w:val="21"/>
                <w:szCs w:val="21"/>
              </w:rPr>
              <w:t>★</w:t>
            </w:r>
          </w:p>
          <w:p w14:paraId="1133700D" w14:textId="77777777" w:rsidR="00F22881" w:rsidRPr="00184873" w:rsidRDefault="00F22881"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幕府と御家人の関係や農業や商工業の発達、国内と外国をむかえた戦いのちがいなどに着目して、事象を相互に関連づけるなどして、武士が台頭して主従の結びつきや武力を背景とした武家政権が成立し、その支配が広まったこと、元寇がユーラシアの変化の中で起こったことについて多面的・多角的に考察し、表現している。</w:t>
            </w:r>
          </w:p>
          <w:p w14:paraId="7D5E6ABA" w14:textId="77777777" w:rsidR="00F22881" w:rsidRPr="00184873" w:rsidRDefault="00F22881" w:rsidP="00184873">
            <w:pPr>
              <w:suppressAutoHyphens/>
              <w:kinsoku w:val="0"/>
              <w:autoSpaceDE w:val="0"/>
              <w:autoSpaceDN w:val="0"/>
              <w:spacing w:line="30" w:lineRule="atLeast"/>
              <w:ind w:left="210" w:hangingChars="100" w:hanging="210"/>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3150E9B1" w14:textId="40F437F5" w:rsidR="00AA6C8E" w:rsidRPr="00184873" w:rsidRDefault="00F22881" w:rsidP="00184873">
            <w:pPr>
              <w:suppressAutoHyphens/>
              <w:kinsoku w:val="0"/>
              <w:autoSpaceDE w:val="0"/>
              <w:autoSpaceDN w:val="0"/>
              <w:spacing w:line="30" w:lineRule="atLeast"/>
              <w:ind w:left="210" w:hangingChars="100" w:hanging="210"/>
              <w:rPr>
                <w:rFonts w:hAnsi="ＭＳ 明朝"/>
                <w:color w:val="000000"/>
                <w:sz w:val="21"/>
                <w:szCs w:val="28"/>
                <w:bdr w:val="single" w:sz="4" w:space="0" w:color="auto"/>
              </w:rPr>
            </w:pPr>
            <w:r w:rsidRPr="00184873">
              <w:rPr>
                <w:rFonts w:hAnsi="ＭＳ 明朝" w:hint="eastAsia"/>
                <w:color w:val="000000"/>
                <w:sz w:val="21"/>
                <w:szCs w:val="21"/>
              </w:rPr>
              <w:t>・第２節の問いを追究する際に、第３編の学習全体の見通しをもち、自らの学びの状況を適切に自己認識し、学習の達成度を適切に自己評価しようとしている。</w:t>
            </w:r>
          </w:p>
        </w:tc>
      </w:tr>
    </w:tbl>
    <w:p w14:paraId="1A321E84" w14:textId="77777777" w:rsidR="0048589F" w:rsidRPr="00184873" w:rsidRDefault="0048589F" w:rsidP="00184873">
      <w:pPr>
        <w:topLinePunct/>
        <w:spacing w:line="30" w:lineRule="atLeast"/>
        <w:rPr>
          <w:rFonts w:ascii="ＭＳ ゴシック" w:eastAsia="ＭＳ ゴシック" w:hAnsi="ＭＳ ゴシック"/>
          <w:color w:val="000000"/>
          <w:sz w:val="22"/>
          <w:szCs w:val="21"/>
        </w:r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F357EE" w:rsidRPr="00184873" w14:paraId="47F82389" w14:textId="77777777" w:rsidTr="00FA5FA4">
        <w:trPr>
          <w:trHeight w:val="137"/>
        </w:trPr>
        <w:tc>
          <w:tcPr>
            <w:tcW w:w="529" w:type="dxa"/>
            <w:shd w:val="pct15" w:color="auto" w:fill="auto"/>
            <w:tcMar>
              <w:top w:w="57" w:type="dxa"/>
              <w:bottom w:w="57" w:type="dxa"/>
              <w:right w:w="28" w:type="dxa"/>
            </w:tcMar>
          </w:tcPr>
          <w:p w14:paraId="2D81B5E1" w14:textId="77777777" w:rsidR="00F357EE" w:rsidRPr="00184873" w:rsidRDefault="00F357EE" w:rsidP="00184873">
            <w:pPr>
              <w:topLinePunct/>
              <w:snapToGrid w:val="0"/>
              <w:spacing w:line="30" w:lineRule="atLeast"/>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累計時数</w:t>
            </w:r>
          </w:p>
        </w:tc>
        <w:tc>
          <w:tcPr>
            <w:tcW w:w="2665" w:type="dxa"/>
            <w:shd w:val="pct15" w:color="auto" w:fill="auto"/>
            <w:tcMar>
              <w:top w:w="57" w:type="dxa"/>
              <w:bottom w:w="57" w:type="dxa"/>
              <w:right w:w="28" w:type="dxa"/>
            </w:tcMar>
            <w:vAlign w:val="center"/>
          </w:tcPr>
          <w:p w14:paraId="642B44DD" w14:textId="77777777" w:rsidR="00F357EE" w:rsidRPr="00184873" w:rsidRDefault="00F357EE"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学習内容</w:t>
            </w:r>
          </w:p>
        </w:tc>
        <w:tc>
          <w:tcPr>
            <w:tcW w:w="3064" w:type="dxa"/>
            <w:shd w:val="pct15" w:color="auto" w:fill="auto"/>
            <w:tcMar>
              <w:top w:w="57" w:type="dxa"/>
              <w:bottom w:w="57" w:type="dxa"/>
              <w:right w:w="28" w:type="dxa"/>
            </w:tcMar>
            <w:vAlign w:val="center"/>
          </w:tcPr>
          <w:p w14:paraId="6AFDC11A" w14:textId="5E656A98" w:rsidR="00F357EE" w:rsidRPr="00184873" w:rsidRDefault="0088460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23E5F516" w14:textId="77777777" w:rsidR="00F357EE" w:rsidRPr="00184873" w:rsidRDefault="0091289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評価規準</w:t>
            </w:r>
          </w:p>
        </w:tc>
      </w:tr>
      <w:tr w:rsidR="00524CE9" w:rsidRPr="00184873" w14:paraId="25185F12" w14:textId="77777777" w:rsidTr="00FA5FA4">
        <w:trPr>
          <w:trHeight w:val="137"/>
        </w:trPr>
        <w:tc>
          <w:tcPr>
            <w:tcW w:w="529" w:type="dxa"/>
            <w:shd w:val="clear" w:color="auto" w:fill="auto"/>
            <w:tcMar>
              <w:top w:w="57" w:type="dxa"/>
              <w:bottom w:w="57" w:type="dxa"/>
              <w:right w:w="28" w:type="dxa"/>
            </w:tcMar>
          </w:tcPr>
          <w:p w14:paraId="157810BE" w14:textId="3FFF31DF" w:rsidR="00524CE9" w:rsidRPr="00184873" w:rsidRDefault="00F22881" w:rsidP="00184873">
            <w:pPr>
              <w:topLinePunct/>
              <w:snapToGrid w:val="0"/>
              <w:spacing w:line="30" w:lineRule="atLeast"/>
              <w:ind w:left="-66"/>
              <w:jc w:val="center"/>
              <w:rPr>
                <w:rFonts w:hAnsi="ＭＳ 明朝"/>
                <w:color w:val="000000"/>
                <w:sz w:val="21"/>
                <w:szCs w:val="21"/>
              </w:rPr>
            </w:pPr>
            <w:r w:rsidRPr="00184873">
              <w:rPr>
                <w:rFonts w:hAnsi="ＭＳ 明朝" w:hint="eastAsia"/>
                <w:color w:val="000000"/>
                <w:sz w:val="21"/>
                <w:szCs w:val="21"/>
              </w:rPr>
              <w:t>2</w:t>
            </w:r>
            <w:r w:rsidR="00524CE9" w:rsidRPr="00184873">
              <w:rPr>
                <w:rFonts w:hAnsi="ＭＳ 明朝" w:hint="eastAsia"/>
                <w:color w:val="000000"/>
                <w:sz w:val="21"/>
                <w:szCs w:val="21"/>
              </w:rPr>
              <w:t>9</w:t>
            </w:r>
          </w:p>
        </w:tc>
        <w:tc>
          <w:tcPr>
            <w:tcW w:w="2665" w:type="dxa"/>
            <w:shd w:val="clear" w:color="auto" w:fill="auto"/>
            <w:tcMar>
              <w:top w:w="57" w:type="dxa"/>
              <w:bottom w:w="57" w:type="dxa"/>
              <w:right w:w="28" w:type="dxa"/>
            </w:tcMar>
          </w:tcPr>
          <w:p w14:paraId="3F1C6DA7" w14:textId="77777777" w:rsidR="00E04A86" w:rsidRPr="00184873" w:rsidRDefault="00E04A86"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１　鎌倉幕府の政治</w:t>
            </w:r>
          </w:p>
          <w:p w14:paraId="40A7734A" w14:textId="77777777" w:rsidR="00E04A86" w:rsidRPr="00184873" w:rsidRDefault="00E04A86"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 xml:space="preserve">　（教科書P.72-73）</w:t>
            </w:r>
          </w:p>
          <w:p w14:paraId="72FEACA1" w14:textId="77777777" w:rsidR="00E04A86" w:rsidRPr="00184873" w:rsidRDefault="00E04A86"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・源頼朝と鎌倉幕府</w:t>
            </w:r>
          </w:p>
          <w:p w14:paraId="5306B15B" w14:textId="2F319905" w:rsidR="00524CE9" w:rsidRPr="00184873" w:rsidRDefault="00E04A86"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・執権政治</w:t>
            </w:r>
          </w:p>
        </w:tc>
        <w:tc>
          <w:tcPr>
            <w:tcW w:w="3064" w:type="dxa"/>
            <w:shd w:val="clear" w:color="auto" w:fill="auto"/>
            <w:tcMar>
              <w:top w:w="57" w:type="dxa"/>
              <w:bottom w:w="57" w:type="dxa"/>
              <w:right w:w="28" w:type="dxa"/>
            </w:tcMar>
          </w:tcPr>
          <w:p w14:paraId="197AA1EE" w14:textId="77777777" w:rsidR="004445EA" w:rsidRPr="00184873" w:rsidRDefault="004445EA"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○将軍と御家人との間に主従関係が確立し、武士による政治の基盤がつくられたことを理解する。</w:t>
            </w:r>
          </w:p>
          <w:p w14:paraId="13B3DC41" w14:textId="10A2D46C" w:rsidR="00524CE9" w:rsidRPr="00184873" w:rsidRDefault="004445EA"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○将軍と御家人の御恩と奉公の関係から、鎌倉幕府の政治の特徴や成立した理由を考え、表現する。</w:t>
            </w:r>
          </w:p>
        </w:tc>
        <w:tc>
          <w:tcPr>
            <w:tcW w:w="3997" w:type="dxa"/>
            <w:shd w:val="clear" w:color="auto" w:fill="auto"/>
            <w:tcMar>
              <w:top w:w="57" w:type="dxa"/>
              <w:bottom w:w="57" w:type="dxa"/>
            </w:tcMar>
          </w:tcPr>
          <w:p w14:paraId="42F014FE" w14:textId="77777777" w:rsidR="005212B1" w:rsidRPr="00184873" w:rsidRDefault="005212B1"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0F622CEB" w14:textId="77777777" w:rsidR="005212B1" w:rsidRPr="00184873" w:rsidRDefault="005212B1"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将軍と御家人との間に主従関係が確立し、守護・地頭を設置する範囲を広げるなど、武士による政治の基盤がつくられたことを理解している。</w:t>
            </w:r>
          </w:p>
          <w:p w14:paraId="4461E247" w14:textId="77777777" w:rsidR="005212B1" w:rsidRPr="00184873" w:rsidRDefault="005212B1"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02EEFACE" w14:textId="7A328C64" w:rsidR="00524CE9" w:rsidRPr="00184873" w:rsidRDefault="005212B1"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鎌倉幕府の政治が、将軍と御家人の御恩と奉公の関係を基に成立していたことを考え、表現している。</w:t>
            </w:r>
          </w:p>
        </w:tc>
      </w:tr>
      <w:tr w:rsidR="00524CE9" w:rsidRPr="00184873" w14:paraId="02C3D4EA" w14:textId="77777777" w:rsidTr="00FA5FA4">
        <w:trPr>
          <w:trHeight w:val="517"/>
        </w:trPr>
        <w:tc>
          <w:tcPr>
            <w:tcW w:w="529" w:type="dxa"/>
            <w:shd w:val="clear" w:color="auto" w:fill="auto"/>
            <w:tcMar>
              <w:top w:w="57" w:type="dxa"/>
              <w:bottom w:w="57" w:type="dxa"/>
              <w:right w:w="28" w:type="dxa"/>
            </w:tcMar>
          </w:tcPr>
          <w:p w14:paraId="3303EBCA" w14:textId="108D13A0" w:rsidR="00524CE9" w:rsidRPr="00184873" w:rsidRDefault="00F22881" w:rsidP="00184873">
            <w:pPr>
              <w:topLinePunct/>
              <w:snapToGrid w:val="0"/>
              <w:spacing w:line="30" w:lineRule="atLeast"/>
              <w:jc w:val="center"/>
              <w:rPr>
                <w:rFonts w:hAnsi="ＭＳ 明朝"/>
                <w:color w:val="000000"/>
                <w:sz w:val="21"/>
              </w:rPr>
            </w:pPr>
            <w:r w:rsidRPr="00184873">
              <w:rPr>
                <w:rFonts w:hAnsi="ＭＳ 明朝" w:hint="eastAsia"/>
                <w:color w:val="000000"/>
                <w:sz w:val="21"/>
              </w:rPr>
              <w:t>3</w:t>
            </w:r>
            <w:r w:rsidR="00524CE9" w:rsidRPr="00184873">
              <w:rPr>
                <w:rFonts w:hAnsi="ＭＳ 明朝" w:hint="eastAsia"/>
                <w:color w:val="000000"/>
                <w:sz w:val="21"/>
              </w:rPr>
              <w:t>0</w:t>
            </w:r>
          </w:p>
        </w:tc>
        <w:tc>
          <w:tcPr>
            <w:tcW w:w="2665" w:type="dxa"/>
            <w:shd w:val="clear" w:color="auto" w:fill="auto"/>
            <w:tcMar>
              <w:top w:w="57" w:type="dxa"/>
              <w:bottom w:w="57" w:type="dxa"/>
              <w:right w:w="28" w:type="dxa"/>
            </w:tcMar>
          </w:tcPr>
          <w:p w14:paraId="26B42216" w14:textId="77777777" w:rsidR="00E04A86" w:rsidRPr="00184873" w:rsidRDefault="00E04A86" w:rsidP="00184873">
            <w:pPr>
              <w:topLinePunct/>
              <w:spacing w:line="30" w:lineRule="atLeast"/>
              <w:rPr>
                <w:rFonts w:hAnsi="ＭＳ 明朝"/>
                <w:color w:val="000000"/>
                <w:sz w:val="21"/>
              </w:rPr>
            </w:pPr>
            <w:r w:rsidRPr="00184873">
              <w:rPr>
                <w:rFonts w:hAnsi="ＭＳ 明朝" w:hint="eastAsia"/>
                <w:color w:val="000000"/>
                <w:sz w:val="21"/>
              </w:rPr>
              <w:t>【チャレンジ歴史】</w:t>
            </w:r>
          </w:p>
          <w:p w14:paraId="457B8F87" w14:textId="678C6D66" w:rsidR="00524CE9" w:rsidRPr="00184873" w:rsidRDefault="00E04A86" w:rsidP="00184873">
            <w:pPr>
              <w:topLinePunct/>
              <w:spacing w:line="30" w:lineRule="atLeast"/>
              <w:rPr>
                <w:rFonts w:hAnsi="ＭＳ 明朝"/>
                <w:color w:val="000000"/>
                <w:sz w:val="21"/>
              </w:rPr>
            </w:pPr>
            <w:r w:rsidRPr="00184873">
              <w:rPr>
                <w:rFonts w:hAnsi="ＭＳ 明朝" w:hint="eastAsia"/>
                <w:color w:val="000000"/>
                <w:sz w:val="21"/>
              </w:rPr>
              <w:t>承久の乱を通して、古代から中世への変化を考えよう（教科書P.74-75）</w:t>
            </w:r>
          </w:p>
        </w:tc>
        <w:tc>
          <w:tcPr>
            <w:tcW w:w="3064" w:type="dxa"/>
            <w:shd w:val="clear" w:color="auto" w:fill="auto"/>
            <w:tcMar>
              <w:top w:w="57" w:type="dxa"/>
              <w:bottom w:w="57" w:type="dxa"/>
              <w:right w:w="28" w:type="dxa"/>
            </w:tcMar>
          </w:tcPr>
          <w:p w14:paraId="6962F102" w14:textId="77777777" w:rsidR="004445EA" w:rsidRPr="00184873" w:rsidRDefault="004445EA" w:rsidP="00184873">
            <w:pPr>
              <w:topLinePunct/>
              <w:spacing w:line="30" w:lineRule="atLeast"/>
              <w:ind w:left="210" w:hangingChars="100" w:hanging="210"/>
              <w:rPr>
                <w:color w:val="000000"/>
                <w:sz w:val="21"/>
                <w:szCs w:val="21"/>
              </w:rPr>
            </w:pPr>
            <w:r w:rsidRPr="00184873">
              <w:rPr>
                <w:rFonts w:hint="eastAsia"/>
                <w:color w:val="000000"/>
                <w:sz w:val="21"/>
                <w:szCs w:val="21"/>
              </w:rPr>
              <w:t>○資料の読み取りや比較などを通して、承久の乱をきっかけに武家の全国支配が確立していったことを理解する。</w:t>
            </w:r>
          </w:p>
          <w:p w14:paraId="5750F44E" w14:textId="13C4D476" w:rsidR="00524CE9" w:rsidRPr="00184873" w:rsidRDefault="004445EA" w:rsidP="00184873">
            <w:pPr>
              <w:topLinePunct/>
              <w:spacing w:line="30" w:lineRule="atLeast"/>
              <w:ind w:left="210" w:hangingChars="100" w:hanging="210"/>
              <w:rPr>
                <w:color w:val="000000"/>
                <w:sz w:val="21"/>
                <w:szCs w:val="21"/>
              </w:rPr>
            </w:pPr>
            <w:r w:rsidRPr="00184873">
              <w:rPr>
                <w:rFonts w:hint="eastAsia"/>
                <w:color w:val="000000"/>
                <w:sz w:val="21"/>
                <w:szCs w:val="21"/>
              </w:rPr>
              <w:t>○幕府と御家人の関係に着目し、古代の政治とのちがいをふまえながら中世の社会構造の特徴について考え、表現する。</w:t>
            </w:r>
          </w:p>
        </w:tc>
        <w:tc>
          <w:tcPr>
            <w:tcW w:w="3997" w:type="dxa"/>
            <w:shd w:val="clear" w:color="auto" w:fill="auto"/>
            <w:tcMar>
              <w:top w:w="57" w:type="dxa"/>
              <w:bottom w:w="57" w:type="dxa"/>
            </w:tcMar>
          </w:tcPr>
          <w:p w14:paraId="46E8576E" w14:textId="77777777" w:rsidR="005212B1" w:rsidRPr="00184873" w:rsidRDefault="005212B1"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5A6EEABB" w14:textId="77777777" w:rsidR="005212B1" w:rsidRPr="00184873" w:rsidRDefault="005212B1"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承久の乱の後、鎌倉幕府の支配領域が東国から全国に広がっていったことを理解している。</w:t>
            </w:r>
          </w:p>
          <w:p w14:paraId="6C2FE49E" w14:textId="77777777" w:rsidR="005212B1" w:rsidRPr="00184873" w:rsidRDefault="005212B1"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76284AA0" w14:textId="046275B1" w:rsidR="00524CE9" w:rsidRPr="00184873" w:rsidRDefault="005212B1"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天皇や貴族が政治を進めてきた古代と、武士の全国的な支配が確立した中世のちがいから、中世の社会構造の特徴について考え、表現している。</w:t>
            </w:r>
          </w:p>
        </w:tc>
      </w:tr>
      <w:tr w:rsidR="00524CE9" w:rsidRPr="00184873" w14:paraId="098C935F" w14:textId="77777777" w:rsidTr="00FA5FA4">
        <w:trPr>
          <w:trHeight w:val="517"/>
        </w:trPr>
        <w:tc>
          <w:tcPr>
            <w:tcW w:w="529" w:type="dxa"/>
            <w:shd w:val="clear" w:color="auto" w:fill="auto"/>
            <w:tcMar>
              <w:top w:w="57" w:type="dxa"/>
              <w:bottom w:w="57" w:type="dxa"/>
              <w:right w:w="28" w:type="dxa"/>
            </w:tcMar>
          </w:tcPr>
          <w:p w14:paraId="2DCBC0FE" w14:textId="3EE0C7BC" w:rsidR="00524CE9" w:rsidRPr="00184873" w:rsidRDefault="00F22881" w:rsidP="00184873">
            <w:pPr>
              <w:topLinePunct/>
              <w:snapToGrid w:val="0"/>
              <w:spacing w:line="30" w:lineRule="atLeast"/>
              <w:jc w:val="center"/>
              <w:rPr>
                <w:rFonts w:hAnsi="ＭＳ 明朝"/>
                <w:color w:val="000000"/>
                <w:sz w:val="21"/>
              </w:rPr>
            </w:pPr>
            <w:r w:rsidRPr="00184873">
              <w:rPr>
                <w:rFonts w:hAnsi="ＭＳ 明朝" w:hint="eastAsia"/>
                <w:color w:val="000000"/>
                <w:sz w:val="21"/>
              </w:rPr>
              <w:t>3</w:t>
            </w:r>
            <w:r w:rsidR="00524CE9" w:rsidRPr="00184873">
              <w:rPr>
                <w:rFonts w:hAnsi="ＭＳ 明朝" w:hint="eastAsia"/>
                <w:color w:val="000000"/>
                <w:sz w:val="21"/>
              </w:rPr>
              <w:t>1</w:t>
            </w:r>
          </w:p>
        </w:tc>
        <w:tc>
          <w:tcPr>
            <w:tcW w:w="2665" w:type="dxa"/>
            <w:shd w:val="clear" w:color="auto" w:fill="auto"/>
            <w:tcMar>
              <w:top w:w="57" w:type="dxa"/>
              <w:bottom w:w="57" w:type="dxa"/>
              <w:right w:w="28" w:type="dxa"/>
            </w:tcMar>
          </w:tcPr>
          <w:p w14:paraId="134A5FA5" w14:textId="77777777" w:rsidR="00E04A86" w:rsidRPr="00184873" w:rsidRDefault="00E04A8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２　鎌倉時代の人々のくらし（教科書P.76-77）</w:t>
            </w:r>
          </w:p>
          <w:p w14:paraId="2743EF98" w14:textId="77777777" w:rsidR="00E04A86" w:rsidRPr="00184873" w:rsidRDefault="00E04A8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・京都と鎌倉</w:t>
            </w:r>
          </w:p>
          <w:p w14:paraId="744B6BF6" w14:textId="77777777" w:rsidR="00E04A86" w:rsidRPr="00184873" w:rsidRDefault="00E04A8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・武士と農民</w:t>
            </w:r>
          </w:p>
          <w:p w14:paraId="1679BB78" w14:textId="0C79C317" w:rsidR="00524CE9" w:rsidRPr="00184873" w:rsidRDefault="00E04A8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・農業と商業の発達</w:t>
            </w:r>
          </w:p>
        </w:tc>
        <w:tc>
          <w:tcPr>
            <w:tcW w:w="3064" w:type="dxa"/>
            <w:shd w:val="clear" w:color="auto" w:fill="auto"/>
            <w:tcMar>
              <w:top w:w="57" w:type="dxa"/>
              <w:bottom w:w="57" w:type="dxa"/>
              <w:right w:w="28" w:type="dxa"/>
            </w:tcMar>
          </w:tcPr>
          <w:p w14:paraId="32798DF3" w14:textId="77777777" w:rsidR="004445EA" w:rsidRPr="00184873" w:rsidRDefault="004445EA"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○鎌倉時代に武士が力を強めるなかで、農民は武士や荘園領主から二重支配を受けたことを理解する。</w:t>
            </w:r>
          </w:p>
          <w:p w14:paraId="0ED19332" w14:textId="7C475FAB" w:rsidR="00524CE9" w:rsidRPr="00184873" w:rsidRDefault="004445EA"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○二毛作の広まりや定期市の開催、貨幣経済の進展などから、社会や人々のくらしの変化を考え、表現する。</w:t>
            </w:r>
          </w:p>
        </w:tc>
        <w:tc>
          <w:tcPr>
            <w:tcW w:w="3997" w:type="dxa"/>
            <w:shd w:val="clear" w:color="auto" w:fill="auto"/>
            <w:tcMar>
              <w:top w:w="57" w:type="dxa"/>
              <w:bottom w:w="57" w:type="dxa"/>
            </w:tcMar>
          </w:tcPr>
          <w:p w14:paraId="4D90CDD8" w14:textId="77777777" w:rsidR="005212B1" w:rsidRPr="00184873" w:rsidRDefault="005212B1"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4735ACD0" w14:textId="77777777" w:rsidR="005212B1" w:rsidRPr="00184873" w:rsidRDefault="005212B1" w:rsidP="00184873">
            <w:pPr>
              <w:topLinePunct/>
              <w:spacing w:line="30" w:lineRule="atLeast"/>
              <w:rPr>
                <w:color w:val="000000"/>
                <w:sz w:val="21"/>
                <w:szCs w:val="21"/>
              </w:rPr>
            </w:pPr>
            <w:r w:rsidRPr="00184873">
              <w:rPr>
                <w:rFonts w:hint="eastAsia"/>
                <w:color w:val="000000"/>
                <w:sz w:val="21"/>
                <w:szCs w:val="21"/>
              </w:rPr>
              <w:t xml:space="preserve">　鎌倉時代に武士が力を強める中で、農民は武士や荘園領主から二重支配を受けたことを理解している。</w:t>
            </w:r>
          </w:p>
          <w:p w14:paraId="71337D21" w14:textId="77777777" w:rsidR="005212B1" w:rsidRPr="00184873" w:rsidRDefault="005212B1"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297F0917" w14:textId="5F544576" w:rsidR="00524CE9" w:rsidRPr="00184873" w:rsidRDefault="005212B1" w:rsidP="00184873">
            <w:pPr>
              <w:topLinePunct/>
              <w:spacing w:line="30" w:lineRule="atLeast"/>
              <w:rPr>
                <w:color w:val="000000"/>
                <w:sz w:val="21"/>
                <w:szCs w:val="21"/>
              </w:rPr>
            </w:pPr>
            <w:r w:rsidRPr="00184873">
              <w:rPr>
                <w:rFonts w:hint="eastAsia"/>
                <w:color w:val="000000"/>
                <w:sz w:val="21"/>
                <w:szCs w:val="21"/>
              </w:rPr>
              <w:t xml:space="preserve">　二毛作の広まりや定期市の開催、貨幣経済の進展などにより、社会や人々のくらしが向上したことを考え、表現している。</w:t>
            </w:r>
          </w:p>
        </w:tc>
      </w:tr>
      <w:tr w:rsidR="00524CE9" w:rsidRPr="00184873" w14:paraId="1D16A760" w14:textId="77777777" w:rsidTr="00FA5FA4">
        <w:trPr>
          <w:trHeight w:val="517"/>
        </w:trPr>
        <w:tc>
          <w:tcPr>
            <w:tcW w:w="529" w:type="dxa"/>
            <w:shd w:val="clear" w:color="auto" w:fill="auto"/>
            <w:tcMar>
              <w:top w:w="57" w:type="dxa"/>
              <w:bottom w:w="57" w:type="dxa"/>
              <w:right w:w="28" w:type="dxa"/>
            </w:tcMar>
          </w:tcPr>
          <w:p w14:paraId="70FE5915" w14:textId="595E87BB" w:rsidR="00524CE9" w:rsidRPr="00184873" w:rsidRDefault="00F22881" w:rsidP="00184873">
            <w:pPr>
              <w:topLinePunct/>
              <w:snapToGrid w:val="0"/>
              <w:spacing w:line="30" w:lineRule="atLeast"/>
              <w:jc w:val="center"/>
              <w:rPr>
                <w:rFonts w:hAnsi="ＭＳ 明朝"/>
                <w:color w:val="000000"/>
                <w:sz w:val="21"/>
              </w:rPr>
            </w:pPr>
            <w:r w:rsidRPr="00184873">
              <w:rPr>
                <w:rFonts w:hAnsi="ＭＳ 明朝" w:hint="eastAsia"/>
                <w:color w:val="000000"/>
                <w:sz w:val="21"/>
              </w:rPr>
              <w:t>3</w:t>
            </w:r>
            <w:r w:rsidR="00524CE9" w:rsidRPr="00184873">
              <w:rPr>
                <w:rFonts w:hAnsi="ＭＳ 明朝" w:hint="eastAsia"/>
                <w:color w:val="000000"/>
                <w:sz w:val="21"/>
              </w:rPr>
              <w:t>2</w:t>
            </w:r>
          </w:p>
        </w:tc>
        <w:tc>
          <w:tcPr>
            <w:tcW w:w="2665" w:type="dxa"/>
            <w:shd w:val="clear" w:color="auto" w:fill="auto"/>
            <w:tcMar>
              <w:top w:w="57" w:type="dxa"/>
              <w:bottom w:w="57" w:type="dxa"/>
              <w:right w:w="28" w:type="dxa"/>
            </w:tcMar>
          </w:tcPr>
          <w:p w14:paraId="713513DE" w14:textId="77777777" w:rsidR="00E04A86" w:rsidRPr="00184873" w:rsidRDefault="00E04A8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３　鎌倉時代の文化と仏教（教科書P.78-81）</w:t>
            </w:r>
          </w:p>
          <w:p w14:paraId="1C480FAE" w14:textId="77777777" w:rsidR="00E04A86" w:rsidRPr="00184873" w:rsidRDefault="00E04A8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・鎌倉時代の文化</w:t>
            </w:r>
          </w:p>
          <w:p w14:paraId="2A001BF6" w14:textId="138E4C92" w:rsidR="00524CE9" w:rsidRPr="00184873" w:rsidRDefault="00E04A8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・鎌倉仏教</w:t>
            </w:r>
          </w:p>
        </w:tc>
        <w:tc>
          <w:tcPr>
            <w:tcW w:w="3064" w:type="dxa"/>
            <w:shd w:val="clear" w:color="auto" w:fill="auto"/>
            <w:tcMar>
              <w:top w:w="57" w:type="dxa"/>
              <w:bottom w:w="57" w:type="dxa"/>
              <w:right w:w="28" w:type="dxa"/>
            </w:tcMar>
          </w:tcPr>
          <w:p w14:paraId="597BD0D8" w14:textId="77777777" w:rsidR="00524CE9" w:rsidRPr="00184873" w:rsidRDefault="004445EA"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○戦乱やききんなどの社会情勢から、人々の悩みにこたえる仏教の新しい動きがみられ、武家や民衆に広がったことを理解する。</w:t>
            </w:r>
          </w:p>
          <w:p w14:paraId="0F723B04" w14:textId="6F986708" w:rsidR="004445EA" w:rsidRPr="00184873" w:rsidRDefault="004445EA"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lastRenderedPageBreak/>
              <w:t>○古代の文化との比較から、鎌倉時代の文化の特徴を考え、表現する。</w:t>
            </w:r>
          </w:p>
        </w:tc>
        <w:tc>
          <w:tcPr>
            <w:tcW w:w="3997" w:type="dxa"/>
            <w:shd w:val="clear" w:color="auto" w:fill="auto"/>
            <w:tcMar>
              <w:top w:w="57" w:type="dxa"/>
              <w:bottom w:w="57" w:type="dxa"/>
            </w:tcMar>
          </w:tcPr>
          <w:p w14:paraId="6706815C" w14:textId="77777777" w:rsidR="005212B1" w:rsidRPr="00184873" w:rsidRDefault="005212B1"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lastRenderedPageBreak/>
              <w:t>知識・技能</w:t>
            </w:r>
          </w:p>
          <w:p w14:paraId="7F9D8D85" w14:textId="77777777" w:rsidR="005212B1" w:rsidRPr="00184873" w:rsidRDefault="005212B1"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戦乱やききんなどの社会情勢から、人々のなやみにこたえる仏教の新しい動きがみられ、武家や民衆に広がったことを理解している。</w:t>
            </w:r>
          </w:p>
          <w:p w14:paraId="037468AC" w14:textId="77777777" w:rsidR="00524CE9" w:rsidRPr="00184873" w:rsidRDefault="005212B1"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lastRenderedPageBreak/>
              <w:t>思考・判断・表現</w:t>
            </w:r>
          </w:p>
          <w:p w14:paraId="2FBDBD5F" w14:textId="40C82AD0" w:rsidR="005212B1" w:rsidRPr="00184873" w:rsidRDefault="005212B1"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古代の文化との比較から、鎌倉時代の文化が、武士や民衆にもわかりやすく、また武士の気風にあった文化であることを考え、表現している。</w:t>
            </w:r>
          </w:p>
        </w:tc>
      </w:tr>
      <w:tr w:rsidR="00524CE9" w:rsidRPr="00184873" w14:paraId="4160EED6" w14:textId="77777777" w:rsidTr="00FA5FA4">
        <w:trPr>
          <w:trHeight w:val="517"/>
        </w:trPr>
        <w:tc>
          <w:tcPr>
            <w:tcW w:w="529" w:type="dxa"/>
            <w:shd w:val="clear" w:color="auto" w:fill="auto"/>
            <w:tcMar>
              <w:top w:w="57" w:type="dxa"/>
              <w:bottom w:w="57" w:type="dxa"/>
              <w:right w:w="28" w:type="dxa"/>
            </w:tcMar>
          </w:tcPr>
          <w:p w14:paraId="091FDAC1" w14:textId="3B591910" w:rsidR="00524CE9" w:rsidRPr="00184873" w:rsidRDefault="00F22881" w:rsidP="00184873">
            <w:pPr>
              <w:topLinePunct/>
              <w:snapToGrid w:val="0"/>
              <w:spacing w:line="30" w:lineRule="atLeast"/>
              <w:jc w:val="center"/>
              <w:rPr>
                <w:rFonts w:hAnsi="ＭＳ 明朝"/>
                <w:color w:val="000000"/>
                <w:sz w:val="21"/>
              </w:rPr>
            </w:pPr>
            <w:r w:rsidRPr="00184873">
              <w:rPr>
                <w:rFonts w:hAnsi="ＭＳ 明朝" w:hint="eastAsia"/>
                <w:color w:val="000000"/>
                <w:sz w:val="21"/>
              </w:rPr>
              <w:lastRenderedPageBreak/>
              <w:t>3</w:t>
            </w:r>
            <w:r w:rsidR="00524CE9" w:rsidRPr="00184873">
              <w:rPr>
                <w:rFonts w:hAnsi="ＭＳ 明朝" w:hint="eastAsia"/>
                <w:color w:val="000000"/>
                <w:sz w:val="21"/>
              </w:rPr>
              <w:t>3</w:t>
            </w:r>
          </w:p>
        </w:tc>
        <w:tc>
          <w:tcPr>
            <w:tcW w:w="2665" w:type="dxa"/>
            <w:shd w:val="clear" w:color="auto" w:fill="auto"/>
            <w:tcMar>
              <w:top w:w="57" w:type="dxa"/>
              <w:bottom w:w="57" w:type="dxa"/>
              <w:right w:w="28" w:type="dxa"/>
            </w:tcMar>
          </w:tcPr>
          <w:p w14:paraId="2B70EF45" w14:textId="77777777" w:rsidR="00E04A86" w:rsidRPr="00184873" w:rsidRDefault="00E04A86" w:rsidP="00184873">
            <w:pPr>
              <w:topLinePunct/>
              <w:spacing w:line="30" w:lineRule="atLeast"/>
              <w:rPr>
                <w:rFonts w:hAnsi="ＭＳ 明朝"/>
                <w:color w:val="000000"/>
                <w:sz w:val="21"/>
              </w:rPr>
            </w:pPr>
            <w:r w:rsidRPr="00184873">
              <w:rPr>
                <w:rFonts w:hAnsi="ＭＳ 明朝" w:hint="eastAsia"/>
                <w:color w:val="000000"/>
                <w:sz w:val="21"/>
              </w:rPr>
              <w:t>４　元の襲来と鎌倉幕府</w:t>
            </w:r>
          </w:p>
          <w:p w14:paraId="2697F093" w14:textId="77777777" w:rsidR="00E04A86" w:rsidRPr="00184873" w:rsidRDefault="00E04A86" w:rsidP="00184873">
            <w:pPr>
              <w:topLinePunct/>
              <w:spacing w:line="30" w:lineRule="atLeast"/>
              <w:rPr>
                <w:rFonts w:hAnsi="ＭＳ 明朝"/>
                <w:color w:val="000000"/>
                <w:sz w:val="21"/>
              </w:rPr>
            </w:pPr>
            <w:r w:rsidRPr="00184873">
              <w:rPr>
                <w:rFonts w:hAnsi="ＭＳ 明朝" w:hint="eastAsia"/>
                <w:color w:val="000000"/>
                <w:sz w:val="21"/>
              </w:rPr>
              <w:t xml:space="preserve">　（教科書P.82-84）</w:t>
            </w:r>
          </w:p>
          <w:p w14:paraId="2DF50E52" w14:textId="77777777" w:rsidR="00E04A86" w:rsidRPr="00184873" w:rsidRDefault="00E04A86" w:rsidP="00184873">
            <w:pPr>
              <w:topLinePunct/>
              <w:spacing w:line="30" w:lineRule="atLeast"/>
              <w:rPr>
                <w:rFonts w:hAnsi="ＭＳ 明朝"/>
                <w:color w:val="000000"/>
                <w:sz w:val="21"/>
              </w:rPr>
            </w:pPr>
            <w:r w:rsidRPr="00184873">
              <w:rPr>
                <w:rFonts w:hAnsi="ＭＳ 明朝" w:hint="eastAsia"/>
                <w:color w:val="000000"/>
                <w:sz w:val="21"/>
              </w:rPr>
              <w:t>・強大なモンゴル帝国</w:t>
            </w:r>
          </w:p>
          <w:p w14:paraId="2D332E3E" w14:textId="77777777" w:rsidR="00E04A86" w:rsidRPr="00184873" w:rsidRDefault="00E04A86" w:rsidP="00184873">
            <w:pPr>
              <w:topLinePunct/>
              <w:spacing w:line="30" w:lineRule="atLeast"/>
              <w:rPr>
                <w:rFonts w:hAnsi="ＭＳ 明朝"/>
                <w:color w:val="000000"/>
                <w:sz w:val="21"/>
              </w:rPr>
            </w:pPr>
            <w:r w:rsidRPr="00184873">
              <w:rPr>
                <w:rFonts w:hAnsi="ＭＳ 明朝" w:hint="eastAsia"/>
                <w:color w:val="000000"/>
                <w:sz w:val="21"/>
              </w:rPr>
              <w:t>・元の襲来</w:t>
            </w:r>
          </w:p>
          <w:p w14:paraId="69499156" w14:textId="1F81BAD2" w:rsidR="00524CE9" w:rsidRPr="00184873" w:rsidRDefault="00E04A86" w:rsidP="00184873">
            <w:pPr>
              <w:topLinePunct/>
              <w:spacing w:line="30" w:lineRule="atLeast"/>
              <w:rPr>
                <w:rFonts w:hAnsi="ＭＳ 明朝"/>
                <w:color w:val="000000"/>
                <w:sz w:val="21"/>
              </w:rPr>
            </w:pPr>
            <w:r w:rsidRPr="00184873">
              <w:rPr>
                <w:rFonts w:hAnsi="ＭＳ 明朝" w:hint="eastAsia"/>
                <w:color w:val="000000"/>
                <w:sz w:val="21"/>
              </w:rPr>
              <w:t>・鎌倉幕府のおとろえ</w:t>
            </w:r>
          </w:p>
        </w:tc>
        <w:tc>
          <w:tcPr>
            <w:tcW w:w="3064" w:type="dxa"/>
            <w:shd w:val="clear" w:color="auto" w:fill="auto"/>
            <w:tcMar>
              <w:top w:w="57" w:type="dxa"/>
              <w:bottom w:w="57" w:type="dxa"/>
              <w:right w:w="28" w:type="dxa"/>
            </w:tcMar>
          </w:tcPr>
          <w:p w14:paraId="429716EA" w14:textId="77777777" w:rsidR="004445EA" w:rsidRPr="00184873" w:rsidRDefault="004445EA"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○東アジアの情勢の変化の中で元軍が日本に来襲したことや、元寇への幕府の対応と幕府政治のゆらぎについて理解する。</w:t>
            </w:r>
          </w:p>
          <w:p w14:paraId="7388E849" w14:textId="3956E972" w:rsidR="00524CE9" w:rsidRPr="00184873" w:rsidRDefault="004445EA"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○鎌倉幕府がおとろえた理由を、国内の戦いとの違いや元寇後の御家人の窮乏、主従関係のゆらぎから考え、表現する。</w:t>
            </w:r>
          </w:p>
        </w:tc>
        <w:tc>
          <w:tcPr>
            <w:tcW w:w="3997" w:type="dxa"/>
            <w:shd w:val="clear" w:color="auto" w:fill="auto"/>
            <w:tcMar>
              <w:top w:w="57" w:type="dxa"/>
              <w:bottom w:w="57" w:type="dxa"/>
            </w:tcMar>
          </w:tcPr>
          <w:p w14:paraId="5AD9576E" w14:textId="77777777" w:rsidR="005212B1" w:rsidRPr="00184873" w:rsidRDefault="005212B1"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5EFC0F25" w14:textId="77777777" w:rsidR="005212B1" w:rsidRPr="00184873" w:rsidRDefault="005212B1" w:rsidP="00184873">
            <w:pPr>
              <w:topLinePunct/>
              <w:spacing w:line="30" w:lineRule="atLeast"/>
              <w:rPr>
                <w:color w:val="000000"/>
                <w:sz w:val="21"/>
                <w:szCs w:val="21"/>
              </w:rPr>
            </w:pPr>
            <w:r w:rsidRPr="00184873">
              <w:rPr>
                <w:rFonts w:hint="eastAsia"/>
                <w:color w:val="000000"/>
                <w:sz w:val="21"/>
                <w:szCs w:val="21"/>
              </w:rPr>
              <w:t xml:space="preserve">　東アジアの情勢の変化の中で元軍が日本に襲来したことや、それに対する幕府の対応を理解している。</w:t>
            </w:r>
          </w:p>
          <w:p w14:paraId="06DDE5C5" w14:textId="77777777" w:rsidR="005212B1" w:rsidRPr="00184873" w:rsidRDefault="005212B1"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46B5A3FD" w14:textId="09C47C8E" w:rsidR="00524CE9" w:rsidRPr="00184873" w:rsidRDefault="005212B1" w:rsidP="00184873">
            <w:pPr>
              <w:topLinePunct/>
              <w:spacing w:line="30" w:lineRule="atLeast"/>
              <w:rPr>
                <w:color w:val="000000"/>
                <w:sz w:val="21"/>
                <w:szCs w:val="21"/>
              </w:rPr>
            </w:pPr>
            <w:r w:rsidRPr="00184873">
              <w:rPr>
                <w:rFonts w:hint="eastAsia"/>
                <w:color w:val="000000"/>
                <w:sz w:val="21"/>
                <w:szCs w:val="21"/>
              </w:rPr>
              <w:t xml:space="preserve">　国内の戦いとのちがいがもたらした元寇後の御家人の窮乏と、幕府の対応による主従関係のゆらぎをふまえて、鎌倉幕府がおとろえた理由について考え、表現している。</w:t>
            </w:r>
          </w:p>
        </w:tc>
      </w:tr>
      <w:tr w:rsidR="00524CE9" w:rsidRPr="00184873" w14:paraId="2CED9AEB" w14:textId="77777777" w:rsidTr="00FA5FA4">
        <w:trPr>
          <w:trHeight w:val="517"/>
        </w:trPr>
        <w:tc>
          <w:tcPr>
            <w:tcW w:w="529" w:type="dxa"/>
            <w:shd w:val="clear" w:color="auto" w:fill="auto"/>
            <w:tcMar>
              <w:top w:w="57" w:type="dxa"/>
              <w:bottom w:w="57" w:type="dxa"/>
              <w:right w:w="28" w:type="dxa"/>
            </w:tcMar>
          </w:tcPr>
          <w:p w14:paraId="3EB75DFC" w14:textId="2EC13C84" w:rsidR="00524CE9" w:rsidRPr="00184873" w:rsidRDefault="00F22881" w:rsidP="00184873">
            <w:pPr>
              <w:topLinePunct/>
              <w:snapToGrid w:val="0"/>
              <w:spacing w:line="30" w:lineRule="atLeast"/>
              <w:jc w:val="center"/>
              <w:rPr>
                <w:rFonts w:hAnsi="ＭＳ 明朝"/>
                <w:color w:val="000000"/>
                <w:sz w:val="21"/>
              </w:rPr>
            </w:pPr>
            <w:r w:rsidRPr="00184873">
              <w:rPr>
                <w:rFonts w:hAnsi="ＭＳ 明朝" w:hint="eastAsia"/>
                <w:color w:val="000000"/>
                <w:sz w:val="21"/>
              </w:rPr>
              <w:t>－</w:t>
            </w:r>
          </w:p>
        </w:tc>
        <w:tc>
          <w:tcPr>
            <w:tcW w:w="2665" w:type="dxa"/>
            <w:shd w:val="clear" w:color="auto" w:fill="auto"/>
            <w:tcMar>
              <w:top w:w="57" w:type="dxa"/>
              <w:bottom w:w="57" w:type="dxa"/>
              <w:right w:w="28" w:type="dxa"/>
            </w:tcMar>
          </w:tcPr>
          <w:p w14:paraId="35F2C279" w14:textId="77777777" w:rsidR="00E04A86" w:rsidRPr="00184873" w:rsidRDefault="00E04A86" w:rsidP="00184873">
            <w:pPr>
              <w:topLinePunct/>
              <w:spacing w:line="30" w:lineRule="atLeast"/>
              <w:rPr>
                <w:rFonts w:hAnsi="ＭＳ 明朝"/>
                <w:color w:val="000000"/>
                <w:sz w:val="21"/>
              </w:rPr>
            </w:pPr>
            <w:r w:rsidRPr="00184873">
              <w:rPr>
                <w:rFonts w:hAnsi="ＭＳ 明朝" w:hint="eastAsia"/>
                <w:color w:val="000000"/>
                <w:sz w:val="21"/>
              </w:rPr>
              <w:t>【歴史を掘り下げる】</w:t>
            </w:r>
          </w:p>
          <w:p w14:paraId="53458AA2" w14:textId="3D1B5F18" w:rsidR="00524CE9" w:rsidRPr="00184873" w:rsidRDefault="00E04A86" w:rsidP="00184873">
            <w:pPr>
              <w:topLinePunct/>
              <w:spacing w:line="30" w:lineRule="atLeast"/>
              <w:rPr>
                <w:rFonts w:hAnsi="ＭＳ 明朝"/>
                <w:color w:val="000000"/>
                <w:sz w:val="21"/>
              </w:rPr>
            </w:pPr>
            <w:r w:rsidRPr="00184873">
              <w:rPr>
                <w:rFonts w:hAnsi="ＭＳ 明朝" w:hint="eastAsia"/>
                <w:color w:val="000000"/>
                <w:sz w:val="21"/>
              </w:rPr>
              <w:t>変わる土地制度（教科書P.85）</w:t>
            </w:r>
          </w:p>
        </w:tc>
        <w:tc>
          <w:tcPr>
            <w:tcW w:w="3064" w:type="dxa"/>
            <w:shd w:val="clear" w:color="auto" w:fill="auto"/>
            <w:tcMar>
              <w:top w:w="57" w:type="dxa"/>
              <w:bottom w:w="57" w:type="dxa"/>
              <w:right w:w="28" w:type="dxa"/>
            </w:tcMar>
          </w:tcPr>
          <w:p w14:paraId="07033DA2" w14:textId="77777777" w:rsidR="004445EA" w:rsidRPr="00184873" w:rsidRDefault="004445EA"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○古代から中世にかけて、班田制から荘園公領制へと移り変わったことを理解する。</w:t>
            </w:r>
          </w:p>
          <w:p w14:paraId="2742D47F" w14:textId="22601611" w:rsidR="00524CE9" w:rsidRPr="00184873" w:rsidRDefault="004445EA"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○古代の班田制と比較しながら、中世の土地制度の特徴について考え、表現する。</w:t>
            </w:r>
          </w:p>
        </w:tc>
        <w:tc>
          <w:tcPr>
            <w:tcW w:w="3997" w:type="dxa"/>
            <w:shd w:val="clear" w:color="auto" w:fill="auto"/>
            <w:tcMar>
              <w:top w:w="57" w:type="dxa"/>
              <w:bottom w:w="57" w:type="dxa"/>
            </w:tcMar>
          </w:tcPr>
          <w:p w14:paraId="56EADADB" w14:textId="77777777" w:rsidR="005212B1" w:rsidRPr="00184873" w:rsidRDefault="005212B1"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0ADAE0C6" w14:textId="77777777" w:rsidR="005212B1" w:rsidRPr="00184873" w:rsidRDefault="005212B1"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平安時代に班田収授の実施が難しくなり、やがて荘園公領制という新しい土地制度に移り変わったことを理解している。</w:t>
            </w:r>
          </w:p>
          <w:p w14:paraId="09EDBDE9" w14:textId="77777777" w:rsidR="005212B1" w:rsidRPr="00184873" w:rsidRDefault="005212B1"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2752C21D" w14:textId="009B4D0B" w:rsidR="00524CE9" w:rsidRPr="00184873" w:rsidRDefault="005212B1"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寄進地系荘園が増加した理由を整理し、中世の土地制度の特徴について考え、表現している。</w:t>
            </w:r>
          </w:p>
        </w:tc>
      </w:tr>
    </w:tbl>
    <w:p w14:paraId="725895C5" w14:textId="77777777" w:rsidR="00F357EE" w:rsidRPr="00184873" w:rsidRDefault="00F357EE" w:rsidP="00184873">
      <w:pPr>
        <w:topLinePunct/>
        <w:spacing w:line="30" w:lineRule="atLeast"/>
        <w:rPr>
          <w:rFonts w:hAnsi="ＭＳ 明朝"/>
          <w:color w:val="000000"/>
          <w:sz w:val="21"/>
        </w:rPr>
      </w:pPr>
    </w:p>
    <w:p w14:paraId="4B7689FF" w14:textId="2F60A538" w:rsidR="005814D2" w:rsidRPr="00184873" w:rsidRDefault="00304E98"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hint="eastAsia"/>
          <w:color w:val="000000"/>
          <w:sz w:val="22"/>
          <w:szCs w:val="21"/>
        </w:rPr>
        <w:t xml:space="preserve">第３節　室町幕府と下剋上　　　　　　　　　</w:t>
      </w:r>
      <w:r w:rsidR="00887C0C" w:rsidRPr="0018487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w:t>
      </w:r>
      <w:r w:rsidR="00EB1A3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学習指導要領の内容：Ｂ（２）</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F51A9E" w:rsidRPr="00184873" w14:paraId="0B7BF869" w14:textId="77777777" w:rsidTr="00FA5FA4">
        <w:trPr>
          <w:trHeight w:val="126"/>
        </w:trPr>
        <w:tc>
          <w:tcPr>
            <w:tcW w:w="10259" w:type="dxa"/>
            <w:gridSpan w:val="2"/>
            <w:shd w:val="pct15" w:color="auto" w:fill="auto"/>
            <w:tcMar>
              <w:top w:w="57" w:type="dxa"/>
              <w:bottom w:w="57" w:type="dxa"/>
              <w:right w:w="28" w:type="dxa"/>
            </w:tcMar>
            <w:vAlign w:val="center"/>
          </w:tcPr>
          <w:p w14:paraId="1D98D6FA" w14:textId="7146D241" w:rsidR="00F51A9E" w:rsidRPr="00184873" w:rsidRDefault="00304E98"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第３節の目標</w:t>
            </w:r>
          </w:p>
        </w:tc>
      </w:tr>
      <w:tr w:rsidR="00F51A9E" w:rsidRPr="00184873" w14:paraId="7B34043F" w14:textId="77777777" w:rsidTr="00FA5FA4">
        <w:trPr>
          <w:trHeight w:val="221"/>
        </w:trPr>
        <w:tc>
          <w:tcPr>
            <w:tcW w:w="10259" w:type="dxa"/>
            <w:gridSpan w:val="2"/>
            <w:shd w:val="clear" w:color="auto" w:fill="FFFFFF"/>
            <w:tcMar>
              <w:top w:w="57" w:type="dxa"/>
              <w:bottom w:w="57" w:type="dxa"/>
              <w:right w:w="28" w:type="dxa"/>
            </w:tcMar>
          </w:tcPr>
          <w:p w14:paraId="1CCC7928" w14:textId="77777777" w:rsidR="00304E98" w:rsidRPr="00184873" w:rsidRDefault="00304E98"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南北朝の動乱と室町幕府、日明貿易、畿内を中心とした都市や農村における自治的なしくみの成立などを基に、諸資料から歴史に関する様々な情報を効果的に調べまとめ、武家政治の展開とともに、東アジア世界との密接な関わりがみられたことや民衆の成長を背景とした社会や文化が生まれたことを理解する。</w:t>
            </w:r>
          </w:p>
          <w:p w14:paraId="6B50A834" w14:textId="77777777" w:rsidR="00304E98" w:rsidRPr="00184873" w:rsidRDefault="00304E98"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東アジアにおける交流、応仁の乱の影響などに着目して、事象を相互に関連づけるなどして、武家政治の展開とともに、東アジア世界との密接な関わりがみられたことについて多面的・多角的に考察し、表現する力を養う。</w:t>
            </w:r>
          </w:p>
          <w:p w14:paraId="1051C755" w14:textId="77777777" w:rsidR="00304E98" w:rsidRPr="00184873" w:rsidRDefault="00304E98"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○第３節の問いを追究する際に、第３編の学習全体の見通しをもち、自らの学びの状況を適切に自己認識し、学習の達成度を適切に自己評価しようとする態度を養う。</w:t>
            </w:r>
          </w:p>
          <w:p w14:paraId="2C58C5D9" w14:textId="77777777" w:rsidR="00304E98" w:rsidRPr="00184873" w:rsidRDefault="00304E98" w:rsidP="00184873">
            <w:pPr>
              <w:suppressAutoHyphens/>
              <w:kinsoku w:val="0"/>
              <w:autoSpaceDE w:val="0"/>
              <w:autoSpaceDN w:val="0"/>
              <w:spacing w:line="30" w:lineRule="atLeast"/>
              <w:ind w:left="210" w:hangingChars="100" w:hanging="210"/>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【第３節の問い】</w:t>
            </w:r>
          </w:p>
          <w:p w14:paraId="3B886914" w14:textId="0838BF05" w:rsidR="00F51A9E" w:rsidRPr="00184873" w:rsidRDefault="00304E98"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8"/>
              </w:rPr>
              <w:t>民衆の成長によって、社会や文化はどのように変わったのでしょうか。</w:t>
            </w:r>
          </w:p>
        </w:tc>
      </w:tr>
      <w:tr w:rsidR="00F51A9E" w:rsidRPr="00184873" w14:paraId="6C23BE50" w14:textId="77777777" w:rsidTr="00FA5FA4">
        <w:trPr>
          <w:cantSplit/>
          <w:trHeight w:val="1198"/>
        </w:trPr>
        <w:tc>
          <w:tcPr>
            <w:tcW w:w="666" w:type="dxa"/>
            <w:shd w:val="clear" w:color="auto" w:fill="D9D9D9"/>
            <w:tcMar>
              <w:top w:w="57" w:type="dxa"/>
              <w:bottom w:w="57" w:type="dxa"/>
              <w:right w:w="28" w:type="dxa"/>
            </w:tcMar>
            <w:textDirection w:val="tbRlV"/>
            <w:vAlign w:val="center"/>
          </w:tcPr>
          <w:p w14:paraId="290F5454" w14:textId="77777777" w:rsidR="00304E98" w:rsidRPr="00184873" w:rsidRDefault="00304E98" w:rsidP="00184873">
            <w:pPr>
              <w:suppressAutoHyphens/>
              <w:autoSpaceDE w:val="0"/>
              <w:autoSpaceDN w:val="0"/>
              <w:spacing w:line="30" w:lineRule="atLeast"/>
              <w:jc w:val="center"/>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第３節の評価規準</w:t>
            </w:r>
          </w:p>
          <w:p w14:paraId="63F3EA1B" w14:textId="4C22E55E" w:rsidR="00F51A9E" w:rsidRPr="00184873" w:rsidRDefault="00304E98" w:rsidP="00184873">
            <w:pPr>
              <w:suppressAutoHyphens/>
              <w:autoSpaceDE w:val="0"/>
              <w:autoSpaceDN w:val="0"/>
              <w:spacing w:line="30" w:lineRule="atLeast"/>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color w:val="000000"/>
                <w:sz w:val="21"/>
                <w:szCs w:val="28"/>
              </w:rPr>
              <w:t>（★評定に用いる評価）</w:t>
            </w:r>
          </w:p>
        </w:tc>
        <w:tc>
          <w:tcPr>
            <w:tcW w:w="9593" w:type="dxa"/>
            <w:shd w:val="clear" w:color="auto" w:fill="FFFFFF"/>
          </w:tcPr>
          <w:p w14:paraId="4036939B" w14:textId="77777777" w:rsidR="00304E98" w:rsidRPr="00184873" w:rsidRDefault="00304E98"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ascii="ＭＳ ゴシック" w:eastAsia="ＭＳ ゴシック" w:hAnsi="ＭＳ ゴシック" w:hint="eastAsia"/>
                <w:color w:val="000000"/>
                <w:sz w:val="21"/>
                <w:szCs w:val="28"/>
                <w:u w:val="single"/>
              </w:rPr>
              <w:t>知識・技能</w:t>
            </w:r>
            <w:r w:rsidRPr="00184873">
              <w:rPr>
                <w:rFonts w:ascii="ＭＳ ゴシック" w:eastAsia="ＭＳ ゴシック" w:hAnsi="ＭＳ ゴシック" w:hint="eastAsia"/>
                <w:color w:val="000000"/>
                <w:sz w:val="21"/>
                <w:szCs w:val="28"/>
              </w:rPr>
              <w:t>★</w:t>
            </w:r>
          </w:p>
          <w:p w14:paraId="08C987AA" w14:textId="77777777" w:rsidR="00304E98" w:rsidRPr="00184873" w:rsidRDefault="00304E98"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南北朝の動乱と室町幕府、日明貿易、琉球の国際的な役割などを基に、諸資料から歴史に関する様々な情報を効果的に調べまとめ、武家政治の展開とともに、東アジア世界との密接な関わりがみられたことを理解している。</w:t>
            </w:r>
          </w:p>
          <w:p w14:paraId="36663CE1" w14:textId="77777777" w:rsidR="00304E98" w:rsidRPr="00184873" w:rsidRDefault="00304E98"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農業など諸産業の発達、畿内を中心とした都市や農村における自治的なしくみの成立、武士や民衆などの多様な文化の形成、応仁の乱後の社会的な変動などを基に、諸資料から歴史に関する様々な情報を効果的に調べまとめ、民衆の成長を背景とした社会や文化が生まれたことを理解している。</w:t>
            </w:r>
          </w:p>
          <w:p w14:paraId="0B3A5F74" w14:textId="77777777" w:rsidR="00304E98" w:rsidRPr="00184873" w:rsidRDefault="00304E98"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ascii="ＭＳ ゴシック" w:eastAsia="ＭＳ ゴシック" w:hAnsi="ＭＳ ゴシック" w:hint="eastAsia"/>
                <w:color w:val="000000"/>
                <w:sz w:val="21"/>
                <w:szCs w:val="28"/>
                <w:u w:val="single"/>
              </w:rPr>
              <w:t>思考・判断・表現</w:t>
            </w:r>
            <w:r w:rsidRPr="00184873">
              <w:rPr>
                <w:rFonts w:ascii="ＭＳ ゴシック" w:eastAsia="ＭＳ ゴシック" w:hAnsi="ＭＳ ゴシック" w:hint="eastAsia"/>
                <w:color w:val="000000"/>
                <w:sz w:val="21"/>
                <w:szCs w:val="28"/>
              </w:rPr>
              <w:t>★</w:t>
            </w:r>
          </w:p>
          <w:p w14:paraId="6709558C" w14:textId="596CA534" w:rsidR="00F51A9E" w:rsidRPr="00184873" w:rsidRDefault="00304E98"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東アジアにおける交流、応仁の乱の影響などに着目して、事象を相互に関連づけるなどして、武家政治の展開とともに、東アジア世界との密接な関わりがみられたことについて多面的・多角的に考察し、表現している。</w:t>
            </w:r>
          </w:p>
        </w:tc>
      </w:tr>
      <w:tr w:rsidR="00304E98" w:rsidRPr="00184873" w14:paraId="43792F8F" w14:textId="77777777" w:rsidTr="00FA5FA4">
        <w:trPr>
          <w:cantSplit/>
          <w:trHeight w:val="1323"/>
        </w:trPr>
        <w:tc>
          <w:tcPr>
            <w:tcW w:w="666" w:type="dxa"/>
            <w:shd w:val="clear" w:color="auto" w:fill="D9D9D9"/>
            <w:tcMar>
              <w:top w:w="57" w:type="dxa"/>
              <w:bottom w:w="57" w:type="dxa"/>
              <w:right w:w="28" w:type="dxa"/>
            </w:tcMar>
            <w:textDirection w:val="tbRlV"/>
            <w:vAlign w:val="center"/>
          </w:tcPr>
          <w:p w14:paraId="48D648C0" w14:textId="77777777" w:rsidR="00304E98" w:rsidRPr="00184873" w:rsidRDefault="00304E98" w:rsidP="00184873">
            <w:pPr>
              <w:suppressAutoHyphens/>
              <w:autoSpaceDE w:val="0"/>
              <w:autoSpaceDN w:val="0"/>
              <w:spacing w:line="30" w:lineRule="atLeast"/>
              <w:jc w:val="center"/>
              <w:rPr>
                <w:rFonts w:ascii="ＭＳ ゴシック" w:eastAsia="ＭＳ ゴシック" w:hAnsi="ＭＳ ゴシック"/>
                <w:color w:val="000000"/>
                <w:sz w:val="21"/>
                <w:szCs w:val="28"/>
              </w:rPr>
            </w:pPr>
          </w:p>
        </w:tc>
        <w:tc>
          <w:tcPr>
            <w:tcW w:w="9593" w:type="dxa"/>
            <w:shd w:val="clear" w:color="auto" w:fill="FFFFFF"/>
          </w:tcPr>
          <w:p w14:paraId="18C74542" w14:textId="77777777" w:rsidR="00304E98" w:rsidRPr="00184873" w:rsidRDefault="00304E98"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ascii="ＭＳ ゴシック" w:eastAsia="ＭＳ ゴシック" w:hAnsi="ＭＳ ゴシック" w:hint="eastAsia"/>
                <w:color w:val="000000"/>
                <w:sz w:val="21"/>
                <w:szCs w:val="28"/>
                <w:u w:val="single"/>
              </w:rPr>
              <w:t>主体的に学習に取り組む態度</w:t>
            </w:r>
          </w:p>
          <w:p w14:paraId="5FB1CFAE" w14:textId="2FB8A8AE" w:rsidR="00304E98" w:rsidRPr="00184873" w:rsidRDefault="00304E98"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・第３節の問いを追究する際に、第３編の学習全体の見通しをもち、自らの学びの状況を適切に自己認識し、学習の達成度を適切に自己評価しようとしている。</w:t>
            </w:r>
          </w:p>
        </w:tc>
      </w:tr>
    </w:tbl>
    <w:p w14:paraId="3248F6D4" w14:textId="77777777" w:rsidR="0048589F" w:rsidRDefault="0048589F" w:rsidP="00184873">
      <w:pPr>
        <w:topLinePunct/>
        <w:spacing w:line="30" w:lineRule="atLeast"/>
        <w:rPr>
          <w:rFonts w:hAnsi="ＭＳ 明朝"/>
          <w:color w:val="000000"/>
          <w:sz w:val="21"/>
        </w:r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5814D2" w:rsidRPr="00184873" w14:paraId="3127AD0B" w14:textId="77777777" w:rsidTr="00FA5FA4">
        <w:trPr>
          <w:trHeight w:val="136"/>
        </w:trPr>
        <w:tc>
          <w:tcPr>
            <w:tcW w:w="529" w:type="dxa"/>
            <w:shd w:val="pct15" w:color="auto" w:fill="auto"/>
            <w:tcMar>
              <w:top w:w="57" w:type="dxa"/>
              <w:bottom w:w="57" w:type="dxa"/>
              <w:right w:w="28" w:type="dxa"/>
            </w:tcMar>
          </w:tcPr>
          <w:p w14:paraId="7AA78748" w14:textId="6CD682CC" w:rsidR="005814D2" w:rsidRPr="00184873" w:rsidRDefault="00FA5FA4" w:rsidP="00184873">
            <w:pPr>
              <w:topLinePunct/>
              <w:snapToGrid w:val="0"/>
              <w:spacing w:line="30" w:lineRule="atLeast"/>
              <w:jc w:val="center"/>
              <w:rPr>
                <w:rFonts w:ascii="ＭＳ ゴシック" w:eastAsia="ＭＳ ゴシック" w:hAnsi="ＭＳ ゴシック"/>
                <w:color w:val="000000"/>
                <w:sz w:val="21"/>
              </w:rPr>
            </w:pPr>
            <w:r>
              <w:rPr>
                <w:rFonts w:hAnsi="ＭＳ 明朝"/>
                <w:color w:val="000000"/>
                <w:sz w:val="21"/>
              </w:rPr>
              <w:br w:type="page"/>
            </w:r>
            <w:r w:rsidR="005814D2" w:rsidRPr="00184873">
              <w:rPr>
                <w:rFonts w:ascii="ＭＳ ゴシック" w:eastAsia="ＭＳ ゴシック" w:hAnsi="ＭＳ ゴシック" w:hint="eastAsia"/>
                <w:color w:val="000000"/>
                <w:sz w:val="21"/>
              </w:rPr>
              <w:t>累計時数</w:t>
            </w:r>
          </w:p>
        </w:tc>
        <w:tc>
          <w:tcPr>
            <w:tcW w:w="2665" w:type="dxa"/>
            <w:shd w:val="pct15" w:color="auto" w:fill="auto"/>
            <w:tcMar>
              <w:top w:w="57" w:type="dxa"/>
              <w:bottom w:w="57" w:type="dxa"/>
              <w:right w:w="28" w:type="dxa"/>
            </w:tcMar>
            <w:vAlign w:val="center"/>
          </w:tcPr>
          <w:p w14:paraId="07FDD42A" w14:textId="77777777" w:rsidR="005814D2" w:rsidRPr="00184873" w:rsidRDefault="005814D2"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学習内容</w:t>
            </w:r>
          </w:p>
        </w:tc>
        <w:tc>
          <w:tcPr>
            <w:tcW w:w="3064" w:type="dxa"/>
            <w:shd w:val="pct15" w:color="auto" w:fill="auto"/>
            <w:tcMar>
              <w:top w:w="57" w:type="dxa"/>
              <w:bottom w:w="57" w:type="dxa"/>
              <w:right w:w="28" w:type="dxa"/>
            </w:tcMar>
            <w:vAlign w:val="center"/>
          </w:tcPr>
          <w:p w14:paraId="2FC0FE3D" w14:textId="36937997" w:rsidR="005814D2" w:rsidRPr="00184873" w:rsidRDefault="0088460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19E63FBB" w14:textId="77777777" w:rsidR="005814D2" w:rsidRPr="00184873" w:rsidRDefault="0091289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評価規準</w:t>
            </w:r>
          </w:p>
        </w:tc>
      </w:tr>
      <w:tr w:rsidR="00524CE9" w:rsidRPr="00184873" w14:paraId="69879E2D" w14:textId="77777777" w:rsidTr="00FA5FA4">
        <w:trPr>
          <w:trHeight w:val="512"/>
        </w:trPr>
        <w:tc>
          <w:tcPr>
            <w:tcW w:w="529" w:type="dxa"/>
            <w:shd w:val="clear" w:color="auto" w:fill="auto"/>
            <w:tcMar>
              <w:top w:w="57" w:type="dxa"/>
              <w:bottom w:w="57" w:type="dxa"/>
              <w:right w:w="28" w:type="dxa"/>
            </w:tcMar>
          </w:tcPr>
          <w:p w14:paraId="5A265D1B" w14:textId="42BF357B" w:rsidR="00524CE9" w:rsidRPr="00184873" w:rsidRDefault="00321948" w:rsidP="00184873">
            <w:pPr>
              <w:topLinePunct/>
              <w:snapToGrid w:val="0"/>
              <w:spacing w:line="30" w:lineRule="atLeast"/>
              <w:jc w:val="center"/>
              <w:rPr>
                <w:rFonts w:hAnsi="ＭＳ 明朝"/>
                <w:color w:val="000000"/>
                <w:sz w:val="21"/>
              </w:rPr>
            </w:pPr>
            <w:r w:rsidRPr="00184873">
              <w:rPr>
                <w:rFonts w:hAnsi="ＭＳ 明朝" w:hint="eastAsia"/>
                <w:color w:val="000000"/>
                <w:sz w:val="21"/>
              </w:rPr>
              <w:t>34</w:t>
            </w:r>
          </w:p>
        </w:tc>
        <w:tc>
          <w:tcPr>
            <w:tcW w:w="2665" w:type="dxa"/>
            <w:shd w:val="clear" w:color="auto" w:fill="auto"/>
            <w:tcMar>
              <w:top w:w="57" w:type="dxa"/>
              <w:bottom w:w="57" w:type="dxa"/>
              <w:right w:w="28" w:type="dxa"/>
            </w:tcMar>
          </w:tcPr>
          <w:p w14:paraId="6A9D5C84" w14:textId="77777777" w:rsidR="00321948"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１　南北朝の動乱と室町幕府（教科書P.86-87）</w:t>
            </w:r>
          </w:p>
          <w:p w14:paraId="31F31643" w14:textId="77777777" w:rsidR="00321948"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・建武の新政</w:t>
            </w:r>
          </w:p>
          <w:p w14:paraId="55A9C7CE" w14:textId="77777777" w:rsidR="00321948"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・南北朝の動乱</w:t>
            </w:r>
          </w:p>
          <w:p w14:paraId="36F0E384" w14:textId="6D62FDE7" w:rsidR="00524CE9"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・守護大名と室町幕府</w:t>
            </w:r>
          </w:p>
        </w:tc>
        <w:tc>
          <w:tcPr>
            <w:tcW w:w="3064" w:type="dxa"/>
            <w:shd w:val="clear" w:color="auto" w:fill="auto"/>
            <w:tcMar>
              <w:top w:w="57" w:type="dxa"/>
              <w:bottom w:w="57" w:type="dxa"/>
              <w:right w:w="28" w:type="dxa"/>
            </w:tcMar>
          </w:tcPr>
          <w:p w14:paraId="141BF024" w14:textId="77777777" w:rsidR="00A35003" w:rsidRPr="00184873" w:rsidRDefault="00A3500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○鎌倉幕府と室町幕府の違いを読み取り、どのように朝廷や守護大名をおさえていったのかを理解する。</w:t>
            </w:r>
          </w:p>
          <w:p w14:paraId="26D2C7D7" w14:textId="0ED85BBD" w:rsidR="00524CE9" w:rsidRPr="00184873" w:rsidRDefault="00A3500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○朝廷の伝統的な権威や荘園を、室町幕府がどのように吸収したのか、それによって民衆の生活がどのように変化したのかを考え、表現する。</w:t>
            </w:r>
          </w:p>
        </w:tc>
        <w:tc>
          <w:tcPr>
            <w:tcW w:w="3997" w:type="dxa"/>
            <w:shd w:val="clear" w:color="auto" w:fill="auto"/>
            <w:tcMar>
              <w:top w:w="57" w:type="dxa"/>
              <w:bottom w:w="57" w:type="dxa"/>
            </w:tcMar>
          </w:tcPr>
          <w:p w14:paraId="1083E38A" w14:textId="77777777" w:rsidR="00A35003" w:rsidRPr="00184873" w:rsidRDefault="00A35003"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知識・技能</w:t>
            </w:r>
          </w:p>
          <w:p w14:paraId="2EBCDDB4" w14:textId="77777777" w:rsidR="00A35003" w:rsidRPr="00184873" w:rsidRDefault="00A35003" w:rsidP="00184873">
            <w:pPr>
              <w:topLinePunct/>
              <w:spacing w:line="30" w:lineRule="atLeast"/>
              <w:rPr>
                <w:rFonts w:hAnsi="ＭＳ 明朝"/>
                <w:color w:val="000000"/>
                <w:sz w:val="21"/>
              </w:rPr>
            </w:pPr>
            <w:r w:rsidRPr="00184873">
              <w:rPr>
                <w:rFonts w:hAnsi="ＭＳ 明朝" w:hint="eastAsia"/>
                <w:color w:val="000000"/>
                <w:sz w:val="21"/>
              </w:rPr>
              <w:t xml:space="preserve">　鎌倉幕府と室町幕府のちがいを読み取り、室町幕府が朝廷や守護大名といった敵対勢力をどのようにおさえたのかを理解している。</w:t>
            </w:r>
          </w:p>
          <w:p w14:paraId="1E92218D" w14:textId="77777777" w:rsidR="00A35003" w:rsidRPr="00184873" w:rsidRDefault="00A35003"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思考・判断・表現</w:t>
            </w:r>
          </w:p>
          <w:p w14:paraId="2B474DFD" w14:textId="671DEBEC" w:rsidR="00524CE9" w:rsidRPr="00184873" w:rsidRDefault="00A35003" w:rsidP="00184873">
            <w:pPr>
              <w:topLinePunct/>
              <w:spacing w:line="30" w:lineRule="atLeast"/>
              <w:rPr>
                <w:rFonts w:hAnsi="ＭＳ 明朝"/>
                <w:color w:val="000000"/>
                <w:sz w:val="21"/>
              </w:rPr>
            </w:pPr>
            <w:r w:rsidRPr="00184873">
              <w:rPr>
                <w:rFonts w:hAnsi="ＭＳ 明朝" w:hint="eastAsia"/>
                <w:color w:val="000000"/>
                <w:sz w:val="21"/>
              </w:rPr>
              <w:t xml:space="preserve">　朝廷の伝統的な権威や荘園を、室町幕府がどのように吸収し、それによる農民などの民衆の生活がどのように変化したのか、事実を根拠に考え、表現している。</w:t>
            </w:r>
          </w:p>
        </w:tc>
      </w:tr>
      <w:tr w:rsidR="00524CE9" w:rsidRPr="00184873" w14:paraId="58A51961" w14:textId="77777777" w:rsidTr="00FA5FA4">
        <w:trPr>
          <w:trHeight w:val="512"/>
        </w:trPr>
        <w:tc>
          <w:tcPr>
            <w:tcW w:w="529" w:type="dxa"/>
            <w:shd w:val="clear" w:color="auto" w:fill="auto"/>
            <w:tcMar>
              <w:top w:w="57" w:type="dxa"/>
              <w:bottom w:w="57" w:type="dxa"/>
              <w:right w:w="28" w:type="dxa"/>
            </w:tcMar>
          </w:tcPr>
          <w:p w14:paraId="12CC1831" w14:textId="5B7FEEA9" w:rsidR="00524CE9" w:rsidRPr="00184873" w:rsidRDefault="00321948" w:rsidP="00184873">
            <w:pPr>
              <w:topLinePunct/>
              <w:snapToGrid w:val="0"/>
              <w:spacing w:line="30" w:lineRule="atLeast"/>
              <w:jc w:val="center"/>
              <w:rPr>
                <w:rFonts w:hAnsi="ＭＳ 明朝"/>
                <w:color w:val="000000"/>
                <w:sz w:val="21"/>
              </w:rPr>
            </w:pPr>
            <w:r w:rsidRPr="00184873">
              <w:rPr>
                <w:rFonts w:hAnsi="ＭＳ 明朝" w:hint="eastAsia"/>
                <w:color w:val="000000"/>
                <w:sz w:val="21"/>
              </w:rPr>
              <w:t>35</w:t>
            </w:r>
          </w:p>
        </w:tc>
        <w:tc>
          <w:tcPr>
            <w:tcW w:w="2665" w:type="dxa"/>
            <w:shd w:val="clear" w:color="auto" w:fill="auto"/>
            <w:tcMar>
              <w:top w:w="57" w:type="dxa"/>
              <w:bottom w:w="57" w:type="dxa"/>
              <w:right w:w="28" w:type="dxa"/>
            </w:tcMar>
          </w:tcPr>
          <w:p w14:paraId="1A595374" w14:textId="77777777" w:rsidR="00321948" w:rsidRPr="00184873" w:rsidRDefault="00321948" w:rsidP="00184873">
            <w:pPr>
              <w:topLinePunct/>
              <w:spacing w:line="30" w:lineRule="atLeast"/>
              <w:rPr>
                <w:rFonts w:hAnsi="ＭＳ 明朝"/>
                <w:color w:val="000000"/>
                <w:sz w:val="21"/>
              </w:rPr>
            </w:pPr>
            <w:r w:rsidRPr="00184873">
              <w:rPr>
                <w:rFonts w:hAnsi="ＭＳ 明朝" w:hint="eastAsia"/>
                <w:color w:val="000000"/>
                <w:sz w:val="21"/>
              </w:rPr>
              <w:t>２　東アジアとの交流</w:t>
            </w:r>
          </w:p>
          <w:p w14:paraId="6FE358B6" w14:textId="77777777" w:rsidR="00321948" w:rsidRPr="00184873" w:rsidRDefault="00321948" w:rsidP="00184873">
            <w:pPr>
              <w:topLinePunct/>
              <w:spacing w:line="30" w:lineRule="atLeast"/>
              <w:rPr>
                <w:rFonts w:hAnsi="ＭＳ 明朝"/>
                <w:color w:val="000000"/>
                <w:sz w:val="21"/>
              </w:rPr>
            </w:pPr>
            <w:r w:rsidRPr="00184873">
              <w:rPr>
                <w:rFonts w:hAnsi="ＭＳ 明朝" w:hint="eastAsia"/>
                <w:color w:val="000000"/>
                <w:sz w:val="21"/>
              </w:rPr>
              <w:t xml:space="preserve">　（教科書P.88-89）</w:t>
            </w:r>
          </w:p>
          <w:p w14:paraId="7FCF3A92" w14:textId="77777777" w:rsidR="00321948" w:rsidRPr="00184873" w:rsidRDefault="00321948" w:rsidP="00184873">
            <w:pPr>
              <w:topLinePunct/>
              <w:spacing w:line="30" w:lineRule="atLeast"/>
              <w:rPr>
                <w:rFonts w:hAnsi="ＭＳ 明朝"/>
                <w:color w:val="000000"/>
                <w:sz w:val="21"/>
              </w:rPr>
            </w:pPr>
            <w:r w:rsidRPr="00184873">
              <w:rPr>
                <w:rFonts w:hAnsi="ＭＳ 明朝" w:hint="eastAsia"/>
                <w:color w:val="000000"/>
                <w:sz w:val="21"/>
              </w:rPr>
              <w:t>・明とのかかわり</w:t>
            </w:r>
          </w:p>
          <w:p w14:paraId="662810ED" w14:textId="4C06E800" w:rsidR="00524CE9" w:rsidRPr="00184873" w:rsidRDefault="00321948" w:rsidP="00184873">
            <w:pPr>
              <w:topLinePunct/>
              <w:spacing w:line="30" w:lineRule="atLeast"/>
              <w:rPr>
                <w:rFonts w:hAnsi="ＭＳ 明朝"/>
                <w:color w:val="000000"/>
                <w:sz w:val="21"/>
              </w:rPr>
            </w:pPr>
            <w:r w:rsidRPr="00184873">
              <w:rPr>
                <w:rFonts w:hAnsi="ＭＳ 明朝" w:hint="eastAsia"/>
                <w:color w:val="000000"/>
                <w:sz w:val="21"/>
              </w:rPr>
              <w:t>・朝鮮とのかかわり</w:t>
            </w:r>
          </w:p>
        </w:tc>
        <w:tc>
          <w:tcPr>
            <w:tcW w:w="3064" w:type="dxa"/>
            <w:shd w:val="clear" w:color="auto" w:fill="auto"/>
            <w:tcMar>
              <w:top w:w="57" w:type="dxa"/>
              <w:bottom w:w="57" w:type="dxa"/>
              <w:right w:w="28" w:type="dxa"/>
            </w:tcMar>
          </w:tcPr>
          <w:p w14:paraId="09E0D8A8" w14:textId="77777777" w:rsidR="00A35003" w:rsidRPr="00184873" w:rsidRDefault="00A3500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○倭寇と勘合貿易との関連について理解する。</w:t>
            </w:r>
          </w:p>
          <w:p w14:paraId="64565087" w14:textId="11E44B19" w:rsidR="00524CE9" w:rsidRPr="00184873" w:rsidRDefault="00A3500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○足利義満が、南北朝の合一を果たしたことや金融業者の保護や貿易といった経済力に着目して権力を強めようとしたことを考え、貿易を重視した理由を表現する。</w:t>
            </w:r>
          </w:p>
        </w:tc>
        <w:tc>
          <w:tcPr>
            <w:tcW w:w="3997" w:type="dxa"/>
            <w:shd w:val="clear" w:color="auto" w:fill="auto"/>
            <w:tcMar>
              <w:top w:w="57" w:type="dxa"/>
              <w:bottom w:w="57" w:type="dxa"/>
            </w:tcMar>
          </w:tcPr>
          <w:p w14:paraId="089A4465" w14:textId="77777777" w:rsidR="000209FB" w:rsidRPr="00184873" w:rsidRDefault="000209FB"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知識・技能</w:t>
            </w:r>
          </w:p>
          <w:p w14:paraId="610ACF55" w14:textId="77777777" w:rsidR="00A35003" w:rsidRPr="00184873" w:rsidRDefault="00A35003" w:rsidP="00184873">
            <w:pPr>
              <w:topLinePunct/>
              <w:spacing w:line="30" w:lineRule="atLeast"/>
              <w:rPr>
                <w:color w:val="000000"/>
                <w:sz w:val="21"/>
                <w:szCs w:val="21"/>
              </w:rPr>
            </w:pPr>
            <w:r w:rsidRPr="00184873">
              <w:rPr>
                <w:rFonts w:hint="eastAsia"/>
                <w:color w:val="000000"/>
                <w:sz w:val="21"/>
                <w:szCs w:val="21"/>
              </w:rPr>
              <w:t xml:space="preserve">　資料の読み取りを通して、倭寇と勘合貿易との関連について理解している。</w:t>
            </w:r>
          </w:p>
          <w:p w14:paraId="76C0EA4F" w14:textId="77777777" w:rsidR="00A35003" w:rsidRPr="00184873" w:rsidRDefault="00A35003"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13AFC1A9" w14:textId="61E9D142" w:rsidR="00524CE9" w:rsidRPr="00184873" w:rsidRDefault="00A35003" w:rsidP="00184873">
            <w:pPr>
              <w:topLinePunct/>
              <w:spacing w:line="30" w:lineRule="atLeast"/>
              <w:rPr>
                <w:color w:val="000000"/>
                <w:sz w:val="21"/>
                <w:szCs w:val="21"/>
              </w:rPr>
            </w:pPr>
            <w:r w:rsidRPr="00184873">
              <w:rPr>
                <w:rFonts w:hint="eastAsia"/>
                <w:color w:val="000000"/>
                <w:sz w:val="21"/>
                <w:szCs w:val="21"/>
              </w:rPr>
              <w:t xml:space="preserve">　足利義満が、守護大名を抑えて南北朝の合一を果たしたことと、貿易による利益を幕府の財源としていたこととのつながりを考え、義満が貿易を重視した理由を説明している。</w:t>
            </w:r>
          </w:p>
        </w:tc>
      </w:tr>
      <w:tr w:rsidR="00524CE9" w:rsidRPr="00184873" w14:paraId="3A1DB5C6" w14:textId="77777777" w:rsidTr="00FA5FA4">
        <w:trPr>
          <w:trHeight w:val="512"/>
        </w:trPr>
        <w:tc>
          <w:tcPr>
            <w:tcW w:w="529" w:type="dxa"/>
            <w:shd w:val="clear" w:color="auto" w:fill="auto"/>
            <w:tcMar>
              <w:top w:w="57" w:type="dxa"/>
              <w:bottom w:w="57" w:type="dxa"/>
              <w:right w:w="28" w:type="dxa"/>
            </w:tcMar>
          </w:tcPr>
          <w:p w14:paraId="50CB85CA" w14:textId="7A140B1F" w:rsidR="00524CE9" w:rsidRPr="00184873" w:rsidRDefault="00321948" w:rsidP="00184873">
            <w:pPr>
              <w:topLinePunct/>
              <w:snapToGrid w:val="0"/>
              <w:spacing w:line="30" w:lineRule="atLeast"/>
              <w:jc w:val="center"/>
              <w:rPr>
                <w:rFonts w:hAnsi="ＭＳ 明朝"/>
                <w:color w:val="000000"/>
                <w:sz w:val="21"/>
              </w:rPr>
            </w:pPr>
            <w:r w:rsidRPr="00184873">
              <w:rPr>
                <w:rFonts w:hAnsi="ＭＳ 明朝" w:hint="eastAsia"/>
                <w:color w:val="000000"/>
                <w:sz w:val="21"/>
              </w:rPr>
              <w:t>36</w:t>
            </w:r>
          </w:p>
        </w:tc>
        <w:tc>
          <w:tcPr>
            <w:tcW w:w="2665" w:type="dxa"/>
            <w:shd w:val="clear" w:color="auto" w:fill="auto"/>
            <w:tcMar>
              <w:top w:w="57" w:type="dxa"/>
              <w:bottom w:w="57" w:type="dxa"/>
              <w:right w:w="28" w:type="dxa"/>
            </w:tcMar>
          </w:tcPr>
          <w:p w14:paraId="41EECAC8" w14:textId="77777777" w:rsidR="00321948"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３　琉球王国とアイヌ民族（教科書P.90-91）</w:t>
            </w:r>
          </w:p>
          <w:p w14:paraId="00E627E9" w14:textId="77777777" w:rsidR="00321948"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・中世の琉球やアイヌ</w:t>
            </w:r>
          </w:p>
          <w:p w14:paraId="1895D38A" w14:textId="77777777" w:rsidR="00321948"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・中継貿易の展開</w:t>
            </w:r>
          </w:p>
          <w:p w14:paraId="2F7B5E77" w14:textId="46E109F5" w:rsidR="00524CE9"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・琉球の文化</w:t>
            </w:r>
          </w:p>
        </w:tc>
        <w:tc>
          <w:tcPr>
            <w:tcW w:w="3064" w:type="dxa"/>
            <w:shd w:val="clear" w:color="auto" w:fill="auto"/>
            <w:tcMar>
              <w:top w:w="57" w:type="dxa"/>
              <w:bottom w:w="57" w:type="dxa"/>
              <w:right w:w="28" w:type="dxa"/>
            </w:tcMar>
          </w:tcPr>
          <w:p w14:paraId="009D3E74" w14:textId="77777777" w:rsidR="00A35003" w:rsidRPr="00184873" w:rsidRDefault="00A3500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○15世紀初めに琉球王国が成立し、蝦夷地ではアイヌ民族が13世紀ごろにアイヌ文化を成立させたことを理解する。</w:t>
            </w:r>
          </w:p>
          <w:p w14:paraId="00AE6E02" w14:textId="2B7190FA" w:rsidR="00524CE9" w:rsidRPr="00184873" w:rsidRDefault="00A3500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○琉球王国やアイヌ民族の交易について理解し、周辺国との関係や、交易が互いの産業や文化、政治に及ぼした変化や影響について考え、表現する。</w:t>
            </w:r>
          </w:p>
        </w:tc>
        <w:tc>
          <w:tcPr>
            <w:tcW w:w="3997" w:type="dxa"/>
            <w:shd w:val="clear" w:color="auto" w:fill="auto"/>
            <w:tcMar>
              <w:top w:w="57" w:type="dxa"/>
              <w:bottom w:w="57" w:type="dxa"/>
            </w:tcMar>
          </w:tcPr>
          <w:p w14:paraId="252E8566" w14:textId="77777777" w:rsidR="000209FB" w:rsidRPr="00184873" w:rsidRDefault="000209FB"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知識・技能</w:t>
            </w:r>
          </w:p>
          <w:p w14:paraId="2FECB5B0" w14:textId="77777777" w:rsidR="00A35003" w:rsidRPr="00184873" w:rsidRDefault="00A35003" w:rsidP="00184873">
            <w:pPr>
              <w:topLinePunct/>
              <w:spacing w:line="30" w:lineRule="atLeast"/>
              <w:rPr>
                <w:rFonts w:hAnsi="ＭＳ 明朝"/>
                <w:color w:val="000000"/>
                <w:sz w:val="21"/>
              </w:rPr>
            </w:pPr>
            <w:r w:rsidRPr="00184873">
              <w:rPr>
                <w:rFonts w:hAnsi="ＭＳ 明朝" w:hint="eastAsia"/>
                <w:color w:val="000000"/>
                <w:sz w:val="21"/>
              </w:rPr>
              <w:t xml:space="preserve">　15世紀初めに琉球王国が成立し、蝦夷地ではアイヌ民族が13世紀ごろにアイヌ文化を成立させたことを理解している。</w:t>
            </w:r>
          </w:p>
          <w:p w14:paraId="2702FB01" w14:textId="77777777" w:rsidR="00A35003" w:rsidRPr="00184873" w:rsidRDefault="00A35003"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思考・判断・表現</w:t>
            </w:r>
          </w:p>
          <w:p w14:paraId="0D8B753F" w14:textId="38641594" w:rsidR="00524CE9" w:rsidRPr="00184873" w:rsidRDefault="00A35003" w:rsidP="00184873">
            <w:pPr>
              <w:topLinePunct/>
              <w:spacing w:line="30" w:lineRule="atLeast"/>
              <w:rPr>
                <w:rFonts w:hAnsi="ＭＳ 明朝"/>
                <w:color w:val="000000"/>
                <w:sz w:val="21"/>
              </w:rPr>
            </w:pPr>
            <w:r w:rsidRPr="00184873">
              <w:rPr>
                <w:rFonts w:hAnsi="ＭＳ 明朝" w:hint="eastAsia"/>
                <w:color w:val="000000"/>
                <w:sz w:val="21"/>
              </w:rPr>
              <w:t xml:space="preserve">　琉球王国やアイヌ民族の交易について理解し、周辺国との関係や、交易が互いの産業や文化、政治に及ぼした変化や影響について考え、表現している。</w:t>
            </w:r>
          </w:p>
        </w:tc>
      </w:tr>
      <w:tr w:rsidR="00524CE9" w:rsidRPr="00184873" w14:paraId="62AE5863" w14:textId="77777777" w:rsidTr="00FA5FA4">
        <w:trPr>
          <w:trHeight w:val="512"/>
        </w:trPr>
        <w:tc>
          <w:tcPr>
            <w:tcW w:w="529" w:type="dxa"/>
            <w:shd w:val="clear" w:color="auto" w:fill="auto"/>
            <w:tcMar>
              <w:top w:w="57" w:type="dxa"/>
              <w:bottom w:w="57" w:type="dxa"/>
              <w:right w:w="28" w:type="dxa"/>
            </w:tcMar>
          </w:tcPr>
          <w:p w14:paraId="20D33623" w14:textId="35EC48B0" w:rsidR="00524CE9" w:rsidRPr="00184873" w:rsidRDefault="00321948" w:rsidP="00184873">
            <w:pPr>
              <w:topLinePunct/>
              <w:snapToGrid w:val="0"/>
              <w:spacing w:line="30" w:lineRule="atLeast"/>
              <w:jc w:val="center"/>
              <w:rPr>
                <w:rFonts w:hAnsi="ＭＳ 明朝"/>
                <w:color w:val="000000"/>
                <w:sz w:val="21"/>
              </w:rPr>
            </w:pPr>
            <w:r w:rsidRPr="00184873">
              <w:rPr>
                <w:rFonts w:hAnsi="ＭＳ 明朝" w:hint="eastAsia"/>
                <w:color w:val="000000"/>
                <w:sz w:val="21"/>
              </w:rPr>
              <w:t>37</w:t>
            </w:r>
          </w:p>
        </w:tc>
        <w:tc>
          <w:tcPr>
            <w:tcW w:w="2665" w:type="dxa"/>
            <w:shd w:val="clear" w:color="auto" w:fill="auto"/>
            <w:tcMar>
              <w:top w:w="57" w:type="dxa"/>
              <w:bottom w:w="57" w:type="dxa"/>
              <w:right w:w="28" w:type="dxa"/>
            </w:tcMar>
          </w:tcPr>
          <w:p w14:paraId="5B57C988" w14:textId="77777777" w:rsidR="00321948"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４　産業の発展と都市と村（教科書P.92-93）</w:t>
            </w:r>
          </w:p>
          <w:p w14:paraId="51DB3C20" w14:textId="77777777" w:rsidR="00321948"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・商人・手工業者の成長</w:t>
            </w:r>
          </w:p>
          <w:p w14:paraId="629E69AB" w14:textId="77777777" w:rsidR="00321948"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・都市と交通の発達</w:t>
            </w:r>
          </w:p>
          <w:p w14:paraId="61EF949C" w14:textId="7248C159" w:rsidR="00524CE9"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・村の自治と土一揆</w:t>
            </w:r>
          </w:p>
        </w:tc>
        <w:tc>
          <w:tcPr>
            <w:tcW w:w="3064" w:type="dxa"/>
            <w:shd w:val="clear" w:color="auto" w:fill="auto"/>
            <w:tcMar>
              <w:top w:w="57" w:type="dxa"/>
              <w:bottom w:w="57" w:type="dxa"/>
              <w:right w:w="28" w:type="dxa"/>
            </w:tcMar>
          </w:tcPr>
          <w:p w14:paraId="7C102DFA" w14:textId="77777777" w:rsidR="00A35003" w:rsidRPr="00184873" w:rsidRDefault="00A3500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○産業の発達に伴い、どのようにして民衆は力を強めたのかについて理解する。</w:t>
            </w:r>
          </w:p>
          <w:p w14:paraId="0E4F5F33" w14:textId="13C0BE6B" w:rsidR="00524CE9" w:rsidRPr="00184873" w:rsidRDefault="00A3500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○産業の発展により、室町時代の人々の生活や意識がどのように変化したのかを考え、表現する。</w:t>
            </w:r>
          </w:p>
        </w:tc>
        <w:tc>
          <w:tcPr>
            <w:tcW w:w="3997" w:type="dxa"/>
            <w:shd w:val="clear" w:color="auto" w:fill="auto"/>
            <w:tcMar>
              <w:top w:w="57" w:type="dxa"/>
              <w:bottom w:w="57" w:type="dxa"/>
            </w:tcMar>
          </w:tcPr>
          <w:p w14:paraId="596BBF16" w14:textId="77777777" w:rsidR="000209FB" w:rsidRPr="00184873" w:rsidRDefault="000209FB"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知識・技能</w:t>
            </w:r>
          </w:p>
          <w:p w14:paraId="741215F0" w14:textId="77777777" w:rsidR="00A35003" w:rsidRPr="00184873" w:rsidRDefault="00A35003" w:rsidP="00184873">
            <w:pPr>
              <w:topLinePunct/>
              <w:spacing w:line="30" w:lineRule="atLeast"/>
              <w:rPr>
                <w:color w:val="000000"/>
                <w:sz w:val="21"/>
                <w:szCs w:val="21"/>
              </w:rPr>
            </w:pPr>
            <w:r w:rsidRPr="00184873">
              <w:rPr>
                <w:rFonts w:hint="eastAsia"/>
                <w:color w:val="000000"/>
                <w:sz w:val="21"/>
                <w:szCs w:val="21"/>
              </w:rPr>
              <w:t xml:space="preserve">　産業の発達によって都市や村が発達して、村では惣とよばれる自治組織のもと、農民が団結を強めたことを理解している。</w:t>
            </w:r>
          </w:p>
          <w:p w14:paraId="74E08FFF" w14:textId="77777777" w:rsidR="00A35003" w:rsidRPr="00184873" w:rsidRDefault="00A35003"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38E92146" w14:textId="6601148F" w:rsidR="00524CE9" w:rsidRPr="00184873" w:rsidRDefault="00A35003" w:rsidP="00184873">
            <w:pPr>
              <w:topLinePunct/>
              <w:spacing w:line="30" w:lineRule="atLeast"/>
              <w:rPr>
                <w:color w:val="000000"/>
                <w:sz w:val="21"/>
                <w:szCs w:val="21"/>
              </w:rPr>
            </w:pPr>
            <w:r w:rsidRPr="00184873">
              <w:rPr>
                <w:rFonts w:hint="eastAsia"/>
                <w:color w:val="000000"/>
                <w:sz w:val="21"/>
                <w:szCs w:val="21"/>
              </w:rPr>
              <w:t xml:space="preserve">　鎌倉時代とのちがいに着目し、室町時代の商業と手工業の発達が経済を活発にさせ、人々の生活が向上したことを考え、表現している。</w:t>
            </w:r>
          </w:p>
        </w:tc>
      </w:tr>
    </w:tbl>
    <w:p w14:paraId="7D18D628" w14:textId="77EE7052" w:rsidR="00A35003" w:rsidRPr="00184873" w:rsidRDefault="00A35003" w:rsidP="00184873">
      <w:pPr>
        <w:spacing w:line="30" w:lineRule="atLeast"/>
        <w:rPr>
          <w:sz w:val="22"/>
          <w:szCs w:val="28"/>
        </w:rPr>
      </w:pPr>
    </w:p>
    <w:p w14:paraId="5CF0889A" w14:textId="77777777" w:rsidR="00A35003" w:rsidRPr="00184873" w:rsidRDefault="00A35003" w:rsidP="00184873">
      <w:pPr>
        <w:spacing w:line="30" w:lineRule="atLeast"/>
        <w:rPr>
          <w:sz w:val="22"/>
          <w:szCs w:val="28"/>
        </w:r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524CE9" w:rsidRPr="00184873" w14:paraId="22537571" w14:textId="77777777" w:rsidTr="00FA5FA4">
        <w:trPr>
          <w:trHeight w:val="518"/>
        </w:trPr>
        <w:tc>
          <w:tcPr>
            <w:tcW w:w="529" w:type="dxa"/>
            <w:shd w:val="clear" w:color="auto" w:fill="auto"/>
            <w:tcMar>
              <w:top w:w="57" w:type="dxa"/>
              <w:bottom w:w="57" w:type="dxa"/>
              <w:right w:w="28" w:type="dxa"/>
            </w:tcMar>
          </w:tcPr>
          <w:p w14:paraId="5581C5A0" w14:textId="4ABFFD1B" w:rsidR="00524CE9" w:rsidRPr="00184873" w:rsidRDefault="00321948" w:rsidP="00184873">
            <w:pPr>
              <w:topLinePunct/>
              <w:snapToGrid w:val="0"/>
              <w:spacing w:line="30" w:lineRule="atLeast"/>
              <w:jc w:val="center"/>
              <w:rPr>
                <w:rFonts w:hAnsi="ＭＳ 明朝"/>
                <w:color w:val="000000"/>
                <w:sz w:val="21"/>
              </w:rPr>
            </w:pPr>
            <w:r w:rsidRPr="00184873">
              <w:rPr>
                <w:rFonts w:hAnsi="ＭＳ 明朝" w:hint="eastAsia"/>
                <w:color w:val="000000"/>
                <w:sz w:val="21"/>
              </w:rPr>
              <w:lastRenderedPageBreak/>
              <w:t>38</w:t>
            </w:r>
          </w:p>
        </w:tc>
        <w:tc>
          <w:tcPr>
            <w:tcW w:w="2665" w:type="dxa"/>
            <w:shd w:val="clear" w:color="auto" w:fill="auto"/>
            <w:tcMar>
              <w:top w:w="57" w:type="dxa"/>
              <w:bottom w:w="57" w:type="dxa"/>
              <w:right w:w="28" w:type="dxa"/>
            </w:tcMar>
          </w:tcPr>
          <w:p w14:paraId="0490E831" w14:textId="77777777" w:rsidR="00321948"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５　応仁の乱と戦国大名</w:t>
            </w:r>
          </w:p>
          <w:p w14:paraId="46285394" w14:textId="77777777" w:rsidR="00321948"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（教科書P.94-95）</w:t>
            </w:r>
          </w:p>
          <w:p w14:paraId="141B1BF3" w14:textId="77777777" w:rsidR="00321948"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・応仁の乱</w:t>
            </w:r>
          </w:p>
          <w:p w14:paraId="6F0C022E" w14:textId="77777777" w:rsidR="00321948"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・自治の広まり</w:t>
            </w:r>
          </w:p>
          <w:p w14:paraId="643D2366" w14:textId="3ABC94CC" w:rsidR="00524CE9"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・戦国大名</w:t>
            </w:r>
          </w:p>
        </w:tc>
        <w:tc>
          <w:tcPr>
            <w:tcW w:w="3064" w:type="dxa"/>
            <w:shd w:val="clear" w:color="auto" w:fill="auto"/>
            <w:tcMar>
              <w:top w:w="57" w:type="dxa"/>
              <w:bottom w:w="57" w:type="dxa"/>
              <w:right w:w="28" w:type="dxa"/>
            </w:tcMar>
          </w:tcPr>
          <w:p w14:paraId="4D9B9ADB" w14:textId="77777777" w:rsidR="00A35003" w:rsidRPr="00184873" w:rsidRDefault="00A3500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○争いや戦乱が絶えず、農民・商人の自治や戦国大名が生まれ、室町幕府の勢力がおとろえて戦国時代になっていったことを理解する。</w:t>
            </w:r>
          </w:p>
          <w:p w14:paraId="16E6055F" w14:textId="659090A8" w:rsidR="00524CE9" w:rsidRPr="00184873" w:rsidRDefault="00A3500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○下剋上の風潮が広がるなかで、戦国大名が領国支配のためにどのような工夫をしたのかを考え、表現する。</w:t>
            </w:r>
          </w:p>
        </w:tc>
        <w:tc>
          <w:tcPr>
            <w:tcW w:w="3997" w:type="dxa"/>
            <w:shd w:val="clear" w:color="auto" w:fill="auto"/>
            <w:tcMar>
              <w:top w:w="57" w:type="dxa"/>
              <w:bottom w:w="57" w:type="dxa"/>
            </w:tcMar>
          </w:tcPr>
          <w:p w14:paraId="6B5F69DF" w14:textId="77777777" w:rsidR="00A35003" w:rsidRPr="00184873" w:rsidRDefault="00A35003"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知識・技能</w:t>
            </w:r>
          </w:p>
          <w:p w14:paraId="466D8BF1" w14:textId="77777777" w:rsidR="00A35003" w:rsidRPr="00184873" w:rsidRDefault="00A35003" w:rsidP="00184873">
            <w:pPr>
              <w:topLinePunct/>
              <w:spacing w:line="30" w:lineRule="atLeast"/>
              <w:rPr>
                <w:rFonts w:hAnsi="ＭＳ 明朝"/>
                <w:color w:val="000000"/>
                <w:sz w:val="21"/>
              </w:rPr>
            </w:pPr>
            <w:r w:rsidRPr="00184873">
              <w:rPr>
                <w:rFonts w:hAnsi="ＭＳ 明朝" w:hint="eastAsia"/>
                <w:color w:val="000000"/>
                <w:sz w:val="21"/>
              </w:rPr>
              <w:t xml:space="preserve">　各地で自治を行う民衆が現れたことを、応仁の乱による幕府の勢力のおとろえと関連させて理解している。</w:t>
            </w:r>
          </w:p>
          <w:p w14:paraId="739E872C" w14:textId="77777777" w:rsidR="00A35003" w:rsidRPr="00184873" w:rsidRDefault="00A35003"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思考・判断・表現</w:t>
            </w:r>
          </w:p>
          <w:p w14:paraId="133639C8" w14:textId="23B48F08" w:rsidR="00524CE9" w:rsidRPr="00184873" w:rsidRDefault="00A35003" w:rsidP="00184873">
            <w:pPr>
              <w:topLinePunct/>
              <w:spacing w:line="30" w:lineRule="atLeast"/>
              <w:rPr>
                <w:rFonts w:hAnsi="ＭＳ 明朝"/>
                <w:color w:val="000000"/>
                <w:sz w:val="21"/>
              </w:rPr>
            </w:pPr>
            <w:r w:rsidRPr="00184873">
              <w:rPr>
                <w:rFonts w:hAnsi="ＭＳ 明朝" w:hint="eastAsia"/>
                <w:color w:val="000000"/>
                <w:sz w:val="21"/>
              </w:rPr>
              <w:t xml:space="preserve">　下剋上の風潮のなかで戦国大名が現れ、領国支配のため分国法を定めたり、城下町をつくったりしたことを考え、表現している。</w:t>
            </w:r>
          </w:p>
        </w:tc>
      </w:tr>
      <w:tr w:rsidR="00321948" w:rsidRPr="00184873" w14:paraId="2EA78290" w14:textId="77777777" w:rsidTr="00FA5FA4">
        <w:trPr>
          <w:trHeight w:val="224"/>
        </w:trPr>
        <w:tc>
          <w:tcPr>
            <w:tcW w:w="529" w:type="dxa"/>
            <w:shd w:val="clear" w:color="auto" w:fill="auto"/>
            <w:tcMar>
              <w:top w:w="57" w:type="dxa"/>
              <w:bottom w:w="57" w:type="dxa"/>
              <w:right w:w="28" w:type="dxa"/>
            </w:tcMar>
          </w:tcPr>
          <w:p w14:paraId="6033C280" w14:textId="5E7D0F55" w:rsidR="00321948" w:rsidRPr="00184873" w:rsidRDefault="00321948" w:rsidP="00184873">
            <w:pPr>
              <w:topLinePunct/>
              <w:snapToGrid w:val="0"/>
              <w:spacing w:line="30" w:lineRule="atLeast"/>
              <w:jc w:val="center"/>
              <w:rPr>
                <w:rFonts w:hAnsi="ＭＳ 明朝"/>
                <w:color w:val="000000"/>
                <w:sz w:val="21"/>
              </w:rPr>
            </w:pPr>
            <w:r w:rsidRPr="00184873">
              <w:rPr>
                <w:rFonts w:hAnsi="ＭＳ 明朝" w:hint="eastAsia"/>
                <w:color w:val="000000"/>
                <w:sz w:val="21"/>
              </w:rPr>
              <w:t>39</w:t>
            </w:r>
          </w:p>
        </w:tc>
        <w:tc>
          <w:tcPr>
            <w:tcW w:w="2665" w:type="dxa"/>
            <w:shd w:val="clear" w:color="auto" w:fill="auto"/>
            <w:tcMar>
              <w:top w:w="57" w:type="dxa"/>
              <w:bottom w:w="57" w:type="dxa"/>
              <w:right w:w="28" w:type="dxa"/>
            </w:tcMar>
          </w:tcPr>
          <w:p w14:paraId="7B06C8B0" w14:textId="77777777" w:rsidR="00321948"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５　室町時代の文化とその広がり</w:t>
            </w:r>
          </w:p>
          <w:p w14:paraId="4E4E1062" w14:textId="77777777" w:rsidR="00321948"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（教科書P.96-99）</w:t>
            </w:r>
          </w:p>
          <w:p w14:paraId="23D7509A" w14:textId="77777777" w:rsidR="00321948"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・室町時代の文化</w:t>
            </w:r>
          </w:p>
          <w:p w14:paraId="163BE4FC" w14:textId="77777777" w:rsidR="00321948"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・文化の広がり</w:t>
            </w:r>
          </w:p>
          <w:p w14:paraId="3CB98975" w14:textId="12CC6480" w:rsidR="00321948" w:rsidRPr="00184873" w:rsidRDefault="0032194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・民衆文化の高まり</w:t>
            </w:r>
          </w:p>
        </w:tc>
        <w:tc>
          <w:tcPr>
            <w:tcW w:w="3064" w:type="dxa"/>
            <w:shd w:val="clear" w:color="auto" w:fill="auto"/>
            <w:tcMar>
              <w:top w:w="57" w:type="dxa"/>
              <w:bottom w:w="57" w:type="dxa"/>
              <w:right w:w="28" w:type="dxa"/>
            </w:tcMar>
          </w:tcPr>
          <w:p w14:paraId="5A28A797" w14:textId="77777777" w:rsidR="00A35003" w:rsidRPr="00184873" w:rsidRDefault="00A3500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○室町時代の文化が、応仁の乱や民衆の成長を背景にしていることを理解する。</w:t>
            </w:r>
          </w:p>
          <w:p w14:paraId="34DB28FE" w14:textId="64B23AE6" w:rsidR="00321948" w:rsidRPr="00184873" w:rsidRDefault="00A3500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○室町時代の文化の特徴について、武家と公家や中国との関係をふまえて考え、表現する。</w:t>
            </w:r>
          </w:p>
        </w:tc>
        <w:tc>
          <w:tcPr>
            <w:tcW w:w="3997" w:type="dxa"/>
            <w:shd w:val="clear" w:color="auto" w:fill="auto"/>
            <w:tcMar>
              <w:top w:w="57" w:type="dxa"/>
              <w:bottom w:w="57" w:type="dxa"/>
            </w:tcMar>
          </w:tcPr>
          <w:p w14:paraId="5021D3D0" w14:textId="77777777" w:rsidR="00A35003" w:rsidRPr="00184873" w:rsidRDefault="00A35003"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3CC7A56F" w14:textId="77777777" w:rsidR="00A35003" w:rsidRPr="00184873" w:rsidRDefault="00A35003"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応仁の乱により文化が地方へ広がったことや民衆文化の高まり、差別されていた人々も文化の担い手として活躍したことを理解している。</w:t>
            </w:r>
          </w:p>
          <w:p w14:paraId="5222691E" w14:textId="77777777" w:rsidR="00A35003" w:rsidRPr="00184873" w:rsidRDefault="00A35003"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56C069CB" w14:textId="0D277CEB" w:rsidR="00321948" w:rsidRPr="00184873" w:rsidRDefault="00A35003"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室町時代の文化について、武家と公家の文化が混ざり合ったものであることと、禅宗の影響も受けたものであることを考え、表現している。</w:t>
            </w:r>
          </w:p>
        </w:tc>
      </w:tr>
      <w:tr w:rsidR="00321948" w:rsidRPr="00184873" w14:paraId="72799BFC" w14:textId="77777777" w:rsidTr="00FA5FA4">
        <w:trPr>
          <w:trHeight w:val="224"/>
        </w:trPr>
        <w:tc>
          <w:tcPr>
            <w:tcW w:w="529" w:type="dxa"/>
            <w:shd w:val="clear" w:color="auto" w:fill="auto"/>
            <w:tcMar>
              <w:top w:w="57" w:type="dxa"/>
              <w:bottom w:w="57" w:type="dxa"/>
              <w:right w:w="28" w:type="dxa"/>
            </w:tcMar>
          </w:tcPr>
          <w:p w14:paraId="76ADD5D2" w14:textId="0AEBFEF2" w:rsidR="00321948" w:rsidRPr="00184873" w:rsidRDefault="00321948" w:rsidP="00184873">
            <w:pPr>
              <w:topLinePunct/>
              <w:snapToGrid w:val="0"/>
              <w:spacing w:line="30" w:lineRule="atLeast"/>
              <w:jc w:val="center"/>
              <w:rPr>
                <w:rFonts w:hAnsi="ＭＳ 明朝"/>
                <w:color w:val="000000"/>
                <w:sz w:val="21"/>
              </w:rPr>
            </w:pPr>
            <w:r w:rsidRPr="00184873">
              <w:rPr>
                <w:rFonts w:hAnsi="ＭＳ 明朝" w:hint="eastAsia"/>
                <w:color w:val="000000"/>
                <w:sz w:val="21"/>
              </w:rPr>
              <w:t>※</w:t>
            </w:r>
          </w:p>
        </w:tc>
        <w:tc>
          <w:tcPr>
            <w:tcW w:w="2665" w:type="dxa"/>
            <w:shd w:val="clear" w:color="auto" w:fill="auto"/>
            <w:tcMar>
              <w:top w:w="57" w:type="dxa"/>
              <w:bottom w:w="57" w:type="dxa"/>
              <w:right w:w="28" w:type="dxa"/>
            </w:tcMar>
          </w:tcPr>
          <w:p w14:paraId="17C11A46" w14:textId="77777777" w:rsidR="00321948" w:rsidRPr="00184873" w:rsidRDefault="00321948" w:rsidP="00184873">
            <w:pPr>
              <w:topLinePunct/>
              <w:spacing w:line="30" w:lineRule="atLeast"/>
              <w:rPr>
                <w:rFonts w:hAnsi="ＭＳ 明朝"/>
                <w:color w:val="000000"/>
                <w:sz w:val="21"/>
              </w:rPr>
            </w:pPr>
            <w:r w:rsidRPr="00184873">
              <w:rPr>
                <w:rFonts w:hAnsi="ＭＳ 明朝" w:hint="eastAsia"/>
                <w:color w:val="000000"/>
                <w:sz w:val="21"/>
              </w:rPr>
              <w:t>【でかけよう！地域調べ】</w:t>
            </w:r>
          </w:p>
          <w:p w14:paraId="6619B14A" w14:textId="77777777" w:rsidR="00321948" w:rsidRPr="00184873" w:rsidRDefault="00321948" w:rsidP="00184873">
            <w:pPr>
              <w:topLinePunct/>
              <w:spacing w:line="30" w:lineRule="atLeast"/>
              <w:rPr>
                <w:rFonts w:hAnsi="ＭＳ 明朝"/>
                <w:color w:val="000000"/>
                <w:sz w:val="21"/>
              </w:rPr>
            </w:pPr>
            <w:r w:rsidRPr="00184873">
              <w:rPr>
                <w:rFonts w:hAnsi="ＭＳ 明朝" w:hint="eastAsia"/>
                <w:color w:val="000000"/>
                <w:sz w:val="21"/>
              </w:rPr>
              <w:t>草戸千軒町遺跡を調べる</w:t>
            </w:r>
          </w:p>
          <w:p w14:paraId="05F0D287" w14:textId="02B35720" w:rsidR="00321948" w:rsidRPr="00184873" w:rsidRDefault="00321948" w:rsidP="00184873">
            <w:pPr>
              <w:topLinePunct/>
              <w:spacing w:line="30" w:lineRule="atLeast"/>
              <w:rPr>
                <w:rFonts w:hAnsi="ＭＳ 明朝"/>
                <w:color w:val="000000"/>
                <w:sz w:val="21"/>
              </w:rPr>
            </w:pPr>
            <w:r w:rsidRPr="00184873">
              <w:rPr>
                <w:rFonts w:hAnsi="ＭＳ 明朝" w:hint="eastAsia"/>
                <w:color w:val="000000"/>
                <w:sz w:val="21"/>
              </w:rPr>
              <w:t xml:space="preserve">　（教科書P.100-101）</w:t>
            </w:r>
          </w:p>
        </w:tc>
        <w:tc>
          <w:tcPr>
            <w:tcW w:w="3064" w:type="dxa"/>
            <w:shd w:val="clear" w:color="auto" w:fill="auto"/>
            <w:tcMar>
              <w:top w:w="57" w:type="dxa"/>
              <w:bottom w:w="57" w:type="dxa"/>
              <w:right w:w="28" w:type="dxa"/>
            </w:tcMar>
          </w:tcPr>
          <w:p w14:paraId="3407BB9C" w14:textId="77777777" w:rsidR="00A35003" w:rsidRPr="00184873" w:rsidRDefault="00A3500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○調査したテーマについて、集めた資料を基に多面的・多角的に考察し、適切に整理したり選択したりして、効果的な表現方法を考え、まとめる。</w:t>
            </w:r>
          </w:p>
          <w:p w14:paraId="02C934A0" w14:textId="27B517AE" w:rsidR="00321948" w:rsidRPr="00184873" w:rsidRDefault="00A3500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○身近な地域の歴史に関心をもち、調査の仕方や考察したことのまとめ方を工夫して、主体的に追究しようとする態度を養う。</w:t>
            </w:r>
          </w:p>
        </w:tc>
        <w:tc>
          <w:tcPr>
            <w:tcW w:w="3997" w:type="dxa"/>
            <w:shd w:val="clear" w:color="auto" w:fill="auto"/>
            <w:tcMar>
              <w:top w:w="57" w:type="dxa"/>
              <w:bottom w:w="57" w:type="dxa"/>
            </w:tcMar>
          </w:tcPr>
          <w:p w14:paraId="488FB43A" w14:textId="77777777" w:rsidR="00A35003" w:rsidRPr="00184873" w:rsidRDefault="00A35003"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4C01DF66" w14:textId="77777777" w:rsidR="00A35003" w:rsidRPr="00184873" w:rsidRDefault="00A35003"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調査したテーマについて、集めた資料を基に多面的・多角的に考察し、適切に整理したり選択したりして、効果的な表現方法を考え、工夫しながら新聞にまとめている。</w:t>
            </w:r>
          </w:p>
          <w:p w14:paraId="7EE42D15" w14:textId="77777777" w:rsidR="00A35003" w:rsidRPr="00184873" w:rsidRDefault="00A35003"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7BF49EB6" w14:textId="12A28773" w:rsidR="00321948" w:rsidRPr="00184873" w:rsidRDefault="00A35003"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身近な地域の歴史に関心をもち、調査の仕方や考察したことのまとめ方を工夫して、主体的に追究しようとしている。</w:t>
            </w:r>
          </w:p>
        </w:tc>
      </w:tr>
      <w:tr w:rsidR="00321948" w:rsidRPr="00184873" w14:paraId="38CA2174" w14:textId="77777777" w:rsidTr="00FA5FA4">
        <w:trPr>
          <w:trHeight w:val="224"/>
        </w:trPr>
        <w:tc>
          <w:tcPr>
            <w:tcW w:w="529" w:type="dxa"/>
            <w:shd w:val="clear" w:color="auto" w:fill="auto"/>
            <w:tcMar>
              <w:top w:w="57" w:type="dxa"/>
              <w:bottom w:w="57" w:type="dxa"/>
              <w:right w:w="28" w:type="dxa"/>
            </w:tcMar>
          </w:tcPr>
          <w:p w14:paraId="736251DF" w14:textId="787F6109" w:rsidR="00321948" w:rsidRPr="00184873" w:rsidRDefault="00321948" w:rsidP="00184873">
            <w:pPr>
              <w:topLinePunct/>
              <w:snapToGrid w:val="0"/>
              <w:spacing w:line="30" w:lineRule="atLeast"/>
              <w:jc w:val="center"/>
              <w:rPr>
                <w:rFonts w:hAnsi="ＭＳ 明朝"/>
                <w:color w:val="000000"/>
                <w:sz w:val="21"/>
              </w:rPr>
            </w:pPr>
            <w:r w:rsidRPr="00184873">
              <w:rPr>
                <w:rFonts w:hAnsi="ＭＳ 明朝" w:hint="eastAsia"/>
                <w:color w:val="000000"/>
                <w:sz w:val="21"/>
              </w:rPr>
              <w:t>40</w:t>
            </w:r>
          </w:p>
        </w:tc>
        <w:tc>
          <w:tcPr>
            <w:tcW w:w="2665" w:type="dxa"/>
            <w:shd w:val="clear" w:color="auto" w:fill="auto"/>
            <w:tcMar>
              <w:top w:w="57" w:type="dxa"/>
              <w:bottom w:w="57" w:type="dxa"/>
              <w:right w:w="28" w:type="dxa"/>
            </w:tcMar>
          </w:tcPr>
          <w:p w14:paraId="64AC466C" w14:textId="77777777" w:rsidR="00321948" w:rsidRPr="00184873" w:rsidRDefault="00321948" w:rsidP="00184873">
            <w:pPr>
              <w:topLinePunct/>
              <w:spacing w:line="30" w:lineRule="atLeast"/>
              <w:rPr>
                <w:rFonts w:hAnsi="ＭＳ 明朝"/>
                <w:color w:val="000000"/>
                <w:sz w:val="21"/>
              </w:rPr>
            </w:pPr>
            <w:r w:rsidRPr="00184873">
              <w:rPr>
                <w:rFonts w:hAnsi="ＭＳ 明朝" w:hint="eastAsia"/>
                <w:color w:val="000000"/>
                <w:sz w:val="21"/>
              </w:rPr>
              <w:t>【まとめとふり返り】</w:t>
            </w:r>
          </w:p>
          <w:p w14:paraId="40167DAB" w14:textId="77777777" w:rsidR="00321948" w:rsidRPr="00184873" w:rsidRDefault="00321948" w:rsidP="00184873">
            <w:pPr>
              <w:topLinePunct/>
              <w:spacing w:line="30" w:lineRule="atLeast"/>
              <w:rPr>
                <w:rFonts w:hAnsi="ＭＳ 明朝"/>
                <w:color w:val="000000"/>
                <w:sz w:val="21"/>
              </w:rPr>
            </w:pPr>
            <w:r w:rsidRPr="00184873">
              <w:rPr>
                <w:rFonts w:hAnsi="ＭＳ 明朝" w:hint="eastAsia"/>
                <w:color w:val="000000"/>
                <w:sz w:val="21"/>
              </w:rPr>
              <w:t xml:space="preserve">　（教科書P.102-103）</w:t>
            </w:r>
          </w:p>
          <w:p w14:paraId="1DEBCE1A" w14:textId="39DFDA32" w:rsidR="00321948" w:rsidRPr="00184873" w:rsidRDefault="00321948" w:rsidP="00184873">
            <w:pPr>
              <w:topLinePunct/>
              <w:spacing w:line="30" w:lineRule="atLeast"/>
              <w:rPr>
                <w:rFonts w:hAnsi="ＭＳ 明朝"/>
                <w:color w:val="000000"/>
                <w:sz w:val="21"/>
              </w:rPr>
            </w:pPr>
            <w:r w:rsidRPr="00184873">
              <w:rPr>
                <w:rFonts w:hAnsi="ＭＳ 明朝" w:hint="eastAsia"/>
                <w:color w:val="000000"/>
                <w:sz w:val="21"/>
              </w:rPr>
              <w:t>編の学習を確認し、「中世」の特色をつかもう！</w:t>
            </w:r>
          </w:p>
        </w:tc>
        <w:tc>
          <w:tcPr>
            <w:tcW w:w="3064" w:type="dxa"/>
            <w:shd w:val="clear" w:color="auto" w:fill="auto"/>
            <w:tcMar>
              <w:top w:w="57" w:type="dxa"/>
              <w:bottom w:w="57" w:type="dxa"/>
              <w:right w:w="28" w:type="dxa"/>
            </w:tcMar>
          </w:tcPr>
          <w:p w14:paraId="446B0561" w14:textId="77777777" w:rsidR="00A35003" w:rsidRPr="00184873" w:rsidRDefault="00A3500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○編の問いについて考察したことをふまえて、古代と中世の「法」に着目し、中世の特色を多面的・多角的に考え、表現する。</w:t>
            </w:r>
          </w:p>
          <w:p w14:paraId="7A4E791C" w14:textId="58BA45E9" w:rsidR="00321948" w:rsidRPr="00184873" w:rsidRDefault="00A3500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○単元全体の自己の学習をふり返り、学習状況や達成度を適切に自己評価し、続く近世の学習へつながる課題意識を醸成する。</w:t>
            </w:r>
          </w:p>
        </w:tc>
        <w:tc>
          <w:tcPr>
            <w:tcW w:w="3997" w:type="dxa"/>
            <w:shd w:val="clear" w:color="auto" w:fill="auto"/>
            <w:tcMar>
              <w:top w:w="57" w:type="dxa"/>
              <w:bottom w:w="57" w:type="dxa"/>
            </w:tcMar>
          </w:tcPr>
          <w:p w14:paraId="04EC657F" w14:textId="77777777" w:rsidR="00A35003" w:rsidRPr="00184873" w:rsidRDefault="00A35003"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7BFE6C62" w14:textId="77777777" w:rsidR="00A35003" w:rsidRPr="00184873" w:rsidRDefault="00A35003"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編の問いを考察する活動と古代と中世を比較する活動を通じて「法」に着目し、中世の特色を多面的・多角的に考え、表現している。</w:t>
            </w:r>
          </w:p>
          <w:p w14:paraId="6A90F518" w14:textId="77777777" w:rsidR="00A35003" w:rsidRPr="00184873" w:rsidRDefault="00A35003"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2F8913D2" w14:textId="56177F8C" w:rsidR="00321948" w:rsidRPr="00184873" w:rsidRDefault="00A35003"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第３編における自己の学習の経過をふり返り、学習状況や達成度を適切に自己評価し、続く近世の学習へつながる課題意識を醸成することができている。</w:t>
            </w:r>
          </w:p>
        </w:tc>
      </w:tr>
    </w:tbl>
    <w:p w14:paraId="76CD23F9" w14:textId="77777777" w:rsidR="00F357EE" w:rsidRPr="00184873" w:rsidRDefault="00F357EE" w:rsidP="00184873">
      <w:pPr>
        <w:topLinePunct/>
        <w:spacing w:line="30" w:lineRule="atLeast"/>
        <w:rPr>
          <w:rFonts w:hAnsi="ＭＳ 明朝"/>
          <w:color w:val="000000"/>
          <w:sz w:val="21"/>
        </w:rPr>
      </w:pPr>
    </w:p>
    <w:p w14:paraId="36EA02F1" w14:textId="28D9951A" w:rsidR="009E2418" w:rsidRPr="00184873" w:rsidRDefault="0048589F"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color w:val="000000"/>
          <w:sz w:val="22"/>
          <w:szCs w:val="21"/>
        </w:rPr>
        <w:br w:type="page"/>
      </w:r>
      <w:r w:rsidR="00A34320" w:rsidRPr="00184873">
        <w:rPr>
          <w:rFonts w:ascii="ＭＳ ゴシック" w:eastAsia="ＭＳ ゴシック" w:hAnsi="ＭＳ ゴシック" w:hint="eastAsia"/>
          <w:color w:val="000000"/>
          <w:sz w:val="22"/>
          <w:szCs w:val="21"/>
        </w:rPr>
        <w:lastRenderedPageBreak/>
        <w:t xml:space="preserve">第４編　近世の日本と世界　　　　　　　　　　　　　　</w:t>
      </w:r>
      <w:r w:rsidR="00887C0C" w:rsidRPr="00184873">
        <w:rPr>
          <w:rFonts w:ascii="ＭＳ ゴシック" w:eastAsia="ＭＳ ゴシック" w:hAnsi="ＭＳ ゴシック" w:hint="eastAsia"/>
          <w:color w:val="000000"/>
          <w:sz w:val="22"/>
          <w:szCs w:val="21"/>
        </w:rPr>
        <w:t xml:space="preserve">　</w:t>
      </w:r>
      <w:r w:rsidR="00EB1A33">
        <w:rPr>
          <w:rFonts w:ascii="ＭＳ ゴシック" w:eastAsia="ＭＳ ゴシック" w:hAnsi="ＭＳ ゴシック" w:hint="eastAsia"/>
          <w:color w:val="000000"/>
          <w:sz w:val="22"/>
          <w:szCs w:val="21"/>
        </w:rPr>
        <w:t xml:space="preserve">　　　</w:t>
      </w:r>
      <w:r w:rsidR="00A34320" w:rsidRPr="00184873">
        <w:rPr>
          <w:rFonts w:ascii="ＭＳ ゴシック" w:eastAsia="ＭＳ ゴシック" w:hAnsi="ＭＳ ゴシック" w:hint="eastAsia"/>
          <w:color w:val="000000"/>
          <w:sz w:val="22"/>
          <w:szCs w:val="21"/>
        </w:rPr>
        <w:t xml:space="preserve">　　　学習指導要領の内容：Ｂ（３）</w:t>
      </w:r>
      <w:r w:rsidR="00A34320" w:rsidRPr="00184873">
        <w:rPr>
          <w:rFonts w:ascii="ＭＳ ゴシック" w:eastAsia="ＭＳ ゴシック" w:hAnsi="ＭＳ ゴシック"/>
          <w:color w:val="000000"/>
          <w:sz w:val="22"/>
          <w:szCs w:val="21"/>
        </w:rPr>
        <w:t xml:space="preserve"> </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A1296F" w:rsidRPr="00184873" w14:paraId="1BFF4675" w14:textId="77777777" w:rsidTr="00994504">
        <w:trPr>
          <w:trHeight w:val="127"/>
        </w:trPr>
        <w:tc>
          <w:tcPr>
            <w:tcW w:w="10259" w:type="dxa"/>
            <w:gridSpan w:val="2"/>
            <w:shd w:val="pct15" w:color="auto" w:fill="auto"/>
            <w:tcMar>
              <w:top w:w="57" w:type="dxa"/>
              <w:bottom w:w="57" w:type="dxa"/>
              <w:right w:w="28" w:type="dxa"/>
            </w:tcMar>
            <w:vAlign w:val="center"/>
          </w:tcPr>
          <w:p w14:paraId="4A7F9837" w14:textId="23EBE50B" w:rsidR="00A1296F" w:rsidRPr="00184873" w:rsidRDefault="00A34320"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第４編の目標</w:t>
            </w:r>
          </w:p>
        </w:tc>
      </w:tr>
      <w:tr w:rsidR="00A1296F" w:rsidRPr="00184873" w14:paraId="0024671E" w14:textId="77777777" w:rsidTr="00994504">
        <w:trPr>
          <w:trHeight w:val="222"/>
        </w:trPr>
        <w:tc>
          <w:tcPr>
            <w:tcW w:w="10259" w:type="dxa"/>
            <w:gridSpan w:val="2"/>
            <w:shd w:val="clear" w:color="auto" w:fill="FFFFFF"/>
            <w:tcMar>
              <w:top w:w="57" w:type="dxa"/>
              <w:bottom w:w="57" w:type="dxa"/>
              <w:right w:w="28" w:type="dxa"/>
            </w:tcMar>
          </w:tcPr>
          <w:p w14:paraId="6B3CDBD2" w14:textId="77777777" w:rsidR="00A34320" w:rsidRPr="00184873" w:rsidRDefault="00A34320"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○近世の日本の大きな流れを、世界の歴史を背景に、時代の特色をふまえて理解するとともに、諸資料から歴史に関する様々な情報を効果的に調べまとめる技能を身につける。</w:t>
            </w:r>
          </w:p>
          <w:p w14:paraId="18C9EDF2" w14:textId="77777777" w:rsidR="00A34320" w:rsidRPr="00184873" w:rsidRDefault="00A34320"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近世の日本に関わる事象の意味や意義、伝統と文化の特色などを、時期や年代、推移、比較、相互の関連や現在とのつながりなどに着目して多面的・多角的に考察したり、思考したことを説明したり、それらを基に議論したりする力を養う。</w:t>
            </w:r>
          </w:p>
          <w:p w14:paraId="15BA0AB3" w14:textId="77777777" w:rsidR="00A34320" w:rsidRPr="00184873" w:rsidRDefault="00A34320"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○近世の日本に関わる諸事象について、そこでみられる課題を主体的に追究、解決しようとするとともに、第４編の学習をふり返り、次の学習へのつながりを見いだそうとする態度を養う。</w:t>
            </w:r>
          </w:p>
          <w:p w14:paraId="1D3927D5" w14:textId="77777777" w:rsidR="00A34320" w:rsidRPr="00184873" w:rsidRDefault="00A34320" w:rsidP="00184873">
            <w:pPr>
              <w:suppressAutoHyphens/>
              <w:kinsoku w:val="0"/>
              <w:autoSpaceDE w:val="0"/>
              <w:autoSpaceDN w:val="0"/>
              <w:spacing w:line="30" w:lineRule="atLeast"/>
              <w:ind w:left="210" w:hangingChars="100" w:hanging="210"/>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【第４編の問い】</w:t>
            </w:r>
          </w:p>
          <w:p w14:paraId="0B98CE06" w14:textId="34B9CFB3" w:rsidR="00A1296F" w:rsidRPr="00184873" w:rsidRDefault="00A34320"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戦乱のない安定した時代は、どのように続いたのでしょうか。</w:t>
            </w:r>
          </w:p>
        </w:tc>
      </w:tr>
      <w:tr w:rsidR="00A1296F" w:rsidRPr="00184873" w14:paraId="423671E1" w14:textId="77777777" w:rsidTr="00994504">
        <w:trPr>
          <w:cantSplit/>
          <w:trHeight w:val="1200"/>
        </w:trPr>
        <w:tc>
          <w:tcPr>
            <w:tcW w:w="666" w:type="dxa"/>
            <w:shd w:val="clear" w:color="auto" w:fill="D9D9D9"/>
            <w:tcMar>
              <w:top w:w="57" w:type="dxa"/>
              <w:bottom w:w="57" w:type="dxa"/>
              <w:right w:w="28" w:type="dxa"/>
            </w:tcMar>
            <w:textDirection w:val="tbRlV"/>
            <w:vAlign w:val="center"/>
          </w:tcPr>
          <w:p w14:paraId="45AD926B" w14:textId="77777777" w:rsidR="00A34320" w:rsidRPr="00184873" w:rsidRDefault="00A34320" w:rsidP="00184873">
            <w:pPr>
              <w:suppressAutoHyphens/>
              <w:autoSpaceDE w:val="0"/>
              <w:autoSpaceDN w:val="0"/>
              <w:spacing w:line="30" w:lineRule="atLeast"/>
              <w:jc w:val="center"/>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第４編の評価規準</w:t>
            </w:r>
          </w:p>
          <w:p w14:paraId="53DC183F" w14:textId="2ED6FF12" w:rsidR="00A1296F" w:rsidRPr="00184873" w:rsidRDefault="00A34320" w:rsidP="00184873">
            <w:pPr>
              <w:suppressAutoHyphens/>
              <w:autoSpaceDE w:val="0"/>
              <w:autoSpaceDN w:val="0"/>
              <w:spacing w:line="30" w:lineRule="atLeast"/>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color w:val="000000"/>
                <w:sz w:val="21"/>
                <w:szCs w:val="28"/>
              </w:rPr>
              <w:t>（★評定に用いる評価）</w:t>
            </w:r>
          </w:p>
        </w:tc>
        <w:tc>
          <w:tcPr>
            <w:tcW w:w="9593" w:type="dxa"/>
            <w:shd w:val="clear" w:color="auto" w:fill="FFFFFF"/>
          </w:tcPr>
          <w:p w14:paraId="259A3131" w14:textId="77777777" w:rsidR="00A34320" w:rsidRPr="00184873" w:rsidRDefault="00A34320"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知識・技能</w:t>
            </w:r>
            <w:r w:rsidRPr="00184873">
              <w:rPr>
                <w:rFonts w:hAnsi="ＭＳ 明朝" w:hint="eastAsia"/>
                <w:color w:val="000000"/>
                <w:sz w:val="21"/>
                <w:szCs w:val="21"/>
              </w:rPr>
              <w:t>★</w:t>
            </w:r>
          </w:p>
          <w:p w14:paraId="275DF952" w14:textId="77777777" w:rsidR="00A34320" w:rsidRPr="00184873" w:rsidRDefault="00A34320"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・近世の日本の大きな流れを、世界の歴史を背景に、時代の特色をふまえて理解するとともに、諸資料から歴史に関する様々な情報を効果的に調べまとめる技能を身につけている。</w:t>
            </w:r>
          </w:p>
          <w:p w14:paraId="5B32946E" w14:textId="77777777" w:rsidR="00A34320" w:rsidRPr="00184873" w:rsidRDefault="00A34320"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思考・判断・表現</w:t>
            </w:r>
            <w:r w:rsidRPr="00184873">
              <w:rPr>
                <w:rFonts w:hAnsi="ＭＳ 明朝" w:hint="eastAsia"/>
                <w:color w:val="000000"/>
                <w:sz w:val="21"/>
                <w:szCs w:val="21"/>
              </w:rPr>
              <w:t>★</w:t>
            </w:r>
          </w:p>
          <w:p w14:paraId="3E753167" w14:textId="77777777" w:rsidR="00A34320" w:rsidRPr="00184873" w:rsidRDefault="00A34320"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交易の広がりとその影響、統一政権の諸政策の目的、産業の発達と文化の担い手の変化、社会の変化と幕府の政策の変化などに着目して、事象を相互に関連づけるなどして、近世の社会の変化のようすを多面的・多角的に考察し、表現している。</w:t>
            </w:r>
          </w:p>
          <w:p w14:paraId="30F51668" w14:textId="77777777" w:rsidR="00A34320" w:rsidRPr="00184873" w:rsidRDefault="00A34320"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・近世の日本と世界を大観して、時代の特色を多面的・多角的に考察し、表現している。</w:t>
            </w:r>
          </w:p>
          <w:p w14:paraId="45697364" w14:textId="77777777" w:rsidR="00A34320" w:rsidRPr="00184873" w:rsidRDefault="00A34320"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主体的に学習に取り組む態度</w:t>
            </w:r>
            <w:r w:rsidRPr="00184873">
              <w:rPr>
                <w:rFonts w:hAnsi="ＭＳ 明朝" w:hint="eastAsia"/>
                <w:color w:val="000000"/>
                <w:sz w:val="21"/>
                <w:szCs w:val="21"/>
              </w:rPr>
              <w:t>★</w:t>
            </w:r>
          </w:p>
          <w:p w14:paraId="797C9479" w14:textId="77777777" w:rsidR="00A34320" w:rsidRPr="00184873" w:rsidRDefault="00A34320"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・資料から時代の移り変わりを読み取る活動を通して、近世の日本と世界について見通しをもって学習に取り組もうとしている。</w:t>
            </w:r>
          </w:p>
          <w:p w14:paraId="511F8B79" w14:textId="5AE1B778" w:rsidR="00A1296F" w:rsidRPr="00184873" w:rsidRDefault="00A34320"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hAnsi="ＭＳ 明朝" w:hint="eastAsia"/>
                <w:color w:val="000000"/>
                <w:sz w:val="21"/>
                <w:szCs w:val="21"/>
              </w:rPr>
              <w:t>・近世の日本と世界の学習をふり返りながら自身の学習状況や達成度を適切に自己評価し、近世の時代の特色は何かを主体的に追究、解決しようとするとともに、次の学習へのつながりを見いだそうとしている。</w:t>
            </w:r>
          </w:p>
        </w:tc>
      </w:tr>
    </w:tbl>
    <w:p w14:paraId="3DBBA52C" w14:textId="77777777" w:rsidR="009E2418" w:rsidRPr="00184873" w:rsidRDefault="009E2418" w:rsidP="00184873">
      <w:pPr>
        <w:topLinePunct/>
        <w:spacing w:line="30" w:lineRule="atLeast"/>
        <w:rPr>
          <w:rFonts w:hAnsi="ＭＳ 明朝"/>
          <w:color w:val="000000"/>
          <w:sz w:val="21"/>
        </w:r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9E2418" w:rsidRPr="00184873" w14:paraId="0C4173CA" w14:textId="77777777" w:rsidTr="00994504">
        <w:trPr>
          <w:trHeight w:val="150"/>
        </w:trPr>
        <w:tc>
          <w:tcPr>
            <w:tcW w:w="529" w:type="dxa"/>
            <w:shd w:val="pct15" w:color="auto" w:fill="auto"/>
            <w:tcMar>
              <w:top w:w="57" w:type="dxa"/>
              <w:bottom w:w="57" w:type="dxa"/>
              <w:right w:w="28" w:type="dxa"/>
            </w:tcMar>
            <w:vAlign w:val="center"/>
          </w:tcPr>
          <w:p w14:paraId="62BC5A0E" w14:textId="77777777" w:rsidR="009E2418" w:rsidRPr="00184873" w:rsidRDefault="009E2418" w:rsidP="00184873">
            <w:pPr>
              <w:topLinePunct/>
              <w:snapToGrid w:val="0"/>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累計時数</w:t>
            </w:r>
          </w:p>
        </w:tc>
        <w:tc>
          <w:tcPr>
            <w:tcW w:w="2665" w:type="dxa"/>
            <w:shd w:val="pct15" w:color="auto" w:fill="auto"/>
            <w:tcMar>
              <w:top w:w="57" w:type="dxa"/>
              <w:bottom w:w="57" w:type="dxa"/>
              <w:right w:w="28" w:type="dxa"/>
            </w:tcMar>
            <w:vAlign w:val="center"/>
          </w:tcPr>
          <w:p w14:paraId="6ED7B974" w14:textId="77777777" w:rsidR="009E2418" w:rsidRPr="00184873" w:rsidRDefault="009E2418"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学習内容</w:t>
            </w:r>
          </w:p>
        </w:tc>
        <w:tc>
          <w:tcPr>
            <w:tcW w:w="3064" w:type="dxa"/>
            <w:shd w:val="pct15" w:color="auto" w:fill="auto"/>
            <w:tcMar>
              <w:top w:w="57" w:type="dxa"/>
              <w:bottom w:w="57" w:type="dxa"/>
              <w:right w:w="28" w:type="dxa"/>
            </w:tcMar>
            <w:vAlign w:val="center"/>
          </w:tcPr>
          <w:p w14:paraId="64F28655" w14:textId="3A23A9E9" w:rsidR="009E2418" w:rsidRPr="00184873" w:rsidRDefault="0088460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471859FF" w14:textId="77777777" w:rsidR="009E2418" w:rsidRPr="00184873" w:rsidRDefault="0091289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評価規準</w:t>
            </w:r>
          </w:p>
        </w:tc>
      </w:tr>
      <w:tr w:rsidR="00524CE9" w:rsidRPr="00184873" w14:paraId="78D4E813" w14:textId="77777777" w:rsidTr="00994504">
        <w:trPr>
          <w:trHeight w:val="567"/>
        </w:trPr>
        <w:tc>
          <w:tcPr>
            <w:tcW w:w="529" w:type="dxa"/>
            <w:shd w:val="clear" w:color="auto" w:fill="auto"/>
            <w:tcMar>
              <w:top w:w="57" w:type="dxa"/>
              <w:bottom w:w="57" w:type="dxa"/>
              <w:right w:w="28" w:type="dxa"/>
            </w:tcMar>
          </w:tcPr>
          <w:p w14:paraId="4603D24A" w14:textId="6385B407" w:rsidR="00524CE9" w:rsidRPr="00184873" w:rsidRDefault="00A34320" w:rsidP="00184873">
            <w:pPr>
              <w:topLinePunct/>
              <w:snapToGrid w:val="0"/>
              <w:spacing w:line="30" w:lineRule="atLeast"/>
              <w:jc w:val="center"/>
              <w:rPr>
                <w:rFonts w:hAnsi="ＭＳ 明朝"/>
                <w:color w:val="000000"/>
                <w:sz w:val="21"/>
              </w:rPr>
            </w:pPr>
            <w:r w:rsidRPr="00184873">
              <w:rPr>
                <w:rFonts w:hAnsi="ＭＳ 明朝" w:hint="eastAsia"/>
                <w:color w:val="000000"/>
                <w:sz w:val="21"/>
              </w:rPr>
              <w:t>4</w:t>
            </w:r>
            <w:r w:rsidR="00524CE9" w:rsidRPr="00184873">
              <w:rPr>
                <w:rFonts w:hAnsi="ＭＳ 明朝" w:hint="eastAsia"/>
                <w:color w:val="000000"/>
                <w:sz w:val="21"/>
              </w:rPr>
              <w:t>1</w:t>
            </w:r>
          </w:p>
        </w:tc>
        <w:tc>
          <w:tcPr>
            <w:tcW w:w="2665" w:type="dxa"/>
            <w:shd w:val="clear" w:color="auto" w:fill="auto"/>
            <w:tcMar>
              <w:top w:w="57" w:type="dxa"/>
              <w:bottom w:w="57" w:type="dxa"/>
              <w:right w:w="28" w:type="dxa"/>
            </w:tcMar>
          </w:tcPr>
          <w:p w14:paraId="73278CE2" w14:textId="77777777" w:rsidR="007133A8" w:rsidRPr="00184873" w:rsidRDefault="007133A8" w:rsidP="00184873">
            <w:pPr>
              <w:topLinePunct/>
              <w:spacing w:line="30" w:lineRule="atLeast"/>
              <w:rPr>
                <w:rFonts w:hAnsi="ＭＳ 明朝"/>
                <w:color w:val="000000"/>
                <w:sz w:val="21"/>
              </w:rPr>
            </w:pPr>
            <w:r w:rsidRPr="00184873">
              <w:rPr>
                <w:rFonts w:hAnsi="ＭＳ 明朝" w:hint="eastAsia"/>
                <w:color w:val="000000"/>
                <w:sz w:val="21"/>
              </w:rPr>
              <w:t>【学習のはじめに】</w:t>
            </w:r>
          </w:p>
          <w:p w14:paraId="4F54A014" w14:textId="77777777" w:rsidR="007133A8" w:rsidRPr="00184873" w:rsidRDefault="007133A8" w:rsidP="00184873">
            <w:pPr>
              <w:topLinePunct/>
              <w:spacing w:line="30" w:lineRule="atLeast"/>
              <w:rPr>
                <w:rFonts w:hAnsi="ＭＳ 明朝"/>
                <w:color w:val="000000"/>
                <w:sz w:val="21"/>
              </w:rPr>
            </w:pPr>
            <w:r w:rsidRPr="00184873">
              <w:rPr>
                <w:rFonts w:hAnsi="ＭＳ 明朝" w:hint="eastAsia"/>
                <w:color w:val="000000"/>
                <w:sz w:val="21"/>
              </w:rPr>
              <w:t>将軍が政治を行った建物を比べよう</w:t>
            </w:r>
          </w:p>
          <w:p w14:paraId="7C8E0158" w14:textId="77777777" w:rsidR="007133A8" w:rsidRPr="00184873" w:rsidRDefault="007133A8" w:rsidP="00184873">
            <w:pPr>
              <w:topLinePunct/>
              <w:spacing w:line="30" w:lineRule="atLeast"/>
              <w:rPr>
                <w:rFonts w:hAnsi="ＭＳ 明朝"/>
                <w:color w:val="000000"/>
                <w:sz w:val="21"/>
              </w:rPr>
            </w:pPr>
            <w:r w:rsidRPr="00184873">
              <w:rPr>
                <w:rFonts w:hAnsi="ＭＳ 明朝" w:hint="eastAsia"/>
                <w:color w:val="000000"/>
                <w:sz w:val="21"/>
              </w:rPr>
              <w:t>（教科書P. 104-105）</w:t>
            </w:r>
          </w:p>
          <w:p w14:paraId="458C2E67" w14:textId="6ED68441" w:rsidR="00524CE9" w:rsidRPr="00184873" w:rsidRDefault="007133A8" w:rsidP="00184873">
            <w:pPr>
              <w:topLinePunct/>
              <w:spacing w:line="30" w:lineRule="atLeast"/>
              <w:rPr>
                <w:rFonts w:hAnsi="ＭＳ 明朝"/>
                <w:color w:val="000000"/>
                <w:sz w:val="21"/>
              </w:rPr>
            </w:pPr>
            <w:r w:rsidRPr="00184873">
              <w:rPr>
                <w:rFonts w:hAnsi="ＭＳ 明朝" w:hint="eastAsia"/>
                <w:color w:val="000000"/>
                <w:sz w:val="21"/>
              </w:rPr>
              <w:t>年表と地図を読み取ろう（教科書P. 106-107）</w:t>
            </w:r>
          </w:p>
        </w:tc>
        <w:tc>
          <w:tcPr>
            <w:tcW w:w="3064" w:type="dxa"/>
            <w:shd w:val="clear" w:color="auto" w:fill="auto"/>
            <w:tcMar>
              <w:top w:w="57" w:type="dxa"/>
              <w:bottom w:w="57" w:type="dxa"/>
              <w:right w:w="28" w:type="dxa"/>
            </w:tcMar>
          </w:tcPr>
          <w:p w14:paraId="3FB8D673" w14:textId="77777777" w:rsidR="007133A8" w:rsidRPr="00184873" w:rsidRDefault="007133A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○屏風絵の読み取りを通して近世のイメージをつかみ、年表と地図から安土・桃山時代から江戸時代にかけての日本と世界の流れや、世界の国々のつながりを読み取る。</w:t>
            </w:r>
          </w:p>
          <w:p w14:paraId="121C99F2" w14:textId="3107C349" w:rsidR="00524CE9" w:rsidRPr="00184873" w:rsidRDefault="007133A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○近世の日本と世界について見通しをもって学習に取り組もうとし、課題を主体的に追究、解決しようとする態度を養う。</w:t>
            </w:r>
          </w:p>
        </w:tc>
        <w:tc>
          <w:tcPr>
            <w:tcW w:w="3997" w:type="dxa"/>
            <w:shd w:val="clear" w:color="auto" w:fill="auto"/>
            <w:tcMar>
              <w:top w:w="57" w:type="dxa"/>
              <w:bottom w:w="57" w:type="dxa"/>
            </w:tcMar>
          </w:tcPr>
          <w:p w14:paraId="0C69540D" w14:textId="77777777" w:rsidR="007133A8" w:rsidRPr="00184873" w:rsidRDefault="007133A8"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知識・技能</w:t>
            </w:r>
          </w:p>
          <w:p w14:paraId="3FCA2E2C" w14:textId="77777777" w:rsidR="007133A8" w:rsidRPr="00184873" w:rsidRDefault="007133A8" w:rsidP="00184873">
            <w:pPr>
              <w:topLinePunct/>
              <w:spacing w:line="30" w:lineRule="atLeast"/>
              <w:rPr>
                <w:rFonts w:hAnsi="ＭＳ 明朝"/>
                <w:color w:val="000000"/>
                <w:sz w:val="21"/>
              </w:rPr>
            </w:pPr>
            <w:r w:rsidRPr="00184873">
              <w:rPr>
                <w:rFonts w:hAnsi="ＭＳ 明朝" w:hint="eastAsia"/>
                <w:color w:val="000000"/>
                <w:sz w:val="21"/>
              </w:rPr>
              <w:t xml:space="preserve">　屏風絵から近世をイメージし、年表と地図から当時の近世の日本で起きたできごとや世界の国々がどのようにつながっていたのかを読み取っている。</w:t>
            </w:r>
          </w:p>
          <w:p w14:paraId="4A5A1158" w14:textId="77777777" w:rsidR="007133A8" w:rsidRPr="00184873" w:rsidRDefault="007133A8"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主体的に学習に取り組む態度</w:t>
            </w:r>
          </w:p>
          <w:p w14:paraId="0B4BDFC9" w14:textId="7C58421E" w:rsidR="00524CE9" w:rsidRPr="00184873" w:rsidRDefault="007133A8" w:rsidP="00184873">
            <w:pPr>
              <w:topLinePunct/>
              <w:spacing w:line="30" w:lineRule="atLeast"/>
              <w:rPr>
                <w:rFonts w:hAnsi="ＭＳ 明朝"/>
                <w:color w:val="000000"/>
                <w:sz w:val="21"/>
              </w:rPr>
            </w:pPr>
            <w:r w:rsidRPr="00184873">
              <w:rPr>
                <w:rFonts w:hAnsi="ＭＳ 明朝" w:hint="eastAsia"/>
                <w:color w:val="000000"/>
                <w:sz w:val="21"/>
              </w:rPr>
              <w:t xml:space="preserve">　小学校での学習などを基に、編の問いに対する学習の見通しを立て、学習を通して明らかにしようとしている。</w:t>
            </w:r>
          </w:p>
        </w:tc>
      </w:tr>
    </w:tbl>
    <w:p w14:paraId="3F2A5F78" w14:textId="77777777" w:rsidR="00F357EE" w:rsidRPr="00184873" w:rsidRDefault="00F357EE" w:rsidP="00184873">
      <w:pPr>
        <w:topLinePunct/>
        <w:spacing w:line="30" w:lineRule="atLeast"/>
        <w:rPr>
          <w:rFonts w:hAnsi="ＭＳ 明朝"/>
          <w:color w:val="000000"/>
          <w:sz w:val="21"/>
        </w:rPr>
      </w:pPr>
    </w:p>
    <w:p w14:paraId="4F35DB8C" w14:textId="295FA4C9" w:rsidR="00A835D0" w:rsidRDefault="007133A8"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hint="eastAsia"/>
          <w:color w:val="000000"/>
          <w:sz w:val="22"/>
          <w:szCs w:val="21"/>
        </w:rPr>
        <w:t xml:space="preserve">第１節　中世から近世へ　　　　　　　　　　　　　</w:t>
      </w:r>
      <w:r w:rsidR="00887C0C" w:rsidRPr="0018487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w:t>
      </w:r>
      <w:r w:rsidR="00EB1A3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学習指導要領の内容：Ｂ（３）</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59"/>
      </w:tblGrid>
      <w:tr w:rsidR="00A835D0" w:rsidRPr="00184873" w14:paraId="5388AB38" w14:textId="77777777" w:rsidTr="00753893">
        <w:trPr>
          <w:trHeight w:val="151"/>
        </w:trPr>
        <w:tc>
          <w:tcPr>
            <w:tcW w:w="10259" w:type="dxa"/>
            <w:shd w:val="pct15" w:color="auto" w:fill="auto"/>
            <w:tcMar>
              <w:top w:w="57" w:type="dxa"/>
              <w:bottom w:w="57" w:type="dxa"/>
              <w:right w:w="28" w:type="dxa"/>
            </w:tcMar>
            <w:vAlign w:val="center"/>
          </w:tcPr>
          <w:p w14:paraId="60345AB5" w14:textId="68F23206" w:rsidR="00A835D0" w:rsidRPr="00184873" w:rsidRDefault="00753893"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Pr>
                <w:rFonts w:ascii="ＭＳ ゴシック" w:eastAsia="ＭＳ ゴシック" w:hAnsi="ＭＳ ゴシック"/>
                <w:color w:val="000000"/>
                <w:sz w:val="22"/>
                <w:szCs w:val="21"/>
              </w:rPr>
              <w:br w:type="page"/>
            </w:r>
            <w:r w:rsidR="007133A8" w:rsidRPr="00184873">
              <w:rPr>
                <w:rFonts w:ascii="ＭＳ ゴシック" w:eastAsia="ＭＳ ゴシック" w:hAnsi="ＭＳ ゴシック" w:hint="eastAsia"/>
                <w:color w:val="000000"/>
                <w:sz w:val="21"/>
                <w:szCs w:val="21"/>
              </w:rPr>
              <w:t>第１節の目標</w:t>
            </w:r>
          </w:p>
        </w:tc>
      </w:tr>
      <w:tr w:rsidR="00A835D0" w:rsidRPr="00184873" w14:paraId="3E278951" w14:textId="77777777" w:rsidTr="00753893">
        <w:trPr>
          <w:trHeight w:val="265"/>
        </w:trPr>
        <w:tc>
          <w:tcPr>
            <w:tcW w:w="10259" w:type="dxa"/>
            <w:shd w:val="clear" w:color="auto" w:fill="FFFFFF"/>
            <w:tcMar>
              <w:top w:w="57" w:type="dxa"/>
              <w:bottom w:w="57" w:type="dxa"/>
              <w:right w:w="28" w:type="dxa"/>
            </w:tcMar>
          </w:tcPr>
          <w:p w14:paraId="508A8EF6" w14:textId="77777777" w:rsidR="007133A8" w:rsidRPr="00184873" w:rsidRDefault="007133A8"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ヨーロッパ人来航の背景とその影響、織田・豊臣による統一事業とその当時の対外関係、武将や豪商などの生活文化の展開などを基に、諸資料から歴史に関する様々な情報を効果的に調べまとめ、近世社会の基礎がつくられたことを理解する。</w:t>
            </w:r>
          </w:p>
          <w:p w14:paraId="60372231" w14:textId="5741182D" w:rsidR="00A835D0" w:rsidRPr="00184873" w:rsidRDefault="007133A8"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○交易の広がりとその影響、統一政権の諸政策の目的などに着目して、事象を相互に関連づけるなどして、近世社会の基礎がつくられたことについて多面的・多角的に考察し、表現する力を養う。</w:t>
            </w:r>
          </w:p>
        </w:tc>
      </w:tr>
    </w:tbl>
    <w:p w14:paraId="77494B63" w14:textId="77777777" w:rsidR="007133A8" w:rsidRPr="00184873" w:rsidRDefault="007133A8" w:rsidP="00184873">
      <w:pPr>
        <w:spacing w:line="30" w:lineRule="atLeast"/>
        <w:rPr>
          <w:sz w:val="22"/>
          <w:szCs w:val="28"/>
        </w:rPr>
      </w:pP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7133A8" w:rsidRPr="00184873" w14:paraId="6A859ACC" w14:textId="77777777" w:rsidTr="00753893">
        <w:trPr>
          <w:trHeight w:val="241"/>
        </w:trPr>
        <w:tc>
          <w:tcPr>
            <w:tcW w:w="10259" w:type="dxa"/>
            <w:gridSpan w:val="2"/>
            <w:shd w:val="clear" w:color="auto" w:fill="FFFFFF"/>
            <w:tcMar>
              <w:top w:w="57" w:type="dxa"/>
              <w:bottom w:w="57" w:type="dxa"/>
              <w:right w:w="28" w:type="dxa"/>
            </w:tcMar>
          </w:tcPr>
          <w:p w14:paraId="05CBFF18" w14:textId="77777777" w:rsidR="007133A8" w:rsidRPr="00184873" w:rsidRDefault="007133A8"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○第１節の問いを追究する際に、第４編の学習全体の見通しをもち、自らの学びの状況を適切に自己認識し、学習の達成度を適切に自己評価しようとする態度を養う。</w:t>
            </w:r>
          </w:p>
          <w:p w14:paraId="7E05DFE8" w14:textId="77777777" w:rsidR="007133A8" w:rsidRPr="00184873" w:rsidRDefault="007133A8" w:rsidP="00184873">
            <w:pPr>
              <w:widowControl/>
              <w:topLinePunct/>
              <w:snapToGrid w:val="0"/>
              <w:spacing w:line="30" w:lineRule="atLeast"/>
              <w:ind w:left="210" w:hangingChars="100" w:hanging="210"/>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【第１節の問い】</w:t>
            </w:r>
          </w:p>
          <w:p w14:paraId="3DDD36A1" w14:textId="426BBD38" w:rsidR="007133A8" w:rsidRPr="00184873" w:rsidRDefault="007133A8"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ヨーロッパ人の来航や信長・秀吉の統一事業は、それまでの社会をどのように変えたのでしょうか。</w:t>
            </w:r>
          </w:p>
        </w:tc>
      </w:tr>
      <w:tr w:rsidR="00A835D0" w:rsidRPr="00184873" w14:paraId="4A9075E9" w14:textId="77777777" w:rsidTr="00753893">
        <w:trPr>
          <w:cantSplit/>
          <w:trHeight w:val="1304"/>
        </w:trPr>
        <w:tc>
          <w:tcPr>
            <w:tcW w:w="666" w:type="dxa"/>
            <w:shd w:val="clear" w:color="auto" w:fill="D9D9D9"/>
            <w:tcMar>
              <w:top w:w="57" w:type="dxa"/>
              <w:bottom w:w="57" w:type="dxa"/>
              <w:right w:w="28" w:type="dxa"/>
            </w:tcMar>
            <w:textDirection w:val="tbRlV"/>
            <w:vAlign w:val="center"/>
          </w:tcPr>
          <w:p w14:paraId="7B80B067" w14:textId="77777777" w:rsidR="007133A8" w:rsidRPr="00184873" w:rsidRDefault="007133A8" w:rsidP="00184873">
            <w:pPr>
              <w:suppressAutoHyphens/>
              <w:autoSpaceDE w:val="0"/>
              <w:autoSpaceDN w:val="0"/>
              <w:spacing w:line="30" w:lineRule="atLeast"/>
              <w:jc w:val="center"/>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第１節の評価規準</w:t>
            </w:r>
          </w:p>
          <w:p w14:paraId="5DCE7207" w14:textId="12FC5C2D" w:rsidR="00A835D0" w:rsidRPr="00184873" w:rsidRDefault="007133A8" w:rsidP="00184873">
            <w:pPr>
              <w:suppressAutoHyphens/>
              <w:autoSpaceDE w:val="0"/>
              <w:autoSpaceDN w:val="0"/>
              <w:spacing w:line="30" w:lineRule="atLeast"/>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color w:val="000000"/>
                <w:sz w:val="21"/>
                <w:szCs w:val="28"/>
              </w:rPr>
              <w:t>（★評定に用いる評価）</w:t>
            </w:r>
          </w:p>
        </w:tc>
        <w:tc>
          <w:tcPr>
            <w:tcW w:w="9593" w:type="dxa"/>
            <w:shd w:val="clear" w:color="auto" w:fill="FFFFFF"/>
          </w:tcPr>
          <w:p w14:paraId="611A5600" w14:textId="77777777" w:rsidR="007133A8" w:rsidRPr="00184873" w:rsidRDefault="007133A8"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知識・技能</w:t>
            </w:r>
            <w:r w:rsidRPr="00184873">
              <w:rPr>
                <w:rFonts w:hAnsi="ＭＳ 明朝" w:hint="eastAsia"/>
                <w:color w:val="000000"/>
                <w:sz w:val="21"/>
                <w:szCs w:val="21"/>
              </w:rPr>
              <w:t>★</w:t>
            </w:r>
          </w:p>
          <w:p w14:paraId="4A62324A" w14:textId="77777777" w:rsidR="007133A8" w:rsidRPr="00184873" w:rsidRDefault="007133A8"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ヨーロッパ人来航の背景とその影響、織田・豊臣による統一事業とその当時の対外関係、武将や豪商などの生活文化の展開などを基に、諸資料から歴史に関する様々な情報を効果的に調べまとめ、近世社会の基礎がつくられたことを理解している。</w:t>
            </w:r>
          </w:p>
          <w:p w14:paraId="34301720" w14:textId="77777777" w:rsidR="007133A8" w:rsidRPr="00184873" w:rsidRDefault="007133A8"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思考・判断・表現</w:t>
            </w:r>
            <w:r w:rsidRPr="00184873">
              <w:rPr>
                <w:rFonts w:hAnsi="ＭＳ 明朝" w:hint="eastAsia"/>
                <w:color w:val="000000"/>
                <w:sz w:val="21"/>
                <w:szCs w:val="21"/>
              </w:rPr>
              <w:t>★</w:t>
            </w:r>
          </w:p>
          <w:p w14:paraId="33F40316" w14:textId="77777777" w:rsidR="007133A8" w:rsidRPr="00184873" w:rsidRDefault="007133A8"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・交易の広がりとその影響、統一政権の諸政策の目的などに着目して、事象を相互に関連づけるなどして、近世社会の基礎がつくられたことについて多面的・多角的に考察し、表現している。</w:t>
            </w:r>
          </w:p>
          <w:p w14:paraId="33274261" w14:textId="77777777" w:rsidR="007133A8" w:rsidRPr="00184873" w:rsidRDefault="007133A8" w:rsidP="00184873">
            <w:pPr>
              <w:suppressAutoHyphens/>
              <w:topLinePunct/>
              <w:spacing w:line="30" w:lineRule="atLeast"/>
              <w:ind w:left="210" w:hangingChars="100" w:hanging="210"/>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69C52104" w14:textId="63D22D05" w:rsidR="00A835D0" w:rsidRPr="00184873" w:rsidRDefault="007133A8"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hAnsi="ＭＳ 明朝" w:hint="eastAsia"/>
                <w:color w:val="000000"/>
                <w:sz w:val="21"/>
                <w:szCs w:val="21"/>
              </w:rPr>
              <w:t>・第１節の問いを追究する際に、第４編の学習全体の見通しをもち、自らの学びの状況を適切に自己認識し、学習の達成度を適切に自己評価しようとしている。</w:t>
            </w:r>
          </w:p>
        </w:tc>
      </w:tr>
    </w:tbl>
    <w:p w14:paraId="7DFF88F3" w14:textId="77777777" w:rsidR="00A835D0" w:rsidRDefault="00A835D0" w:rsidP="00184873">
      <w:pPr>
        <w:topLinePunct/>
        <w:spacing w:line="30" w:lineRule="atLeast"/>
        <w:rPr>
          <w:rFonts w:hAnsi="ＭＳ 明朝"/>
          <w:color w:val="000000"/>
          <w:sz w:val="21"/>
        </w:r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C15B4D" w:rsidRPr="00184873" w14:paraId="2B3ED31A" w14:textId="77777777" w:rsidTr="00753893">
        <w:trPr>
          <w:trHeight w:val="140"/>
        </w:trPr>
        <w:tc>
          <w:tcPr>
            <w:tcW w:w="529" w:type="dxa"/>
            <w:shd w:val="pct15" w:color="auto" w:fill="auto"/>
            <w:tcMar>
              <w:top w:w="57" w:type="dxa"/>
              <w:bottom w:w="57" w:type="dxa"/>
              <w:right w:w="28" w:type="dxa"/>
            </w:tcMar>
            <w:vAlign w:val="center"/>
          </w:tcPr>
          <w:p w14:paraId="6D3AC039" w14:textId="7FFA75B6" w:rsidR="00C15B4D" w:rsidRPr="00184873" w:rsidRDefault="00753893" w:rsidP="00184873">
            <w:pPr>
              <w:topLinePunct/>
              <w:snapToGrid w:val="0"/>
              <w:spacing w:line="30" w:lineRule="atLeast"/>
              <w:jc w:val="center"/>
              <w:rPr>
                <w:rFonts w:ascii="ＭＳ ゴシック" w:eastAsia="ＭＳ ゴシック" w:hAnsi="ＭＳ ゴシック"/>
                <w:color w:val="000000"/>
                <w:sz w:val="21"/>
              </w:rPr>
            </w:pPr>
            <w:r>
              <w:rPr>
                <w:rFonts w:hAnsi="ＭＳ 明朝"/>
                <w:color w:val="000000"/>
                <w:sz w:val="21"/>
              </w:rPr>
              <w:br w:type="page"/>
            </w:r>
            <w:r w:rsidR="0048589F" w:rsidRPr="00184873">
              <w:rPr>
                <w:rFonts w:ascii="ＭＳ ゴシック" w:eastAsia="ＭＳ ゴシック" w:hAnsi="ＭＳ ゴシック"/>
                <w:color w:val="000000"/>
                <w:sz w:val="22"/>
                <w:szCs w:val="21"/>
              </w:rPr>
              <w:br w:type="page"/>
            </w:r>
            <w:r w:rsidR="00C15B4D" w:rsidRPr="00184873">
              <w:rPr>
                <w:rFonts w:ascii="ＭＳ ゴシック" w:eastAsia="ＭＳ ゴシック" w:hAnsi="ＭＳ ゴシック" w:hint="eastAsia"/>
                <w:color w:val="000000"/>
                <w:sz w:val="21"/>
              </w:rPr>
              <w:t>累計時数</w:t>
            </w:r>
          </w:p>
        </w:tc>
        <w:tc>
          <w:tcPr>
            <w:tcW w:w="2665" w:type="dxa"/>
            <w:shd w:val="pct15" w:color="auto" w:fill="auto"/>
            <w:tcMar>
              <w:top w:w="57" w:type="dxa"/>
              <w:bottom w:w="57" w:type="dxa"/>
              <w:right w:w="28" w:type="dxa"/>
            </w:tcMar>
            <w:vAlign w:val="center"/>
          </w:tcPr>
          <w:p w14:paraId="01ED4A3D" w14:textId="77777777" w:rsidR="00C15B4D" w:rsidRPr="00184873" w:rsidRDefault="00C15B4D"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学習内容</w:t>
            </w:r>
          </w:p>
        </w:tc>
        <w:tc>
          <w:tcPr>
            <w:tcW w:w="3064" w:type="dxa"/>
            <w:shd w:val="pct15" w:color="auto" w:fill="auto"/>
            <w:tcMar>
              <w:top w:w="57" w:type="dxa"/>
              <w:bottom w:w="57" w:type="dxa"/>
              <w:right w:w="28" w:type="dxa"/>
            </w:tcMar>
            <w:vAlign w:val="center"/>
          </w:tcPr>
          <w:p w14:paraId="0745BFA2" w14:textId="1FE0F38E" w:rsidR="00C15B4D" w:rsidRPr="00184873" w:rsidRDefault="0088460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19D5698C" w14:textId="77777777" w:rsidR="00C15B4D" w:rsidRPr="00184873" w:rsidRDefault="0091289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評価規準</w:t>
            </w:r>
          </w:p>
        </w:tc>
      </w:tr>
      <w:tr w:rsidR="00524CE9" w:rsidRPr="00184873" w14:paraId="3BCE761A" w14:textId="77777777" w:rsidTr="00753893">
        <w:trPr>
          <w:trHeight w:val="527"/>
        </w:trPr>
        <w:tc>
          <w:tcPr>
            <w:tcW w:w="529" w:type="dxa"/>
            <w:shd w:val="clear" w:color="auto" w:fill="auto"/>
            <w:tcMar>
              <w:top w:w="57" w:type="dxa"/>
              <w:bottom w:w="57" w:type="dxa"/>
              <w:right w:w="28" w:type="dxa"/>
            </w:tcMar>
          </w:tcPr>
          <w:p w14:paraId="24356054" w14:textId="505BCFCD" w:rsidR="00524CE9" w:rsidRPr="00184873" w:rsidRDefault="007133A8" w:rsidP="00184873">
            <w:pPr>
              <w:topLinePunct/>
              <w:snapToGrid w:val="0"/>
              <w:spacing w:line="30" w:lineRule="atLeast"/>
              <w:jc w:val="center"/>
              <w:rPr>
                <w:rFonts w:hAnsi="ＭＳ 明朝"/>
                <w:color w:val="000000"/>
                <w:sz w:val="21"/>
              </w:rPr>
            </w:pPr>
            <w:r w:rsidRPr="00184873">
              <w:rPr>
                <w:rFonts w:hAnsi="ＭＳ 明朝" w:hint="eastAsia"/>
                <w:color w:val="000000"/>
                <w:sz w:val="21"/>
              </w:rPr>
              <w:t>42</w:t>
            </w:r>
          </w:p>
        </w:tc>
        <w:tc>
          <w:tcPr>
            <w:tcW w:w="2665" w:type="dxa"/>
            <w:shd w:val="clear" w:color="auto" w:fill="auto"/>
            <w:tcMar>
              <w:top w:w="57" w:type="dxa"/>
              <w:bottom w:w="57" w:type="dxa"/>
              <w:right w:w="28" w:type="dxa"/>
            </w:tcMar>
          </w:tcPr>
          <w:p w14:paraId="59CC1C90" w14:textId="77777777" w:rsidR="007133A8" w:rsidRPr="00184873" w:rsidRDefault="007133A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１　イスラム教の世界とキリスト教の世界</w:t>
            </w:r>
          </w:p>
          <w:p w14:paraId="0670B222" w14:textId="77777777" w:rsidR="007133A8" w:rsidRPr="00184873" w:rsidRDefault="007133A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108-109）</w:t>
            </w:r>
          </w:p>
          <w:p w14:paraId="2C6E7275" w14:textId="77777777" w:rsidR="007133A8" w:rsidRPr="00184873" w:rsidRDefault="007133A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・イスラム教の世界の発展</w:t>
            </w:r>
          </w:p>
          <w:p w14:paraId="2429BD82" w14:textId="77777777" w:rsidR="007133A8" w:rsidRPr="00184873" w:rsidRDefault="007133A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・キリスト教の世界の変化とルネサンス</w:t>
            </w:r>
          </w:p>
          <w:p w14:paraId="62C14D75" w14:textId="7057F73F" w:rsidR="00524CE9" w:rsidRPr="00184873" w:rsidRDefault="007133A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・宗教改革</w:t>
            </w:r>
          </w:p>
        </w:tc>
        <w:tc>
          <w:tcPr>
            <w:tcW w:w="3064" w:type="dxa"/>
            <w:shd w:val="clear" w:color="auto" w:fill="auto"/>
            <w:tcMar>
              <w:top w:w="57" w:type="dxa"/>
              <w:bottom w:w="57" w:type="dxa"/>
              <w:right w:w="28" w:type="dxa"/>
            </w:tcMar>
          </w:tcPr>
          <w:p w14:paraId="0D4BEEB0" w14:textId="77777777" w:rsidR="00661AB2" w:rsidRPr="00184873" w:rsidRDefault="00661AB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○イスラム教の世界の発展を背景としたキリスト教の世界の変革を具体的な事象を基に理解する。</w:t>
            </w:r>
          </w:p>
          <w:p w14:paraId="2F1F3929" w14:textId="35108884" w:rsidR="00524CE9" w:rsidRPr="00184873" w:rsidRDefault="00661AB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○イスラム教の世界が繁栄した理由を、文化や交易の関連から考え、適切に表現する。</w:t>
            </w:r>
          </w:p>
        </w:tc>
        <w:tc>
          <w:tcPr>
            <w:tcW w:w="3997" w:type="dxa"/>
            <w:shd w:val="clear" w:color="auto" w:fill="auto"/>
            <w:tcMar>
              <w:top w:w="57" w:type="dxa"/>
              <w:bottom w:w="57" w:type="dxa"/>
            </w:tcMar>
          </w:tcPr>
          <w:p w14:paraId="728B943F" w14:textId="77777777" w:rsidR="00661AB2" w:rsidRPr="00184873" w:rsidRDefault="00661AB2"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知識・技能</w:t>
            </w:r>
          </w:p>
          <w:p w14:paraId="6FC31E62" w14:textId="77777777" w:rsidR="00661AB2" w:rsidRPr="00184873" w:rsidRDefault="00661AB2" w:rsidP="00184873">
            <w:pPr>
              <w:topLinePunct/>
              <w:spacing w:line="30" w:lineRule="atLeast"/>
              <w:rPr>
                <w:rFonts w:hAnsi="ＭＳ 明朝"/>
                <w:color w:val="000000"/>
                <w:sz w:val="21"/>
              </w:rPr>
            </w:pPr>
            <w:r w:rsidRPr="00184873">
              <w:rPr>
                <w:rFonts w:hAnsi="ＭＳ 明朝" w:hint="eastAsia"/>
                <w:color w:val="000000"/>
                <w:sz w:val="21"/>
              </w:rPr>
              <w:t xml:space="preserve">　イスラム教の世界の発展と拡大の影響を受けたキリスト教の世界では、ルネサンスや宗教改革の動きが起こり、やがてアジアやアメリカへの進出につながったことを理解している。</w:t>
            </w:r>
          </w:p>
          <w:p w14:paraId="2B718C37" w14:textId="77777777" w:rsidR="00661AB2" w:rsidRPr="00184873" w:rsidRDefault="00661AB2"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思考・判断・表現</w:t>
            </w:r>
          </w:p>
          <w:p w14:paraId="00544457" w14:textId="3E1CE223" w:rsidR="00524CE9" w:rsidRPr="00184873" w:rsidRDefault="00661AB2" w:rsidP="00184873">
            <w:pPr>
              <w:topLinePunct/>
              <w:spacing w:line="30" w:lineRule="atLeast"/>
              <w:rPr>
                <w:rFonts w:hAnsi="ＭＳ 明朝"/>
                <w:color w:val="000000"/>
                <w:sz w:val="21"/>
              </w:rPr>
            </w:pPr>
            <w:r w:rsidRPr="00184873">
              <w:rPr>
                <w:rFonts w:hAnsi="ＭＳ 明朝" w:hint="eastAsia"/>
                <w:color w:val="000000"/>
                <w:sz w:val="21"/>
              </w:rPr>
              <w:t xml:space="preserve">　イスラム教の世界の繁栄や、キリスト教の世界の変容について、二つの世界の交流に着目して考え、表現している。</w:t>
            </w:r>
          </w:p>
        </w:tc>
      </w:tr>
      <w:tr w:rsidR="00524CE9" w:rsidRPr="00184873" w14:paraId="4114CDEC" w14:textId="77777777" w:rsidTr="00753893">
        <w:trPr>
          <w:trHeight w:val="527"/>
        </w:trPr>
        <w:tc>
          <w:tcPr>
            <w:tcW w:w="529" w:type="dxa"/>
            <w:shd w:val="clear" w:color="auto" w:fill="auto"/>
            <w:tcMar>
              <w:top w:w="57" w:type="dxa"/>
              <w:bottom w:w="57" w:type="dxa"/>
              <w:right w:w="28" w:type="dxa"/>
            </w:tcMar>
          </w:tcPr>
          <w:p w14:paraId="7A959BA2" w14:textId="38D8A379" w:rsidR="00524CE9" w:rsidRPr="00184873" w:rsidRDefault="007133A8" w:rsidP="00184873">
            <w:pPr>
              <w:topLinePunct/>
              <w:snapToGrid w:val="0"/>
              <w:spacing w:line="30" w:lineRule="atLeast"/>
              <w:jc w:val="center"/>
              <w:rPr>
                <w:rFonts w:hAnsi="ＭＳ 明朝"/>
                <w:color w:val="000000"/>
                <w:sz w:val="21"/>
              </w:rPr>
            </w:pPr>
            <w:r w:rsidRPr="00184873">
              <w:rPr>
                <w:rFonts w:hAnsi="ＭＳ 明朝" w:hint="eastAsia"/>
                <w:color w:val="000000"/>
                <w:sz w:val="21"/>
              </w:rPr>
              <w:t>43</w:t>
            </w:r>
          </w:p>
        </w:tc>
        <w:tc>
          <w:tcPr>
            <w:tcW w:w="2665" w:type="dxa"/>
            <w:shd w:val="clear" w:color="auto" w:fill="auto"/>
            <w:tcMar>
              <w:top w:w="57" w:type="dxa"/>
              <w:bottom w:w="57" w:type="dxa"/>
              <w:right w:w="28" w:type="dxa"/>
            </w:tcMar>
          </w:tcPr>
          <w:p w14:paraId="00F8BFF8" w14:textId="77777777" w:rsidR="007133A8" w:rsidRPr="00184873" w:rsidRDefault="007133A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２　つながれてゆく世界</w:t>
            </w:r>
          </w:p>
          <w:p w14:paraId="61E93315" w14:textId="77777777" w:rsidR="007133A8" w:rsidRPr="00184873" w:rsidRDefault="007133A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110-111）</w:t>
            </w:r>
          </w:p>
          <w:p w14:paraId="4A5989FE" w14:textId="77777777" w:rsidR="007133A8" w:rsidRPr="00184873" w:rsidRDefault="007133A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・キリスト教国による新航路の開拓</w:t>
            </w:r>
          </w:p>
          <w:p w14:paraId="1965DC93" w14:textId="680FA0A6" w:rsidR="00524CE9" w:rsidRPr="00184873" w:rsidRDefault="007133A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・一体化する世界</w:t>
            </w:r>
          </w:p>
        </w:tc>
        <w:tc>
          <w:tcPr>
            <w:tcW w:w="3064" w:type="dxa"/>
            <w:shd w:val="clear" w:color="auto" w:fill="auto"/>
            <w:tcMar>
              <w:top w:w="57" w:type="dxa"/>
              <w:bottom w:w="57" w:type="dxa"/>
              <w:right w:w="28" w:type="dxa"/>
            </w:tcMar>
          </w:tcPr>
          <w:p w14:paraId="5965F91C" w14:textId="77777777" w:rsidR="00661AB2" w:rsidRPr="00184873" w:rsidRDefault="00661AB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○新航路の発見により、他地域との交易や植民地化が進められ、世界が一体化していったことを理解する。</w:t>
            </w:r>
          </w:p>
          <w:p w14:paraId="69D5F47D" w14:textId="381287C1" w:rsidR="00524CE9" w:rsidRPr="00184873" w:rsidRDefault="00661AB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○15世紀末のヨーロッパにおいて、莫大な資金や労力で新航路を開いた理由を考え、事例をあげて表現する。</w:t>
            </w:r>
          </w:p>
        </w:tc>
        <w:tc>
          <w:tcPr>
            <w:tcW w:w="3997" w:type="dxa"/>
            <w:shd w:val="clear" w:color="auto" w:fill="auto"/>
            <w:tcMar>
              <w:top w:w="57" w:type="dxa"/>
              <w:bottom w:w="57" w:type="dxa"/>
            </w:tcMar>
          </w:tcPr>
          <w:p w14:paraId="2A5E3979" w14:textId="77777777" w:rsidR="00661AB2" w:rsidRPr="00184873" w:rsidRDefault="00661AB2"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知識・技能</w:t>
            </w:r>
          </w:p>
          <w:p w14:paraId="70106AD9" w14:textId="77777777" w:rsidR="00661AB2" w:rsidRPr="00184873" w:rsidRDefault="00661AB2" w:rsidP="00184873">
            <w:pPr>
              <w:topLinePunct/>
              <w:spacing w:line="30" w:lineRule="atLeast"/>
              <w:rPr>
                <w:color w:val="000000"/>
                <w:sz w:val="21"/>
                <w:szCs w:val="21"/>
              </w:rPr>
            </w:pPr>
            <w:r w:rsidRPr="00184873">
              <w:rPr>
                <w:rFonts w:hint="eastAsia"/>
                <w:color w:val="000000"/>
                <w:sz w:val="21"/>
                <w:szCs w:val="21"/>
              </w:rPr>
              <w:t xml:space="preserve">　新航路の発見が、ヨーロッパと他地域との交易を盛んにすると同時に、ヨーロッパ諸国を中心に世界の一体化が始まったことを理解している。</w:t>
            </w:r>
          </w:p>
          <w:p w14:paraId="40E0096F" w14:textId="77777777" w:rsidR="00661AB2" w:rsidRPr="00184873" w:rsidRDefault="00661AB2"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093B400C" w14:textId="6DD6B1E0" w:rsidR="00524CE9" w:rsidRPr="00184873" w:rsidRDefault="00661AB2" w:rsidP="00184873">
            <w:pPr>
              <w:topLinePunct/>
              <w:spacing w:line="30" w:lineRule="atLeast"/>
              <w:rPr>
                <w:color w:val="000000"/>
                <w:sz w:val="21"/>
                <w:szCs w:val="21"/>
              </w:rPr>
            </w:pPr>
            <w:r w:rsidRPr="00184873">
              <w:rPr>
                <w:rFonts w:hint="eastAsia"/>
                <w:color w:val="000000"/>
                <w:sz w:val="21"/>
                <w:szCs w:val="21"/>
              </w:rPr>
              <w:t xml:space="preserve">　ヨーロッパ諸国が新航路を開いた地域や目的に着目し、15世紀末以降の世界が一体化していった理由を考え、表現している。</w:t>
            </w:r>
          </w:p>
        </w:tc>
      </w:tr>
      <w:tr w:rsidR="00524CE9" w:rsidRPr="00184873" w14:paraId="16A1ED26" w14:textId="77777777" w:rsidTr="00753893">
        <w:trPr>
          <w:trHeight w:val="527"/>
        </w:trPr>
        <w:tc>
          <w:tcPr>
            <w:tcW w:w="529" w:type="dxa"/>
            <w:shd w:val="clear" w:color="auto" w:fill="auto"/>
            <w:tcMar>
              <w:top w:w="57" w:type="dxa"/>
              <w:bottom w:w="57" w:type="dxa"/>
              <w:right w:w="28" w:type="dxa"/>
            </w:tcMar>
          </w:tcPr>
          <w:p w14:paraId="562CAE1A" w14:textId="030E5B59" w:rsidR="00524CE9" w:rsidRPr="00184873" w:rsidRDefault="007133A8" w:rsidP="00184873">
            <w:pPr>
              <w:topLinePunct/>
              <w:snapToGrid w:val="0"/>
              <w:spacing w:line="30" w:lineRule="atLeast"/>
              <w:jc w:val="center"/>
              <w:rPr>
                <w:rFonts w:hAnsi="ＭＳ 明朝"/>
                <w:color w:val="000000"/>
                <w:sz w:val="21"/>
              </w:rPr>
            </w:pPr>
            <w:r w:rsidRPr="00184873">
              <w:rPr>
                <w:rFonts w:hAnsi="ＭＳ 明朝" w:hint="eastAsia"/>
                <w:color w:val="000000"/>
                <w:sz w:val="21"/>
              </w:rPr>
              <w:t>44</w:t>
            </w:r>
          </w:p>
        </w:tc>
        <w:tc>
          <w:tcPr>
            <w:tcW w:w="2665" w:type="dxa"/>
            <w:shd w:val="clear" w:color="auto" w:fill="auto"/>
            <w:tcMar>
              <w:top w:w="57" w:type="dxa"/>
              <w:bottom w:w="57" w:type="dxa"/>
              <w:right w:w="28" w:type="dxa"/>
            </w:tcMar>
          </w:tcPr>
          <w:p w14:paraId="46AF165B" w14:textId="77777777" w:rsidR="007133A8" w:rsidRPr="00184873" w:rsidRDefault="007133A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３　ヨーロッパ人の来航と信長</w:t>
            </w:r>
          </w:p>
          <w:p w14:paraId="45F98709" w14:textId="77777777" w:rsidR="007133A8" w:rsidRPr="00184873" w:rsidRDefault="007133A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112-113）</w:t>
            </w:r>
          </w:p>
          <w:p w14:paraId="10BE4647" w14:textId="77777777" w:rsidR="007133A8" w:rsidRPr="00184873" w:rsidRDefault="007133A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・鉄砲とキリスト教の伝来</w:t>
            </w:r>
          </w:p>
          <w:p w14:paraId="6F522FC7" w14:textId="6E9ADBBF" w:rsidR="00524CE9" w:rsidRPr="00184873" w:rsidRDefault="007133A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・織田信長の統一事業</w:t>
            </w:r>
          </w:p>
        </w:tc>
        <w:tc>
          <w:tcPr>
            <w:tcW w:w="3064" w:type="dxa"/>
            <w:shd w:val="clear" w:color="auto" w:fill="auto"/>
            <w:tcMar>
              <w:top w:w="57" w:type="dxa"/>
              <w:bottom w:w="57" w:type="dxa"/>
              <w:right w:w="28" w:type="dxa"/>
            </w:tcMar>
          </w:tcPr>
          <w:p w14:paraId="7385589E" w14:textId="77777777" w:rsidR="00661AB2" w:rsidRPr="00184873" w:rsidRDefault="00661AB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○ヨーロッパ人が伝えた鉄砲・キリスト教が、のちの日本社会にあたえた影響を、具体的な事例を基に理解する。</w:t>
            </w:r>
          </w:p>
          <w:p w14:paraId="7822C154" w14:textId="5DA59856" w:rsidR="00524CE9" w:rsidRPr="00184873" w:rsidRDefault="00661AB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○織田信長の統一事業による日本社会の変化を、中世社会とのちがいに着目して考え、表現する。</w:t>
            </w:r>
          </w:p>
        </w:tc>
        <w:tc>
          <w:tcPr>
            <w:tcW w:w="3997" w:type="dxa"/>
            <w:shd w:val="clear" w:color="auto" w:fill="auto"/>
            <w:tcMar>
              <w:top w:w="57" w:type="dxa"/>
              <w:bottom w:w="57" w:type="dxa"/>
            </w:tcMar>
          </w:tcPr>
          <w:p w14:paraId="1F38197F" w14:textId="77777777" w:rsidR="00661AB2" w:rsidRPr="00184873" w:rsidRDefault="00661AB2"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知識・技能</w:t>
            </w:r>
          </w:p>
          <w:p w14:paraId="2686AC40" w14:textId="77777777" w:rsidR="00661AB2" w:rsidRPr="00184873" w:rsidRDefault="00661AB2" w:rsidP="00184873">
            <w:pPr>
              <w:topLinePunct/>
              <w:spacing w:line="30" w:lineRule="atLeast"/>
              <w:rPr>
                <w:color w:val="000000"/>
                <w:sz w:val="21"/>
                <w:szCs w:val="21"/>
              </w:rPr>
            </w:pPr>
            <w:r w:rsidRPr="00184873">
              <w:rPr>
                <w:rFonts w:hint="eastAsia"/>
                <w:color w:val="000000"/>
                <w:sz w:val="21"/>
                <w:szCs w:val="21"/>
              </w:rPr>
              <w:t xml:space="preserve">　織田信長の政策を整理し、そのねらいと中世に大きな力をもった勢力が力を失ったことを理解している。</w:t>
            </w:r>
          </w:p>
          <w:p w14:paraId="178AEBBE" w14:textId="77777777" w:rsidR="00661AB2" w:rsidRPr="00184873" w:rsidRDefault="00661AB2"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54D1FB48" w14:textId="47829F5B" w:rsidR="00524CE9" w:rsidRPr="00184873" w:rsidRDefault="00661AB2" w:rsidP="00184873">
            <w:pPr>
              <w:topLinePunct/>
              <w:spacing w:line="30" w:lineRule="atLeast"/>
              <w:rPr>
                <w:color w:val="000000"/>
                <w:sz w:val="21"/>
                <w:szCs w:val="21"/>
              </w:rPr>
            </w:pPr>
            <w:r w:rsidRPr="00184873">
              <w:rPr>
                <w:rFonts w:hint="eastAsia"/>
                <w:color w:val="000000"/>
                <w:sz w:val="21"/>
                <w:szCs w:val="21"/>
              </w:rPr>
              <w:t xml:space="preserve">　鉄砲とキリスト教が伝来した前後の社会の変化に着目し、ヨーロッパ人の来航が統一事業にあたえた影響を考え、表現している。</w:t>
            </w:r>
          </w:p>
        </w:tc>
      </w:tr>
    </w:tbl>
    <w:p w14:paraId="79283CE6" w14:textId="77777777" w:rsidR="00661AB2" w:rsidRPr="00184873" w:rsidRDefault="00661AB2" w:rsidP="00184873">
      <w:pPr>
        <w:spacing w:line="30" w:lineRule="atLeast"/>
        <w:rPr>
          <w:sz w:val="22"/>
          <w:szCs w:val="28"/>
        </w:r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524CE9" w:rsidRPr="00184873" w14:paraId="1700BB23" w14:textId="77777777" w:rsidTr="00753893">
        <w:trPr>
          <w:trHeight w:val="518"/>
        </w:trPr>
        <w:tc>
          <w:tcPr>
            <w:tcW w:w="529" w:type="dxa"/>
            <w:shd w:val="clear" w:color="auto" w:fill="auto"/>
            <w:tcMar>
              <w:top w:w="57" w:type="dxa"/>
              <w:bottom w:w="57" w:type="dxa"/>
              <w:right w:w="28" w:type="dxa"/>
            </w:tcMar>
          </w:tcPr>
          <w:p w14:paraId="5D13852C" w14:textId="7AD165D4" w:rsidR="00524CE9" w:rsidRPr="00184873" w:rsidRDefault="007133A8" w:rsidP="00184873">
            <w:pPr>
              <w:topLinePunct/>
              <w:snapToGrid w:val="0"/>
              <w:spacing w:line="30" w:lineRule="atLeast"/>
              <w:jc w:val="center"/>
              <w:rPr>
                <w:rFonts w:hAnsi="ＭＳ 明朝"/>
                <w:color w:val="000000"/>
                <w:sz w:val="21"/>
              </w:rPr>
            </w:pPr>
            <w:r w:rsidRPr="00184873">
              <w:rPr>
                <w:rFonts w:hAnsi="ＭＳ 明朝" w:hint="eastAsia"/>
                <w:color w:val="000000"/>
                <w:sz w:val="21"/>
              </w:rPr>
              <w:t>45</w:t>
            </w:r>
          </w:p>
        </w:tc>
        <w:tc>
          <w:tcPr>
            <w:tcW w:w="2665" w:type="dxa"/>
            <w:shd w:val="clear" w:color="auto" w:fill="auto"/>
            <w:tcMar>
              <w:top w:w="57" w:type="dxa"/>
              <w:bottom w:w="57" w:type="dxa"/>
              <w:right w:w="28" w:type="dxa"/>
            </w:tcMar>
          </w:tcPr>
          <w:p w14:paraId="350DC979" w14:textId="77777777" w:rsidR="00DE7B2A" w:rsidRPr="00184873" w:rsidRDefault="00DE7B2A"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４　秀吉による全国統一</w:t>
            </w:r>
          </w:p>
          <w:p w14:paraId="6CF6EF2F" w14:textId="77777777" w:rsidR="00DE7B2A" w:rsidRPr="00184873" w:rsidRDefault="00DE7B2A"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114-115）</w:t>
            </w:r>
          </w:p>
          <w:p w14:paraId="5842E22C" w14:textId="77777777" w:rsidR="00DE7B2A" w:rsidRPr="00184873" w:rsidRDefault="00DE7B2A"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・豊臣秀吉の全国統一</w:t>
            </w:r>
          </w:p>
          <w:p w14:paraId="18EB94D1" w14:textId="77777777" w:rsidR="00DE7B2A" w:rsidRPr="00184873" w:rsidRDefault="00DE7B2A"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・太閤検地</w:t>
            </w:r>
          </w:p>
          <w:p w14:paraId="06FBC5AA" w14:textId="20B8DFCF" w:rsidR="00524CE9" w:rsidRPr="00184873" w:rsidRDefault="00DE7B2A"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・刀狩</w:t>
            </w:r>
          </w:p>
        </w:tc>
        <w:tc>
          <w:tcPr>
            <w:tcW w:w="3064" w:type="dxa"/>
            <w:shd w:val="clear" w:color="auto" w:fill="auto"/>
            <w:tcMar>
              <w:top w:w="57" w:type="dxa"/>
              <w:bottom w:w="57" w:type="dxa"/>
              <w:right w:w="28" w:type="dxa"/>
            </w:tcMar>
          </w:tcPr>
          <w:p w14:paraId="75134FB3" w14:textId="77777777" w:rsidR="00DE7B2A" w:rsidRPr="00184873" w:rsidRDefault="00DE7B2A"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○秀吉が信長の事業を引き継ぎ、朝廷の権威を利用しながら全国統一を進めたことを理解する。</w:t>
            </w:r>
          </w:p>
          <w:p w14:paraId="7AD4C90D" w14:textId="00E58C01" w:rsidR="00524CE9" w:rsidRPr="00184873" w:rsidRDefault="00DE7B2A"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○太閤検地や刀狩により、武士と百姓の兵農分離が進み、近世社会の基礎が築かれたことについて、諸政策の目的に着目して考え、表現する。</w:t>
            </w:r>
          </w:p>
        </w:tc>
        <w:tc>
          <w:tcPr>
            <w:tcW w:w="3997" w:type="dxa"/>
            <w:shd w:val="clear" w:color="auto" w:fill="auto"/>
            <w:tcMar>
              <w:top w:w="57" w:type="dxa"/>
              <w:bottom w:w="57" w:type="dxa"/>
            </w:tcMar>
          </w:tcPr>
          <w:p w14:paraId="1EB3DB52" w14:textId="77777777" w:rsidR="00DE7B2A" w:rsidRPr="00184873" w:rsidRDefault="00DE7B2A" w:rsidP="00184873">
            <w:pPr>
              <w:topLinePunct/>
              <w:spacing w:line="30" w:lineRule="atLeast"/>
              <w:rPr>
                <w:rFonts w:ascii="ＭＳ ゴシック" w:eastAsia="ＭＳ ゴシック" w:hAnsi="ＭＳ ゴシック"/>
                <w:color w:val="000000"/>
                <w:sz w:val="22"/>
                <w:szCs w:val="28"/>
                <w:u w:val="single"/>
              </w:rPr>
            </w:pPr>
            <w:r w:rsidRPr="00184873">
              <w:rPr>
                <w:rFonts w:ascii="ＭＳ ゴシック" w:eastAsia="ＭＳ ゴシック" w:hAnsi="ＭＳ ゴシック" w:hint="eastAsia"/>
                <w:color w:val="000000"/>
                <w:sz w:val="22"/>
                <w:szCs w:val="28"/>
                <w:u w:val="single"/>
              </w:rPr>
              <w:t>知識・技能</w:t>
            </w:r>
          </w:p>
          <w:p w14:paraId="74F1AA4F" w14:textId="77777777" w:rsidR="00DE7B2A" w:rsidRPr="00184873" w:rsidRDefault="00DE7B2A" w:rsidP="00184873">
            <w:pPr>
              <w:topLinePunct/>
              <w:spacing w:line="30" w:lineRule="atLeast"/>
              <w:rPr>
                <w:color w:val="000000"/>
                <w:sz w:val="22"/>
                <w:szCs w:val="28"/>
              </w:rPr>
            </w:pPr>
            <w:r w:rsidRPr="00184873">
              <w:rPr>
                <w:rFonts w:hint="eastAsia"/>
                <w:color w:val="000000"/>
                <w:sz w:val="22"/>
                <w:szCs w:val="28"/>
              </w:rPr>
              <w:t xml:space="preserve">　信長の統一事業を引き継いだ豊臣秀吉が、朝廷の権威も利用しながら全国統一を成し遂げていったことを理解している。</w:t>
            </w:r>
          </w:p>
          <w:p w14:paraId="761F8A83" w14:textId="77777777" w:rsidR="00DE7B2A" w:rsidRPr="00184873" w:rsidRDefault="00DE7B2A" w:rsidP="00184873">
            <w:pPr>
              <w:topLinePunct/>
              <w:spacing w:line="30" w:lineRule="atLeast"/>
              <w:rPr>
                <w:rFonts w:ascii="ＭＳ ゴシック" w:eastAsia="ＭＳ ゴシック" w:hAnsi="ＭＳ ゴシック"/>
                <w:color w:val="000000"/>
                <w:sz w:val="22"/>
                <w:szCs w:val="28"/>
                <w:u w:val="single"/>
              </w:rPr>
            </w:pPr>
            <w:r w:rsidRPr="00184873">
              <w:rPr>
                <w:rFonts w:ascii="ＭＳ ゴシック" w:eastAsia="ＭＳ ゴシック" w:hAnsi="ＭＳ ゴシック" w:hint="eastAsia"/>
                <w:color w:val="000000"/>
                <w:sz w:val="22"/>
                <w:szCs w:val="28"/>
                <w:u w:val="single"/>
              </w:rPr>
              <w:t>思考・判断・表現</w:t>
            </w:r>
          </w:p>
          <w:p w14:paraId="2FF9A376" w14:textId="3311C07F" w:rsidR="00524CE9" w:rsidRPr="00184873" w:rsidRDefault="00DE7B2A" w:rsidP="00184873">
            <w:pPr>
              <w:topLinePunct/>
              <w:spacing w:line="30" w:lineRule="atLeast"/>
              <w:rPr>
                <w:color w:val="000000"/>
                <w:sz w:val="22"/>
                <w:szCs w:val="28"/>
              </w:rPr>
            </w:pPr>
            <w:r w:rsidRPr="00184873">
              <w:rPr>
                <w:rFonts w:hint="eastAsia"/>
                <w:color w:val="000000"/>
                <w:sz w:val="22"/>
                <w:szCs w:val="28"/>
              </w:rPr>
              <w:t xml:space="preserve">　秀吉が太閤検地や刀狩を実施した目的に着目し、兵農分離を進め、全国を一律に支配する政策により近世社会の基礎がつくられたことを考え、表現している。</w:t>
            </w:r>
          </w:p>
        </w:tc>
      </w:tr>
      <w:tr w:rsidR="00524CE9" w:rsidRPr="00184873" w14:paraId="7A70DAF0" w14:textId="77777777" w:rsidTr="00753893">
        <w:trPr>
          <w:trHeight w:val="518"/>
        </w:trPr>
        <w:tc>
          <w:tcPr>
            <w:tcW w:w="529" w:type="dxa"/>
            <w:shd w:val="clear" w:color="auto" w:fill="auto"/>
            <w:tcMar>
              <w:top w:w="57" w:type="dxa"/>
              <w:bottom w:w="57" w:type="dxa"/>
              <w:right w:w="28" w:type="dxa"/>
            </w:tcMar>
          </w:tcPr>
          <w:p w14:paraId="1217FC51" w14:textId="001D1945" w:rsidR="00524CE9" w:rsidRPr="00184873" w:rsidRDefault="007133A8" w:rsidP="00184873">
            <w:pPr>
              <w:topLinePunct/>
              <w:snapToGrid w:val="0"/>
              <w:spacing w:line="30" w:lineRule="atLeast"/>
              <w:jc w:val="center"/>
              <w:rPr>
                <w:rFonts w:hAnsi="ＭＳ 明朝"/>
                <w:color w:val="000000"/>
                <w:sz w:val="21"/>
              </w:rPr>
            </w:pPr>
            <w:r w:rsidRPr="00184873">
              <w:rPr>
                <w:rFonts w:hAnsi="ＭＳ 明朝" w:hint="eastAsia"/>
                <w:color w:val="000000"/>
                <w:sz w:val="21"/>
              </w:rPr>
              <w:t>4</w:t>
            </w:r>
            <w:r w:rsidR="00524CE9" w:rsidRPr="00184873">
              <w:rPr>
                <w:rFonts w:hAnsi="ＭＳ 明朝" w:hint="eastAsia"/>
                <w:color w:val="000000"/>
                <w:sz w:val="21"/>
              </w:rPr>
              <w:t>6</w:t>
            </w:r>
          </w:p>
        </w:tc>
        <w:tc>
          <w:tcPr>
            <w:tcW w:w="2665" w:type="dxa"/>
            <w:shd w:val="clear" w:color="auto" w:fill="auto"/>
            <w:tcMar>
              <w:top w:w="57" w:type="dxa"/>
              <w:bottom w:w="57" w:type="dxa"/>
              <w:right w:w="28" w:type="dxa"/>
            </w:tcMar>
          </w:tcPr>
          <w:p w14:paraId="32B1E1CC" w14:textId="77777777" w:rsidR="00DE7B2A" w:rsidRPr="00184873" w:rsidRDefault="00DE7B2A" w:rsidP="00184873">
            <w:pPr>
              <w:topLinePunct/>
              <w:spacing w:line="30" w:lineRule="atLeast"/>
              <w:rPr>
                <w:rFonts w:hAnsi="ＭＳ 明朝"/>
                <w:color w:val="000000"/>
                <w:sz w:val="21"/>
              </w:rPr>
            </w:pPr>
            <w:r w:rsidRPr="00184873">
              <w:rPr>
                <w:rFonts w:hAnsi="ＭＳ 明朝" w:hint="eastAsia"/>
                <w:color w:val="000000"/>
                <w:sz w:val="21"/>
              </w:rPr>
              <w:t>５　秀吉の海外政策</w:t>
            </w:r>
          </w:p>
          <w:p w14:paraId="6D3016F7" w14:textId="77777777" w:rsidR="00DE7B2A" w:rsidRPr="00184873" w:rsidRDefault="00DE7B2A" w:rsidP="00184873">
            <w:pPr>
              <w:topLinePunct/>
              <w:spacing w:line="30" w:lineRule="atLeast"/>
              <w:rPr>
                <w:rFonts w:hAnsi="ＭＳ 明朝"/>
                <w:color w:val="000000"/>
                <w:sz w:val="21"/>
              </w:rPr>
            </w:pPr>
            <w:r w:rsidRPr="00184873">
              <w:rPr>
                <w:rFonts w:hAnsi="ＭＳ 明朝" w:hint="eastAsia"/>
                <w:color w:val="000000"/>
                <w:sz w:val="21"/>
              </w:rPr>
              <w:t xml:space="preserve">　（教科書P. 116-117）</w:t>
            </w:r>
          </w:p>
          <w:p w14:paraId="68EDE2FC" w14:textId="77777777" w:rsidR="00DE7B2A" w:rsidRPr="00184873" w:rsidRDefault="00DE7B2A" w:rsidP="00184873">
            <w:pPr>
              <w:topLinePunct/>
              <w:spacing w:line="30" w:lineRule="atLeast"/>
              <w:rPr>
                <w:rFonts w:hAnsi="ＭＳ 明朝"/>
                <w:color w:val="000000"/>
                <w:sz w:val="21"/>
              </w:rPr>
            </w:pPr>
            <w:r w:rsidRPr="00184873">
              <w:rPr>
                <w:rFonts w:hAnsi="ＭＳ 明朝" w:hint="eastAsia"/>
                <w:color w:val="000000"/>
                <w:sz w:val="21"/>
              </w:rPr>
              <w:t>・東アジアにおける貿易</w:t>
            </w:r>
          </w:p>
          <w:p w14:paraId="69DF52F5" w14:textId="0929D510" w:rsidR="00524CE9" w:rsidRPr="00184873" w:rsidRDefault="00DE7B2A" w:rsidP="00184873">
            <w:pPr>
              <w:topLinePunct/>
              <w:spacing w:line="30" w:lineRule="atLeast"/>
              <w:rPr>
                <w:rFonts w:hAnsi="ＭＳ 明朝"/>
                <w:color w:val="000000"/>
                <w:sz w:val="21"/>
              </w:rPr>
            </w:pPr>
            <w:r w:rsidRPr="00184873">
              <w:rPr>
                <w:rFonts w:hAnsi="ＭＳ 明朝" w:hint="eastAsia"/>
                <w:color w:val="000000"/>
                <w:sz w:val="21"/>
              </w:rPr>
              <w:t>・秀吉の朝鮮への侵略</w:t>
            </w:r>
          </w:p>
        </w:tc>
        <w:tc>
          <w:tcPr>
            <w:tcW w:w="3064" w:type="dxa"/>
            <w:shd w:val="clear" w:color="auto" w:fill="auto"/>
            <w:tcMar>
              <w:top w:w="57" w:type="dxa"/>
              <w:bottom w:w="57" w:type="dxa"/>
              <w:right w:w="28" w:type="dxa"/>
            </w:tcMar>
          </w:tcPr>
          <w:p w14:paraId="29393FDE" w14:textId="77777777" w:rsidR="00DE7B2A" w:rsidRPr="00184873" w:rsidRDefault="00DE7B2A"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○南蛮貿易の展開など、秀吉が貿易重視の政策を進める一方で、朝鮮侵略を計画した理由を理解する。</w:t>
            </w:r>
          </w:p>
          <w:p w14:paraId="07C00781" w14:textId="1453E159" w:rsidR="00524CE9" w:rsidRPr="00184873" w:rsidRDefault="00DE7B2A"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○秀吉の朝鮮侵略によって、日本と朝鮮の両国に与えた影響について日本と朝鮮の双方の視点で考え、表現する。</w:t>
            </w:r>
          </w:p>
        </w:tc>
        <w:tc>
          <w:tcPr>
            <w:tcW w:w="3997" w:type="dxa"/>
            <w:shd w:val="clear" w:color="auto" w:fill="auto"/>
            <w:tcMar>
              <w:top w:w="57" w:type="dxa"/>
              <w:bottom w:w="57" w:type="dxa"/>
            </w:tcMar>
          </w:tcPr>
          <w:p w14:paraId="05EE0815" w14:textId="77777777" w:rsidR="0053230C" w:rsidRPr="00184873" w:rsidRDefault="0053230C"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17B8CD65" w14:textId="77777777" w:rsidR="0053230C" w:rsidRPr="00184873" w:rsidRDefault="0053230C"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東アジアとの貿易を重視する一方で、朝鮮を侵略しようとした豊臣秀吉の意図を国内の政治や経済をふまえて理解している。</w:t>
            </w:r>
          </w:p>
          <w:p w14:paraId="27AC6546" w14:textId="77777777" w:rsidR="0053230C" w:rsidRPr="00184873" w:rsidRDefault="0053230C"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612C4571" w14:textId="1BB5F025" w:rsidR="00524CE9" w:rsidRPr="00753893" w:rsidRDefault="0053230C" w:rsidP="00184873">
            <w:pPr>
              <w:topLinePunct/>
              <w:spacing w:line="30" w:lineRule="atLeast"/>
              <w:rPr>
                <w:rFonts w:hAnsi="ＭＳ 明朝"/>
                <w:color w:val="000000"/>
                <w:w w:val="95"/>
                <w:sz w:val="21"/>
                <w:szCs w:val="21"/>
              </w:rPr>
            </w:pPr>
            <w:r w:rsidRPr="00184873">
              <w:rPr>
                <w:rFonts w:hAnsi="ＭＳ 明朝" w:hint="eastAsia"/>
                <w:color w:val="000000"/>
                <w:sz w:val="21"/>
                <w:szCs w:val="21"/>
              </w:rPr>
              <w:t xml:space="preserve">　</w:t>
            </w:r>
            <w:r w:rsidRPr="00753893">
              <w:rPr>
                <w:rFonts w:hAnsi="ＭＳ 明朝" w:hint="eastAsia"/>
                <w:color w:val="000000"/>
                <w:w w:val="95"/>
                <w:sz w:val="21"/>
                <w:szCs w:val="21"/>
              </w:rPr>
              <w:t>秀吉の朝鮮侵略について、日本・朝鮮の両国にどのような影響をあたえたのかに着目し、双方の視点から考え、表現している。</w:t>
            </w:r>
          </w:p>
        </w:tc>
      </w:tr>
      <w:tr w:rsidR="007133A8" w:rsidRPr="00184873" w14:paraId="27640F34" w14:textId="77777777" w:rsidTr="00753893">
        <w:trPr>
          <w:trHeight w:val="224"/>
        </w:trPr>
        <w:tc>
          <w:tcPr>
            <w:tcW w:w="529" w:type="dxa"/>
            <w:shd w:val="clear" w:color="auto" w:fill="auto"/>
            <w:tcMar>
              <w:top w:w="57" w:type="dxa"/>
              <w:bottom w:w="57" w:type="dxa"/>
              <w:right w:w="28" w:type="dxa"/>
            </w:tcMar>
          </w:tcPr>
          <w:p w14:paraId="05573676" w14:textId="14392C7A" w:rsidR="007133A8" w:rsidRPr="00184873" w:rsidRDefault="007133A8" w:rsidP="00184873">
            <w:pPr>
              <w:topLinePunct/>
              <w:snapToGrid w:val="0"/>
              <w:spacing w:line="30" w:lineRule="atLeast"/>
              <w:jc w:val="center"/>
              <w:rPr>
                <w:rFonts w:hAnsi="ＭＳ 明朝"/>
                <w:color w:val="000000"/>
                <w:sz w:val="21"/>
              </w:rPr>
            </w:pPr>
            <w:r w:rsidRPr="00184873">
              <w:rPr>
                <w:rFonts w:hAnsi="ＭＳ 明朝" w:hint="eastAsia"/>
                <w:color w:val="000000"/>
                <w:sz w:val="21"/>
              </w:rPr>
              <w:t>47</w:t>
            </w:r>
          </w:p>
        </w:tc>
        <w:tc>
          <w:tcPr>
            <w:tcW w:w="2665" w:type="dxa"/>
            <w:shd w:val="clear" w:color="auto" w:fill="auto"/>
            <w:tcMar>
              <w:top w:w="57" w:type="dxa"/>
              <w:bottom w:w="57" w:type="dxa"/>
              <w:right w:w="28" w:type="dxa"/>
            </w:tcMar>
          </w:tcPr>
          <w:p w14:paraId="273ABBF8" w14:textId="77777777" w:rsidR="00DE7B2A" w:rsidRPr="00184873" w:rsidRDefault="00DE7B2A"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６　安土桃山時代の文化</w:t>
            </w:r>
          </w:p>
          <w:p w14:paraId="1349CFDF" w14:textId="77777777" w:rsidR="00DE7B2A" w:rsidRPr="00184873" w:rsidRDefault="00DE7B2A"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 xml:space="preserve">　（教科書P. 118-119）</w:t>
            </w:r>
          </w:p>
          <w:p w14:paraId="11B84906" w14:textId="77777777" w:rsidR="00DE7B2A" w:rsidRPr="00184873" w:rsidRDefault="00DE7B2A"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・桃山文化</w:t>
            </w:r>
          </w:p>
          <w:p w14:paraId="7DD112C6" w14:textId="65D628B2" w:rsidR="007133A8" w:rsidRPr="00184873" w:rsidRDefault="00DE7B2A"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・海外の文化の影響</w:t>
            </w:r>
          </w:p>
        </w:tc>
        <w:tc>
          <w:tcPr>
            <w:tcW w:w="3064" w:type="dxa"/>
            <w:shd w:val="clear" w:color="auto" w:fill="auto"/>
            <w:tcMar>
              <w:top w:w="57" w:type="dxa"/>
              <w:bottom w:w="57" w:type="dxa"/>
              <w:right w:w="28" w:type="dxa"/>
            </w:tcMar>
          </w:tcPr>
          <w:p w14:paraId="0D79EC5D" w14:textId="77777777" w:rsidR="00DE7B2A" w:rsidRPr="00184873" w:rsidRDefault="00DE7B2A"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○桃山文化の特徴を建築、絵画、工芸、芸能などの分野別に整理し、その特色を理解する。</w:t>
            </w:r>
          </w:p>
          <w:p w14:paraId="58CA21D3" w14:textId="196D5C91" w:rsidR="007133A8" w:rsidRPr="00184873" w:rsidRDefault="00DE7B2A"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○桃山文化が生み出された背景について、個々の作品に着目しながら考え、具体的に表現する。</w:t>
            </w:r>
          </w:p>
        </w:tc>
        <w:tc>
          <w:tcPr>
            <w:tcW w:w="3997" w:type="dxa"/>
            <w:shd w:val="clear" w:color="auto" w:fill="auto"/>
            <w:tcMar>
              <w:top w:w="57" w:type="dxa"/>
              <w:bottom w:w="57" w:type="dxa"/>
            </w:tcMar>
          </w:tcPr>
          <w:p w14:paraId="2923A109" w14:textId="77777777" w:rsidR="0053230C" w:rsidRPr="00184873" w:rsidRDefault="0053230C"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56E5AE02" w14:textId="77777777" w:rsidR="0053230C" w:rsidRPr="00184873" w:rsidRDefault="0053230C"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文化を建築、絵画、工芸、芸能などの分野別に整理してとらえ、大名や豪商などの富に支えられた文化であることを理解している。</w:t>
            </w:r>
          </w:p>
          <w:p w14:paraId="44517777" w14:textId="77777777" w:rsidR="0053230C" w:rsidRPr="00184873" w:rsidRDefault="0053230C"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5D808B12" w14:textId="0460E9EC" w:rsidR="007133A8" w:rsidRPr="00184873" w:rsidRDefault="0053230C"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大名や豪商の気風や経済力を背景として豪華・雄大な桃山文化が生み出されたことを、個々の作品に着目しながら考え、具体的に表現している。</w:t>
            </w:r>
          </w:p>
        </w:tc>
      </w:tr>
      <w:tr w:rsidR="007133A8" w:rsidRPr="00184873" w14:paraId="5CD47A31" w14:textId="77777777" w:rsidTr="00753893">
        <w:trPr>
          <w:trHeight w:val="224"/>
        </w:trPr>
        <w:tc>
          <w:tcPr>
            <w:tcW w:w="529" w:type="dxa"/>
            <w:shd w:val="clear" w:color="auto" w:fill="auto"/>
            <w:tcMar>
              <w:top w:w="57" w:type="dxa"/>
              <w:bottom w:w="57" w:type="dxa"/>
              <w:right w:w="28" w:type="dxa"/>
            </w:tcMar>
          </w:tcPr>
          <w:p w14:paraId="16A5EDE8" w14:textId="11431B3B" w:rsidR="007133A8" w:rsidRPr="00184873" w:rsidRDefault="007133A8" w:rsidP="00184873">
            <w:pPr>
              <w:topLinePunct/>
              <w:snapToGrid w:val="0"/>
              <w:spacing w:line="30" w:lineRule="atLeast"/>
              <w:jc w:val="center"/>
              <w:rPr>
                <w:rFonts w:hAnsi="ＭＳ 明朝"/>
                <w:color w:val="000000"/>
                <w:sz w:val="21"/>
              </w:rPr>
            </w:pPr>
            <w:r w:rsidRPr="00184873">
              <w:rPr>
                <w:rFonts w:hAnsi="ＭＳ 明朝" w:hint="eastAsia"/>
                <w:color w:val="000000"/>
                <w:sz w:val="21"/>
              </w:rPr>
              <w:t>※</w:t>
            </w:r>
          </w:p>
        </w:tc>
        <w:tc>
          <w:tcPr>
            <w:tcW w:w="2665" w:type="dxa"/>
            <w:shd w:val="clear" w:color="auto" w:fill="auto"/>
            <w:tcMar>
              <w:top w:w="57" w:type="dxa"/>
              <w:bottom w:w="57" w:type="dxa"/>
              <w:right w:w="28" w:type="dxa"/>
            </w:tcMar>
          </w:tcPr>
          <w:p w14:paraId="11A80A4E" w14:textId="77777777" w:rsidR="00DE7B2A" w:rsidRPr="00184873" w:rsidRDefault="00DE7B2A"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【でかけよう！地域調べ】</w:t>
            </w:r>
          </w:p>
          <w:p w14:paraId="76A0019D" w14:textId="77777777" w:rsidR="00DE7B2A" w:rsidRPr="00184873" w:rsidRDefault="00DE7B2A"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城下町姫路を調べる</w:t>
            </w:r>
          </w:p>
          <w:p w14:paraId="76A4A67C" w14:textId="736AD579" w:rsidR="007133A8" w:rsidRPr="00184873" w:rsidRDefault="00DE7B2A"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（教科書P. 120-121）</w:t>
            </w:r>
          </w:p>
        </w:tc>
        <w:tc>
          <w:tcPr>
            <w:tcW w:w="3064" w:type="dxa"/>
            <w:shd w:val="clear" w:color="auto" w:fill="auto"/>
            <w:tcMar>
              <w:top w:w="57" w:type="dxa"/>
              <w:bottom w:w="57" w:type="dxa"/>
              <w:right w:w="28" w:type="dxa"/>
            </w:tcMar>
          </w:tcPr>
          <w:p w14:paraId="55E1B500" w14:textId="77777777" w:rsidR="00DE7B2A" w:rsidRPr="00184873" w:rsidRDefault="00DE7B2A"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○城下町について、古地図を読み取り、現代に伝わる町名に着目するなど、身近な地域の歴史を調べる技能を身につける。</w:t>
            </w:r>
          </w:p>
          <w:p w14:paraId="2593CEA5" w14:textId="4EE9B1EB" w:rsidR="007133A8" w:rsidRPr="00184873" w:rsidRDefault="00DE7B2A"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○古地図の読み取りを通して、身近な地域の歴史的な特徴について主体的に追究しようとする態度を養う。</w:t>
            </w:r>
          </w:p>
        </w:tc>
        <w:tc>
          <w:tcPr>
            <w:tcW w:w="3997" w:type="dxa"/>
            <w:shd w:val="clear" w:color="auto" w:fill="auto"/>
            <w:tcMar>
              <w:top w:w="57" w:type="dxa"/>
              <w:bottom w:w="57" w:type="dxa"/>
            </w:tcMar>
          </w:tcPr>
          <w:p w14:paraId="193C14CE" w14:textId="77777777" w:rsidR="0053230C" w:rsidRPr="00184873" w:rsidRDefault="0053230C"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30F6D8B6" w14:textId="77777777" w:rsidR="0053230C" w:rsidRPr="00184873" w:rsidRDefault="0053230C"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古地図から近世の城下町の名残を読み取るなど、施設を利用しながら地域の歴史について調べる技能を身につけている。</w:t>
            </w:r>
          </w:p>
          <w:p w14:paraId="08E48899" w14:textId="77777777" w:rsidR="0053230C" w:rsidRPr="00184873" w:rsidRDefault="0053230C"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326B637D" w14:textId="42591E30" w:rsidR="007133A8" w:rsidRPr="00184873" w:rsidRDefault="0053230C"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古地図の読み取りをきっかけにして、身近な地域の城下町について関心をもち、身近な地域の歴史的な特徴を主体的に追究しようとしている。</w:t>
            </w:r>
          </w:p>
        </w:tc>
      </w:tr>
    </w:tbl>
    <w:p w14:paraId="568C0FB0" w14:textId="77777777" w:rsidR="00A84CEB" w:rsidRPr="00184873" w:rsidRDefault="00A84CEB" w:rsidP="00184873">
      <w:pPr>
        <w:topLinePunct/>
        <w:spacing w:line="30" w:lineRule="atLeast"/>
        <w:rPr>
          <w:rFonts w:hAnsi="ＭＳ 明朝"/>
          <w:color w:val="000000"/>
          <w:sz w:val="21"/>
        </w:rPr>
      </w:pPr>
    </w:p>
    <w:p w14:paraId="4D33CC34" w14:textId="2D0DF488" w:rsidR="002540F8" w:rsidRPr="00184873" w:rsidRDefault="002540F8" w:rsidP="00184873">
      <w:pPr>
        <w:topLinePunct/>
        <w:spacing w:line="30" w:lineRule="atLeast"/>
        <w:rPr>
          <w:rFonts w:ascii="ＭＳ ゴシック" w:eastAsia="ＭＳ ゴシック" w:hAnsi="ＭＳ ゴシック"/>
          <w:color w:val="000000"/>
          <w:sz w:val="22"/>
        </w:rPr>
      </w:pPr>
      <w:r w:rsidRPr="00184873">
        <w:rPr>
          <w:rFonts w:ascii="ＭＳ ゴシック" w:eastAsia="ＭＳ ゴシック" w:hAnsi="ＭＳ ゴシック" w:hint="eastAsia"/>
          <w:color w:val="000000"/>
          <w:sz w:val="22"/>
        </w:rPr>
        <w:t xml:space="preserve">第２節　江戸幕府の成立と東アジア　　　　　　　</w:t>
      </w:r>
      <w:r w:rsidR="00887C0C" w:rsidRPr="00184873">
        <w:rPr>
          <w:rFonts w:ascii="ＭＳ ゴシック" w:eastAsia="ＭＳ ゴシック" w:hAnsi="ＭＳ ゴシック" w:hint="eastAsia"/>
          <w:color w:val="000000"/>
          <w:sz w:val="22"/>
        </w:rPr>
        <w:t xml:space="preserve">　</w:t>
      </w:r>
      <w:r w:rsidRPr="00184873">
        <w:rPr>
          <w:rFonts w:ascii="ＭＳ ゴシック" w:eastAsia="ＭＳ ゴシック" w:hAnsi="ＭＳ ゴシック" w:hint="eastAsia"/>
          <w:color w:val="000000"/>
          <w:sz w:val="22"/>
        </w:rPr>
        <w:t xml:space="preserve">　　　</w:t>
      </w:r>
      <w:r w:rsidR="00EB1A33">
        <w:rPr>
          <w:rFonts w:ascii="ＭＳ ゴシック" w:eastAsia="ＭＳ ゴシック" w:hAnsi="ＭＳ ゴシック" w:hint="eastAsia"/>
          <w:color w:val="000000"/>
          <w:sz w:val="22"/>
        </w:rPr>
        <w:t xml:space="preserve">　　　</w:t>
      </w:r>
      <w:r w:rsidRPr="00184873">
        <w:rPr>
          <w:rFonts w:ascii="ＭＳ ゴシック" w:eastAsia="ＭＳ ゴシック" w:hAnsi="ＭＳ ゴシック" w:hint="eastAsia"/>
          <w:color w:val="000000"/>
          <w:sz w:val="22"/>
        </w:rPr>
        <w:t xml:space="preserve">　　　学習指導要領の内容：Ｂ（３）</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2540F8" w:rsidRPr="00184873" w14:paraId="10299470" w14:textId="77777777" w:rsidTr="00753893">
        <w:trPr>
          <w:trHeight w:val="181"/>
        </w:trPr>
        <w:tc>
          <w:tcPr>
            <w:tcW w:w="10259" w:type="dxa"/>
            <w:gridSpan w:val="2"/>
            <w:shd w:val="pct15" w:color="auto" w:fill="auto"/>
            <w:tcMar>
              <w:top w:w="57" w:type="dxa"/>
              <w:bottom w:w="57" w:type="dxa"/>
              <w:right w:w="28" w:type="dxa"/>
            </w:tcMar>
            <w:vAlign w:val="center"/>
          </w:tcPr>
          <w:p w14:paraId="572DB946" w14:textId="58ED47E6" w:rsidR="002540F8" w:rsidRPr="00184873" w:rsidRDefault="002540F8"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第２節の目標</w:t>
            </w:r>
          </w:p>
        </w:tc>
      </w:tr>
      <w:tr w:rsidR="002540F8" w:rsidRPr="00184873" w14:paraId="24D17A8F" w14:textId="77777777" w:rsidTr="00753893">
        <w:trPr>
          <w:trHeight w:val="317"/>
        </w:trPr>
        <w:tc>
          <w:tcPr>
            <w:tcW w:w="10259" w:type="dxa"/>
            <w:gridSpan w:val="2"/>
            <w:shd w:val="clear" w:color="auto" w:fill="FFFFFF"/>
            <w:tcMar>
              <w:top w:w="57" w:type="dxa"/>
              <w:bottom w:w="57" w:type="dxa"/>
              <w:right w:w="28" w:type="dxa"/>
            </w:tcMar>
          </w:tcPr>
          <w:p w14:paraId="3D364AFB" w14:textId="77777777" w:rsidR="002540F8" w:rsidRPr="00184873" w:rsidRDefault="002540F8"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江戸幕府の成立と大名統制、身分制と農村のようす、鎖国などの幕府の対外政策と対外関係などを基に、諸資料から歴史に関する様々な情報を効果的に調べまとめ、幕府と藩による支配が確立したことを理解する。</w:t>
            </w:r>
          </w:p>
          <w:p w14:paraId="45889BE5" w14:textId="66E75460" w:rsidR="002540F8" w:rsidRPr="00184873" w:rsidRDefault="002540F8"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○統一政権の諸政策の目的や幕府、藩、隣接地域の関係などに着目して、事象を相互に関連づけるなどして、幕府と藩による支配が確立したことについて多面的・多角的に考察し、表現する力を養う。</w:t>
            </w:r>
          </w:p>
        </w:tc>
      </w:tr>
      <w:tr w:rsidR="002540F8" w:rsidRPr="00184873" w14:paraId="0A611B1E" w14:textId="77777777" w:rsidTr="00753893">
        <w:trPr>
          <w:trHeight w:val="317"/>
        </w:trPr>
        <w:tc>
          <w:tcPr>
            <w:tcW w:w="10259" w:type="dxa"/>
            <w:gridSpan w:val="2"/>
            <w:shd w:val="clear" w:color="auto" w:fill="FFFFFF"/>
            <w:tcMar>
              <w:top w:w="57" w:type="dxa"/>
              <w:bottom w:w="57" w:type="dxa"/>
              <w:right w:w="28" w:type="dxa"/>
            </w:tcMar>
          </w:tcPr>
          <w:p w14:paraId="01E5C2A7" w14:textId="77777777" w:rsidR="002540F8" w:rsidRPr="00184873" w:rsidRDefault="002540F8"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lastRenderedPageBreak/>
              <w:t>○第２節の問いを追究する際に、第４編の学習全体の見通しをもち、自らの学びの状況を適切に自己認識し、学習の達成度を適切に自己評価しようとする態度を養う。</w:t>
            </w:r>
          </w:p>
          <w:p w14:paraId="66692B00" w14:textId="77777777" w:rsidR="002540F8" w:rsidRPr="00184873" w:rsidRDefault="002540F8" w:rsidP="00184873">
            <w:pPr>
              <w:widowControl/>
              <w:topLinePunct/>
              <w:snapToGrid w:val="0"/>
              <w:spacing w:line="30" w:lineRule="atLeast"/>
              <w:ind w:left="210" w:hangingChars="100" w:hanging="210"/>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【第２節の問い】</w:t>
            </w:r>
          </w:p>
          <w:p w14:paraId="7E908C3E" w14:textId="6BA390E4" w:rsidR="002540F8" w:rsidRPr="00184873" w:rsidRDefault="002540F8"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江戸幕府は人々をどのように支配していたのでしょうか。</w:t>
            </w:r>
          </w:p>
        </w:tc>
      </w:tr>
      <w:tr w:rsidR="009D28E4" w:rsidRPr="00184873" w14:paraId="41E18FF8" w14:textId="77777777" w:rsidTr="00753893">
        <w:trPr>
          <w:cantSplit/>
          <w:trHeight w:val="1713"/>
        </w:trPr>
        <w:tc>
          <w:tcPr>
            <w:tcW w:w="666" w:type="dxa"/>
            <w:shd w:val="clear" w:color="auto" w:fill="D9D9D9"/>
            <w:tcMar>
              <w:top w:w="57" w:type="dxa"/>
              <w:bottom w:w="57" w:type="dxa"/>
              <w:right w:w="28" w:type="dxa"/>
            </w:tcMar>
            <w:textDirection w:val="tbRlV"/>
            <w:vAlign w:val="center"/>
          </w:tcPr>
          <w:p w14:paraId="3E96380D" w14:textId="77777777" w:rsidR="00A35B5F" w:rsidRPr="00184873" w:rsidRDefault="0048589F" w:rsidP="00184873">
            <w:pPr>
              <w:suppressAutoHyphens/>
              <w:kinsoku w:val="0"/>
              <w:autoSpaceDE w:val="0"/>
              <w:autoSpaceDN w:val="0"/>
              <w:spacing w:line="30" w:lineRule="atLeast"/>
              <w:ind w:left="113" w:right="113"/>
              <w:jc w:val="center"/>
              <w:rPr>
                <w:rFonts w:ascii="ＭＳ ゴシック" w:eastAsia="ＭＳ ゴシック" w:hAnsi="ＭＳ ゴシック"/>
                <w:color w:val="000000"/>
                <w:sz w:val="22"/>
              </w:rPr>
            </w:pPr>
            <w:r w:rsidRPr="00184873">
              <w:rPr>
                <w:rFonts w:ascii="ＭＳ ゴシック" w:eastAsia="ＭＳ ゴシック" w:hAnsi="ＭＳ ゴシック"/>
                <w:color w:val="000000"/>
                <w:sz w:val="22"/>
              </w:rPr>
              <w:br w:type="page"/>
            </w:r>
            <w:r w:rsidR="00A35B5F" w:rsidRPr="00184873">
              <w:rPr>
                <w:rFonts w:ascii="ＭＳ ゴシック" w:eastAsia="ＭＳ ゴシック" w:hAnsi="ＭＳ ゴシック" w:hint="eastAsia"/>
                <w:color w:val="000000"/>
                <w:sz w:val="22"/>
              </w:rPr>
              <w:t>第２節の評価規準</w:t>
            </w:r>
          </w:p>
          <w:p w14:paraId="2139D780" w14:textId="73374F73" w:rsidR="009D28E4" w:rsidRPr="00184873" w:rsidRDefault="00A35B5F" w:rsidP="00184873">
            <w:pPr>
              <w:suppressAutoHyphens/>
              <w:kinsoku w:val="0"/>
              <w:autoSpaceDE w:val="0"/>
              <w:autoSpaceDN w:val="0"/>
              <w:spacing w:line="30" w:lineRule="atLeast"/>
              <w:ind w:left="113" w:right="113"/>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color w:val="000000"/>
                <w:sz w:val="22"/>
              </w:rPr>
              <w:t>（★評定に用いる評価）</w:t>
            </w:r>
            <w:r w:rsidRPr="00184873">
              <w:rPr>
                <w:rFonts w:ascii="ＭＳ ゴシック" w:eastAsia="ＭＳ ゴシック" w:hAnsi="ＭＳ ゴシック"/>
                <w:color w:val="000000"/>
                <w:sz w:val="21"/>
                <w:szCs w:val="28"/>
                <w:bdr w:val="single" w:sz="4" w:space="0" w:color="auto"/>
              </w:rPr>
              <w:t xml:space="preserve"> </w:t>
            </w:r>
          </w:p>
        </w:tc>
        <w:tc>
          <w:tcPr>
            <w:tcW w:w="9593" w:type="dxa"/>
            <w:shd w:val="clear" w:color="auto" w:fill="FFFFFF"/>
          </w:tcPr>
          <w:p w14:paraId="0F2F75CD" w14:textId="77777777" w:rsidR="00A35B5F" w:rsidRPr="00184873" w:rsidRDefault="00A35B5F"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知識・技能</w:t>
            </w:r>
            <w:r w:rsidRPr="00184873">
              <w:rPr>
                <w:rFonts w:hAnsi="ＭＳ 明朝" w:hint="eastAsia"/>
                <w:color w:val="000000"/>
                <w:sz w:val="21"/>
                <w:szCs w:val="21"/>
              </w:rPr>
              <w:t>★</w:t>
            </w:r>
          </w:p>
          <w:p w14:paraId="2AC7006E" w14:textId="77777777" w:rsidR="00A35B5F" w:rsidRPr="00184873" w:rsidRDefault="00A35B5F"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江戸幕府の成立と大名統制、身分制と農村のようす、鎖国などの幕府の対外政策と対外関係などを基に、諸資料から歴史に関する様々な情報を効果的に調べまとめ、幕府と藩による支配が確立したことを理解している。</w:t>
            </w:r>
          </w:p>
          <w:p w14:paraId="2F685653" w14:textId="77777777" w:rsidR="00A35B5F" w:rsidRPr="00184873" w:rsidRDefault="00A35B5F"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思考・判断・表現</w:t>
            </w:r>
            <w:r w:rsidRPr="00184873">
              <w:rPr>
                <w:rFonts w:hAnsi="ＭＳ 明朝" w:hint="eastAsia"/>
                <w:color w:val="000000"/>
                <w:sz w:val="21"/>
                <w:szCs w:val="21"/>
              </w:rPr>
              <w:t>★</w:t>
            </w:r>
          </w:p>
          <w:p w14:paraId="50C48A3D" w14:textId="77777777" w:rsidR="00A35B5F" w:rsidRPr="00184873" w:rsidRDefault="00A35B5F"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・統一政権の諸政策の目的や幕府、藩、隣接地域の関係などに着目して、事象を相互に関連づけるなどして、幕府と藩による支配が確立したことについて多面的・多角的に考察し、表現している。</w:t>
            </w:r>
          </w:p>
          <w:p w14:paraId="1EF82911" w14:textId="77777777" w:rsidR="00A35B5F" w:rsidRPr="00184873" w:rsidRDefault="00A35B5F" w:rsidP="00184873">
            <w:pPr>
              <w:suppressAutoHyphens/>
              <w:kinsoku w:val="0"/>
              <w:autoSpaceDE w:val="0"/>
              <w:autoSpaceDN w:val="0"/>
              <w:spacing w:line="30" w:lineRule="atLeast"/>
              <w:ind w:left="210" w:hangingChars="100" w:hanging="210"/>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3F5BDAB1" w14:textId="558DB9A5" w:rsidR="009D28E4" w:rsidRPr="00184873" w:rsidRDefault="00A35B5F" w:rsidP="00184873">
            <w:pPr>
              <w:suppressAutoHyphens/>
              <w:kinsoku w:val="0"/>
              <w:autoSpaceDE w:val="0"/>
              <w:autoSpaceDN w:val="0"/>
              <w:spacing w:line="30" w:lineRule="atLeast"/>
              <w:ind w:left="210" w:hangingChars="100" w:hanging="210"/>
              <w:rPr>
                <w:rFonts w:hAnsi="ＭＳ 明朝"/>
                <w:color w:val="000000"/>
                <w:sz w:val="21"/>
                <w:szCs w:val="28"/>
                <w:bdr w:val="single" w:sz="4" w:space="0" w:color="auto"/>
              </w:rPr>
            </w:pPr>
            <w:r w:rsidRPr="00184873">
              <w:rPr>
                <w:rFonts w:hAnsi="ＭＳ 明朝" w:hint="eastAsia"/>
                <w:color w:val="000000"/>
                <w:sz w:val="21"/>
                <w:szCs w:val="21"/>
              </w:rPr>
              <w:t>・第２節の問いを追究する際に、第４編の学習全体の見通しをもち、自らの学びの状況を適切に自己認識し、学習の達成度を適切に自己評価しようとしている。</w:t>
            </w:r>
          </w:p>
        </w:tc>
      </w:tr>
    </w:tbl>
    <w:p w14:paraId="055CE481" w14:textId="77777777" w:rsidR="00B979E4" w:rsidRPr="00184873" w:rsidRDefault="00B979E4" w:rsidP="00184873">
      <w:pPr>
        <w:topLinePunct/>
        <w:spacing w:line="30" w:lineRule="atLeast"/>
        <w:rPr>
          <w:rFonts w:ascii="ＭＳ ゴシック" w:eastAsia="ＭＳ ゴシック" w:hAnsi="ＭＳ ゴシック"/>
          <w:color w:val="000000"/>
          <w:sz w:val="22"/>
          <w:szCs w:val="21"/>
        </w:rPr>
      </w:pPr>
    </w:p>
    <w:tbl>
      <w:tblPr>
        <w:tblpPr w:leftFromText="142" w:rightFromText="142" w:vertAnchor="text" w:horzAnchor="margin" w:tblpX="114"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506414" w:rsidRPr="00184873" w14:paraId="49B024D5" w14:textId="77777777" w:rsidTr="00753893">
        <w:trPr>
          <w:trHeight w:val="137"/>
        </w:trPr>
        <w:tc>
          <w:tcPr>
            <w:tcW w:w="529" w:type="dxa"/>
            <w:shd w:val="pct15" w:color="auto" w:fill="auto"/>
            <w:tcMar>
              <w:top w:w="57" w:type="dxa"/>
              <w:bottom w:w="57" w:type="dxa"/>
              <w:right w:w="28" w:type="dxa"/>
            </w:tcMar>
            <w:vAlign w:val="center"/>
          </w:tcPr>
          <w:p w14:paraId="4328CB7C" w14:textId="77777777" w:rsidR="00506414" w:rsidRPr="00184873" w:rsidRDefault="00506414" w:rsidP="00184873">
            <w:pPr>
              <w:topLinePunct/>
              <w:snapToGrid w:val="0"/>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累計時数</w:t>
            </w:r>
          </w:p>
        </w:tc>
        <w:tc>
          <w:tcPr>
            <w:tcW w:w="2665" w:type="dxa"/>
            <w:shd w:val="pct15" w:color="auto" w:fill="auto"/>
            <w:tcMar>
              <w:top w:w="57" w:type="dxa"/>
              <w:bottom w:w="57" w:type="dxa"/>
              <w:right w:w="28" w:type="dxa"/>
            </w:tcMar>
            <w:vAlign w:val="center"/>
          </w:tcPr>
          <w:p w14:paraId="0F132665" w14:textId="77777777" w:rsidR="00506414" w:rsidRPr="00184873" w:rsidRDefault="00506414"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学習内容</w:t>
            </w:r>
          </w:p>
        </w:tc>
        <w:tc>
          <w:tcPr>
            <w:tcW w:w="3064" w:type="dxa"/>
            <w:shd w:val="pct15" w:color="auto" w:fill="auto"/>
            <w:tcMar>
              <w:top w:w="57" w:type="dxa"/>
              <w:bottom w:w="57" w:type="dxa"/>
              <w:right w:w="28" w:type="dxa"/>
            </w:tcMar>
            <w:vAlign w:val="center"/>
          </w:tcPr>
          <w:p w14:paraId="6CB4BC11" w14:textId="6A1C6C91" w:rsidR="00506414" w:rsidRPr="00184873" w:rsidRDefault="0088460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6C9FCE09" w14:textId="77777777" w:rsidR="00506414" w:rsidRPr="00184873" w:rsidRDefault="0091289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評価規準</w:t>
            </w:r>
          </w:p>
        </w:tc>
      </w:tr>
      <w:tr w:rsidR="00F962E4" w:rsidRPr="00184873" w14:paraId="12EED8CC" w14:textId="77777777" w:rsidTr="00753893">
        <w:trPr>
          <w:trHeight w:val="137"/>
        </w:trPr>
        <w:tc>
          <w:tcPr>
            <w:tcW w:w="529" w:type="dxa"/>
            <w:shd w:val="clear" w:color="auto" w:fill="auto"/>
            <w:tcMar>
              <w:top w:w="57" w:type="dxa"/>
              <w:bottom w:w="57" w:type="dxa"/>
              <w:right w:w="28" w:type="dxa"/>
            </w:tcMar>
          </w:tcPr>
          <w:p w14:paraId="0581D912" w14:textId="21C3E42E" w:rsidR="00F962E4" w:rsidRPr="00184873" w:rsidRDefault="00FE7328"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48</w:t>
            </w:r>
          </w:p>
        </w:tc>
        <w:tc>
          <w:tcPr>
            <w:tcW w:w="2665" w:type="dxa"/>
            <w:shd w:val="clear" w:color="auto" w:fill="auto"/>
            <w:tcMar>
              <w:top w:w="57" w:type="dxa"/>
              <w:bottom w:w="57" w:type="dxa"/>
              <w:right w:w="28" w:type="dxa"/>
            </w:tcMar>
          </w:tcPr>
          <w:p w14:paraId="2837D8BE" w14:textId="77777777" w:rsidR="00FE7328" w:rsidRPr="00184873" w:rsidRDefault="00FE7328"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１　全国支配のしくみ</w:t>
            </w:r>
          </w:p>
          <w:p w14:paraId="0182B61D" w14:textId="77777777" w:rsidR="00FE7328" w:rsidRPr="00184873" w:rsidRDefault="00FE7328"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 xml:space="preserve">　（教科書P. 122-123）</w:t>
            </w:r>
          </w:p>
          <w:p w14:paraId="0E9115C9" w14:textId="77777777" w:rsidR="00FE7328" w:rsidRPr="00184873" w:rsidRDefault="00FE7328"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・徳川260年の基礎</w:t>
            </w:r>
          </w:p>
          <w:p w14:paraId="05F9994B" w14:textId="6EFD69AE" w:rsidR="00F962E4" w:rsidRPr="00184873" w:rsidRDefault="00FE7328"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・将軍の大名支配</w:t>
            </w:r>
          </w:p>
        </w:tc>
        <w:tc>
          <w:tcPr>
            <w:tcW w:w="3064" w:type="dxa"/>
            <w:shd w:val="clear" w:color="auto" w:fill="auto"/>
            <w:tcMar>
              <w:top w:w="57" w:type="dxa"/>
              <w:bottom w:w="57" w:type="dxa"/>
              <w:right w:w="28" w:type="dxa"/>
            </w:tcMar>
          </w:tcPr>
          <w:p w14:paraId="1DF5E53E" w14:textId="77777777" w:rsidR="00FE7328" w:rsidRPr="00184873" w:rsidRDefault="00FE7328"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○資料などの読み取りを通して、江戸幕府が成立した過程や幕府と藩による全国支配のしくみが確立したことを理解する。</w:t>
            </w:r>
          </w:p>
          <w:p w14:paraId="1D5AA80A" w14:textId="7D682BA0" w:rsidR="00F962E4" w:rsidRPr="00184873" w:rsidRDefault="00FE7328"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○幕府の大名統制の目的や方法に着目し、幕府の支配が長く続いた理由について、考え、表現する。</w:t>
            </w:r>
          </w:p>
        </w:tc>
        <w:tc>
          <w:tcPr>
            <w:tcW w:w="3997" w:type="dxa"/>
            <w:shd w:val="clear" w:color="auto" w:fill="auto"/>
            <w:tcMar>
              <w:top w:w="57" w:type="dxa"/>
              <w:bottom w:w="57" w:type="dxa"/>
            </w:tcMar>
          </w:tcPr>
          <w:p w14:paraId="1481CC58" w14:textId="77777777" w:rsidR="00566DED" w:rsidRPr="00184873" w:rsidRDefault="00566DED"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5288F5DA" w14:textId="77777777" w:rsidR="00566DED" w:rsidRPr="00184873" w:rsidRDefault="00566DED"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幕府の成立過程や経済力、大名統制に関する政策の内容を基に、幕府と藩により全国を支配する仕組みが整えられたことを理解している。</w:t>
            </w:r>
          </w:p>
          <w:p w14:paraId="6B4C9AA3" w14:textId="77777777" w:rsidR="00566DED" w:rsidRPr="00184873" w:rsidRDefault="00566DED"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672F0C11" w14:textId="74D55560" w:rsidR="00F962E4" w:rsidRPr="00184873" w:rsidRDefault="00566DED"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幕府が大名を統制し戦乱のない時期が続いた理由を、幕府の経済力や政策の目的に着目して考え、表現している。</w:t>
            </w:r>
          </w:p>
        </w:tc>
      </w:tr>
      <w:tr w:rsidR="00D26455" w:rsidRPr="00184873" w14:paraId="24C82DD5" w14:textId="77777777" w:rsidTr="00753893">
        <w:trPr>
          <w:trHeight w:val="517"/>
        </w:trPr>
        <w:tc>
          <w:tcPr>
            <w:tcW w:w="529" w:type="dxa"/>
            <w:shd w:val="clear" w:color="auto" w:fill="auto"/>
            <w:tcMar>
              <w:top w:w="57" w:type="dxa"/>
              <w:bottom w:w="57" w:type="dxa"/>
              <w:right w:w="28" w:type="dxa"/>
            </w:tcMar>
          </w:tcPr>
          <w:p w14:paraId="6FFFBDCF" w14:textId="432EA093" w:rsidR="00D26455" w:rsidRPr="00184873" w:rsidRDefault="00FE7328" w:rsidP="00184873">
            <w:pPr>
              <w:topLinePunct/>
              <w:snapToGrid w:val="0"/>
              <w:spacing w:line="30" w:lineRule="atLeast"/>
              <w:jc w:val="center"/>
              <w:rPr>
                <w:rFonts w:hAnsi="ＭＳ 明朝"/>
                <w:color w:val="000000"/>
                <w:sz w:val="21"/>
              </w:rPr>
            </w:pPr>
            <w:r w:rsidRPr="00184873">
              <w:rPr>
                <w:rFonts w:hAnsi="ＭＳ 明朝" w:hint="eastAsia"/>
                <w:color w:val="000000"/>
                <w:sz w:val="21"/>
              </w:rPr>
              <w:t>49</w:t>
            </w:r>
          </w:p>
        </w:tc>
        <w:tc>
          <w:tcPr>
            <w:tcW w:w="2665" w:type="dxa"/>
            <w:shd w:val="clear" w:color="auto" w:fill="auto"/>
            <w:tcMar>
              <w:top w:w="57" w:type="dxa"/>
              <w:bottom w:w="57" w:type="dxa"/>
              <w:right w:w="28" w:type="dxa"/>
            </w:tcMar>
          </w:tcPr>
          <w:p w14:paraId="0AD11287" w14:textId="77777777" w:rsidR="00FE7328" w:rsidRPr="00184873" w:rsidRDefault="00FE732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２　身分と職業が決められた社会（教科書P. 124-125）</w:t>
            </w:r>
          </w:p>
          <w:p w14:paraId="11C08C01" w14:textId="77777777" w:rsidR="00FE7328" w:rsidRPr="00184873" w:rsidRDefault="00FE732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・江戸時代の身分制</w:t>
            </w:r>
          </w:p>
          <w:p w14:paraId="22C7B65E" w14:textId="77777777" w:rsidR="00FE7328" w:rsidRPr="00184873" w:rsidRDefault="00FE732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・百姓と村</w:t>
            </w:r>
          </w:p>
          <w:p w14:paraId="62ABE9DF" w14:textId="77777777" w:rsidR="00FE7328" w:rsidRPr="00184873" w:rsidRDefault="00FE732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・町人と町</w:t>
            </w:r>
          </w:p>
          <w:p w14:paraId="7837F2EA" w14:textId="77777777" w:rsidR="00FE7328" w:rsidRPr="00184873" w:rsidRDefault="00FE732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・差別された人々</w:t>
            </w:r>
          </w:p>
          <w:p w14:paraId="2ACBB9CC" w14:textId="156EF239" w:rsidR="00D26455" w:rsidRPr="00184873" w:rsidRDefault="00FE732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・家制度と身分</w:t>
            </w:r>
          </w:p>
        </w:tc>
        <w:tc>
          <w:tcPr>
            <w:tcW w:w="3064" w:type="dxa"/>
            <w:shd w:val="clear" w:color="auto" w:fill="auto"/>
            <w:tcMar>
              <w:top w:w="57" w:type="dxa"/>
              <w:bottom w:w="57" w:type="dxa"/>
              <w:right w:w="28" w:type="dxa"/>
            </w:tcMar>
          </w:tcPr>
          <w:p w14:paraId="4D51D25C" w14:textId="77777777" w:rsidR="00FE7328" w:rsidRPr="00184873" w:rsidRDefault="00FE732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○資料などの読み取りを通して、江戸時代の身分制の内容を理解する。</w:t>
            </w:r>
          </w:p>
          <w:p w14:paraId="70014E62" w14:textId="56FFDF8C" w:rsidR="00D26455" w:rsidRPr="00184873" w:rsidRDefault="00FE732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○幕府が身分制を維持した理由について、百姓や町人に対する政策の共通点やちがいに着目して考え、表現する。</w:t>
            </w:r>
          </w:p>
        </w:tc>
        <w:tc>
          <w:tcPr>
            <w:tcW w:w="3997" w:type="dxa"/>
            <w:shd w:val="clear" w:color="auto" w:fill="auto"/>
            <w:tcMar>
              <w:top w:w="57" w:type="dxa"/>
              <w:bottom w:w="57" w:type="dxa"/>
            </w:tcMar>
          </w:tcPr>
          <w:p w14:paraId="1C4959D1" w14:textId="77777777" w:rsidR="00566DED" w:rsidRPr="00184873" w:rsidRDefault="00566DED"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知識・技能</w:t>
            </w:r>
          </w:p>
          <w:p w14:paraId="45076CE9" w14:textId="77777777" w:rsidR="00566DED" w:rsidRPr="00184873" w:rsidRDefault="00566DED" w:rsidP="00184873">
            <w:pPr>
              <w:topLinePunct/>
              <w:spacing w:line="30" w:lineRule="atLeast"/>
              <w:rPr>
                <w:rFonts w:hAnsi="ＭＳ 明朝"/>
                <w:color w:val="000000"/>
                <w:sz w:val="21"/>
              </w:rPr>
            </w:pPr>
            <w:r w:rsidRPr="00184873">
              <w:rPr>
                <w:rFonts w:hAnsi="ＭＳ 明朝" w:hint="eastAsia"/>
                <w:color w:val="000000"/>
                <w:sz w:val="21"/>
              </w:rPr>
              <w:t xml:space="preserve">　身分ごとの人々の暮らしのようすを基に、江戸幕府が定めた身分制の内容を理解している。</w:t>
            </w:r>
          </w:p>
          <w:p w14:paraId="48E9F325" w14:textId="77777777" w:rsidR="00566DED" w:rsidRPr="00184873" w:rsidRDefault="00566DED"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思考・判断・表現</w:t>
            </w:r>
          </w:p>
          <w:p w14:paraId="6DB3C637" w14:textId="5221BDBD" w:rsidR="00D26455" w:rsidRPr="00184873" w:rsidRDefault="00566DED" w:rsidP="00184873">
            <w:pPr>
              <w:topLinePunct/>
              <w:spacing w:line="30" w:lineRule="atLeast"/>
              <w:rPr>
                <w:rFonts w:hAnsi="ＭＳ 明朝"/>
                <w:color w:val="000000"/>
                <w:sz w:val="21"/>
              </w:rPr>
            </w:pPr>
            <w:r w:rsidRPr="00184873">
              <w:rPr>
                <w:rFonts w:hAnsi="ＭＳ 明朝" w:hint="eastAsia"/>
                <w:color w:val="000000"/>
                <w:sz w:val="21"/>
              </w:rPr>
              <w:t xml:space="preserve">　武士が人々を長く支配することができた理由を、幕府や藩の百姓に対する政策の目的や家制度の内容に着目して考え、表現している。</w:t>
            </w:r>
          </w:p>
        </w:tc>
      </w:tr>
      <w:tr w:rsidR="00D26455" w:rsidRPr="00184873" w14:paraId="72BB895D" w14:textId="77777777" w:rsidTr="00753893">
        <w:trPr>
          <w:trHeight w:val="517"/>
        </w:trPr>
        <w:tc>
          <w:tcPr>
            <w:tcW w:w="529" w:type="dxa"/>
            <w:shd w:val="clear" w:color="auto" w:fill="auto"/>
            <w:tcMar>
              <w:top w:w="57" w:type="dxa"/>
              <w:bottom w:w="57" w:type="dxa"/>
              <w:right w:w="28" w:type="dxa"/>
            </w:tcMar>
          </w:tcPr>
          <w:p w14:paraId="2E9315FA" w14:textId="2ED2657C" w:rsidR="00D26455" w:rsidRPr="00184873" w:rsidRDefault="00D26455" w:rsidP="00184873">
            <w:pPr>
              <w:topLinePunct/>
              <w:snapToGrid w:val="0"/>
              <w:spacing w:line="30" w:lineRule="atLeast"/>
              <w:jc w:val="center"/>
              <w:rPr>
                <w:rFonts w:hAnsi="ＭＳ 明朝"/>
                <w:color w:val="000000"/>
                <w:sz w:val="21"/>
              </w:rPr>
            </w:pPr>
            <w:r w:rsidRPr="00184873">
              <w:rPr>
                <w:rFonts w:hAnsi="ＭＳ 明朝" w:hint="eastAsia"/>
                <w:color w:val="000000"/>
                <w:sz w:val="21"/>
              </w:rPr>
              <w:t>5</w:t>
            </w:r>
            <w:r w:rsidR="00FE7328" w:rsidRPr="00184873">
              <w:rPr>
                <w:rFonts w:hAnsi="ＭＳ 明朝" w:hint="eastAsia"/>
                <w:color w:val="000000"/>
                <w:sz w:val="21"/>
              </w:rPr>
              <w:t>0</w:t>
            </w:r>
          </w:p>
        </w:tc>
        <w:tc>
          <w:tcPr>
            <w:tcW w:w="2665" w:type="dxa"/>
            <w:shd w:val="clear" w:color="auto" w:fill="auto"/>
            <w:tcMar>
              <w:top w:w="57" w:type="dxa"/>
              <w:bottom w:w="57" w:type="dxa"/>
              <w:right w:w="28" w:type="dxa"/>
            </w:tcMar>
          </w:tcPr>
          <w:p w14:paraId="7B9BE9DF" w14:textId="77777777" w:rsidR="00FE7328" w:rsidRPr="00184873" w:rsidRDefault="00FE732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３　朱印船貿易から鎖国へ（教科書P. 126-127）</w:t>
            </w:r>
          </w:p>
          <w:p w14:paraId="27680C05" w14:textId="77777777" w:rsidR="00FE7328" w:rsidRPr="00184873" w:rsidRDefault="00FE732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・朱印船貿易</w:t>
            </w:r>
          </w:p>
          <w:p w14:paraId="5DA1E6F8" w14:textId="77777777" w:rsidR="00FE7328" w:rsidRPr="00184873" w:rsidRDefault="00FE732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・島原・天草一揆</w:t>
            </w:r>
          </w:p>
          <w:p w14:paraId="2BDF4F24" w14:textId="2726990E" w:rsidR="00D26455" w:rsidRPr="00184873" w:rsidRDefault="00FE732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・鎖国</w:t>
            </w:r>
          </w:p>
        </w:tc>
        <w:tc>
          <w:tcPr>
            <w:tcW w:w="3064" w:type="dxa"/>
            <w:shd w:val="clear" w:color="auto" w:fill="auto"/>
            <w:tcMar>
              <w:top w:w="57" w:type="dxa"/>
              <w:bottom w:w="57" w:type="dxa"/>
              <w:right w:w="28" w:type="dxa"/>
            </w:tcMar>
          </w:tcPr>
          <w:p w14:paraId="3F866B90" w14:textId="77777777" w:rsidR="00FE7328" w:rsidRPr="00184873" w:rsidRDefault="00FE732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○資料などを読み取り、幕府の対外政策の内容と変化について理解する。</w:t>
            </w:r>
          </w:p>
          <w:p w14:paraId="6598A275" w14:textId="22D948E2" w:rsidR="00D26455" w:rsidRPr="00184873" w:rsidRDefault="00FE732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○幕府が友好的な外交から鎖国へと対外政策を変化させた理由を、貿易や宗教への対応に着目して考え、表現する。</w:t>
            </w:r>
          </w:p>
        </w:tc>
        <w:tc>
          <w:tcPr>
            <w:tcW w:w="3997" w:type="dxa"/>
            <w:shd w:val="clear" w:color="auto" w:fill="auto"/>
            <w:tcMar>
              <w:top w:w="57" w:type="dxa"/>
              <w:bottom w:w="57" w:type="dxa"/>
            </w:tcMar>
          </w:tcPr>
          <w:p w14:paraId="3DFE775E" w14:textId="77777777" w:rsidR="00566DED" w:rsidRPr="00184873" w:rsidRDefault="00566DED"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663622D1" w14:textId="77777777" w:rsidR="00566DED" w:rsidRPr="00184873" w:rsidRDefault="00566DED"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朱印船貿易の内容と鎖国とよばれた政策の内容を基に、幕府の対外政策の推移を理解している。</w:t>
            </w:r>
          </w:p>
          <w:p w14:paraId="45E2ABAE" w14:textId="77777777" w:rsidR="00566DED" w:rsidRPr="00184873" w:rsidRDefault="00566DED"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5FD4688B" w14:textId="23E10070" w:rsidR="00D26455" w:rsidRPr="00184873" w:rsidRDefault="00566DED"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幕府が対外政策を変化させた理由を、宗教や貿易に着目して考え、表現している。</w:t>
            </w:r>
          </w:p>
        </w:tc>
      </w:tr>
    </w:tbl>
    <w:p w14:paraId="0ECA6337" w14:textId="77777777" w:rsidR="00FE7328" w:rsidRPr="00184873" w:rsidRDefault="00FE7328" w:rsidP="00184873">
      <w:pPr>
        <w:spacing w:line="30" w:lineRule="atLeast"/>
        <w:rPr>
          <w:sz w:val="22"/>
          <w:szCs w:val="28"/>
        </w:rPr>
      </w:pPr>
    </w:p>
    <w:p w14:paraId="01A42F86" w14:textId="77777777" w:rsidR="00566DED" w:rsidRPr="00184873" w:rsidRDefault="00566DED" w:rsidP="00184873">
      <w:pPr>
        <w:spacing w:line="30" w:lineRule="atLeast"/>
        <w:rPr>
          <w:sz w:val="22"/>
          <w:szCs w:val="28"/>
        </w:rPr>
      </w:pPr>
    </w:p>
    <w:p w14:paraId="64084D8F" w14:textId="77777777" w:rsidR="00566DED" w:rsidRPr="00184873" w:rsidRDefault="00566DED" w:rsidP="00184873">
      <w:pPr>
        <w:spacing w:line="30" w:lineRule="atLeast"/>
        <w:rPr>
          <w:sz w:val="22"/>
          <w:szCs w:val="28"/>
        </w:rPr>
      </w:pPr>
    </w:p>
    <w:p w14:paraId="2CBE38FD" w14:textId="77777777" w:rsidR="00566DED" w:rsidRPr="00184873" w:rsidRDefault="00566DED" w:rsidP="00184873">
      <w:pPr>
        <w:spacing w:line="30" w:lineRule="atLeast"/>
        <w:rPr>
          <w:sz w:val="22"/>
          <w:szCs w:val="28"/>
        </w:rPr>
      </w:pPr>
    </w:p>
    <w:tbl>
      <w:tblPr>
        <w:tblpPr w:leftFromText="142" w:rightFromText="142" w:vertAnchor="text" w:horzAnchor="margin" w:tblpX="114"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D26455" w:rsidRPr="00184873" w14:paraId="44D1CFB2" w14:textId="77777777" w:rsidTr="00753893">
        <w:trPr>
          <w:trHeight w:val="525"/>
        </w:trPr>
        <w:tc>
          <w:tcPr>
            <w:tcW w:w="529" w:type="dxa"/>
            <w:shd w:val="clear" w:color="auto" w:fill="auto"/>
            <w:tcMar>
              <w:top w:w="57" w:type="dxa"/>
              <w:bottom w:w="57" w:type="dxa"/>
              <w:right w:w="28" w:type="dxa"/>
            </w:tcMar>
          </w:tcPr>
          <w:p w14:paraId="1F91B211" w14:textId="0F6EC228" w:rsidR="00D26455" w:rsidRPr="00184873" w:rsidRDefault="00FE7328" w:rsidP="00184873">
            <w:pPr>
              <w:topLinePunct/>
              <w:snapToGrid w:val="0"/>
              <w:spacing w:line="30" w:lineRule="atLeast"/>
              <w:jc w:val="center"/>
              <w:rPr>
                <w:rFonts w:hAnsi="ＭＳ 明朝"/>
                <w:color w:val="000000"/>
                <w:sz w:val="21"/>
              </w:rPr>
            </w:pPr>
            <w:r w:rsidRPr="00184873">
              <w:rPr>
                <w:rFonts w:hAnsi="ＭＳ 明朝" w:hint="eastAsia"/>
                <w:color w:val="000000"/>
                <w:sz w:val="21"/>
              </w:rPr>
              <w:lastRenderedPageBreak/>
              <w:t>51</w:t>
            </w:r>
          </w:p>
        </w:tc>
        <w:tc>
          <w:tcPr>
            <w:tcW w:w="2665" w:type="dxa"/>
            <w:shd w:val="clear" w:color="auto" w:fill="auto"/>
            <w:tcMar>
              <w:top w:w="57" w:type="dxa"/>
              <w:bottom w:w="57" w:type="dxa"/>
              <w:right w:w="28" w:type="dxa"/>
            </w:tcMar>
          </w:tcPr>
          <w:p w14:paraId="06C4ECD3" w14:textId="77777777" w:rsidR="00497FC4" w:rsidRPr="00184873" w:rsidRDefault="00497FC4"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４　国外に開かれた四つの窓口（教科書P. 128-129）</w:t>
            </w:r>
          </w:p>
          <w:p w14:paraId="4BBE0D27" w14:textId="77777777" w:rsidR="00497FC4" w:rsidRPr="00184873" w:rsidRDefault="00497FC4"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・四つの窓口</w:t>
            </w:r>
          </w:p>
          <w:p w14:paraId="550B7B57" w14:textId="77777777" w:rsidR="00497FC4" w:rsidRPr="00184873" w:rsidRDefault="00497FC4"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・中国・オランダとの貿易</w:t>
            </w:r>
          </w:p>
          <w:p w14:paraId="59BA0CDB" w14:textId="3487A135" w:rsidR="00D26455" w:rsidRPr="00184873" w:rsidRDefault="00497FC4"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・朝鮮との国交回復</w:t>
            </w:r>
          </w:p>
        </w:tc>
        <w:tc>
          <w:tcPr>
            <w:tcW w:w="3064" w:type="dxa"/>
            <w:shd w:val="clear" w:color="auto" w:fill="auto"/>
            <w:tcMar>
              <w:top w:w="57" w:type="dxa"/>
              <w:bottom w:w="57" w:type="dxa"/>
              <w:right w:w="28" w:type="dxa"/>
            </w:tcMar>
          </w:tcPr>
          <w:p w14:paraId="4173C88D" w14:textId="77777777" w:rsidR="00615602" w:rsidRPr="00184873" w:rsidRDefault="0061560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○資料の読み取りなどを通して、中国やオランダとの貿易、朝鮮との関係を中心に鎖国中の海外とのつながりについて理解する。</w:t>
            </w:r>
          </w:p>
          <w:p w14:paraId="0762FEEF" w14:textId="11E1A7B6" w:rsidR="00D26455" w:rsidRPr="00184873" w:rsidRDefault="0061560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○幕府が貿易に様々な制限をかけた理由を、情報や貿易の変化に着目して考え、表現する。</w:t>
            </w:r>
          </w:p>
        </w:tc>
        <w:tc>
          <w:tcPr>
            <w:tcW w:w="3997" w:type="dxa"/>
            <w:shd w:val="clear" w:color="auto" w:fill="auto"/>
            <w:tcMar>
              <w:top w:w="57" w:type="dxa"/>
              <w:bottom w:w="57" w:type="dxa"/>
            </w:tcMar>
          </w:tcPr>
          <w:p w14:paraId="4B9D0B19" w14:textId="77777777" w:rsidR="00615602" w:rsidRPr="00184873" w:rsidRDefault="00615602"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62BF8CC1" w14:textId="77777777" w:rsidR="00615602" w:rsidRPr="00184873" w:rsidRDefault="00615602"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中国やオランダ、朝鮮との交易の方法や内容を基に、幕府の対外政策や対外関係を理解している。</w:t>
            </w:r>
          </w:p>
          <w:p w14:paraId="6987BDAC" w14:textId="77777777" w:rsidR="00615602" w:rsidRPr="00184873" w:rsidRDefault="00615602"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76981E5D" w14:textId="17846F77" w:rsidR="00D26455" w:rsidRPr="00184873" w:rsidRDefault="00615602"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幕府が中国やオランダや朝鮮との貿易に様々な制限を設けた理由を、情報や貿易に着目し考え、表現している。</w:t>
            </w:r>
          </w:p>
        </w:tc>
      </w:tr>
      <w:tr w:rsidR="00D26455" w:rsidRPr="00184873" w14:paraId="0813026A" w14:textId="77777777" w:rsidTr="00753893">
        <w:trPr>
          <w:trHeight w:val="525"/>
        </w:trPr>
        <w:tc>
          <w:tcPr>
            <w:tcW w:w="529" w:type="dxa"/>
            <w:shd w:val="clear" w:color="auto" w:fill="auto"/>
            <w:tcMar>
              <w:top w:w="57" w:type="dxa"/>
              <w:bottom w:w="57" w:type="dxa"/>
              <w:right w:w="28" w:type="dxa"/>
            </w:tcMar>
          </w:tcPr>
          <w:p w14:paraId="4019A785" w14:textId="093680B5" w:rsidR="00D26455" w:rsidRPr="00184873" w:rsidRDefault="00FE7328" w:rsidP="00184873">
            <w:pPr>
              <w:topLinePunct/>
              <w:snapToGrid w:val="0"/>
              <w:spacing w:line="30" w:lineRule="atLeast"/>
              <w:jc w:val="center"/>
              <w:rPr>
                <w:rFonts w:hAnsi="ＭＳ 明朝"/>
                <w:color w:val="000000"/>
                <w:sz w:val="21"/>
              </w:rPr>
            </w:pPr>
            <w:r w:rsidRPr="00184873">
              <w:rPr>
                <w:rFonts w:hAnsi="ＭＳ 明朝" w:hint="eastAsia"/>
                <w:color w:val="000000"/>
                <w:sz w:val="21"/>
              </w:rPr>
              <w:t>52</w:t>
            </w:r>
          </w:p>
        </w:tc>
        <w:tc>
          <w:tcPr>
            <w:tcW w:w="2665" w:type="dxa"/>
            <w:shd w:val="clear" w:color="auto" w:fill="auto"/>
            <w:tcMar>
              <w:top w:w="57" w:type="dxa"/>
              <w:bottom w:w="57" w:type="dxa"/>
              <w:right w:w="28" w:type="dxa"/>
            </w:tcMar>
          </w:tcPr>
          <w:p w14:paraId="0C2866D5" w14:textId="77777777" w:rsidR="00497FC4" w:rsidRPr="00184873" w:rsidRDefault="00497FC4" w:rsidP="00184873">
            <w:pPr>
              <w:topLinePunct/>
              <w:spacing w:line="30" w:lineRule="atLeast"/>
              <w:rPr>
                <w:rFonts w:hAnsi="ＭＳ 明朝"/>
                <w:color w:val="000000"/>
                <w:sz w:val="21"/>
              </w:rPr>
            </w:pPr>
            <w:r w:rsidRPr="00184873">
              <w:rPr>
                <w:rFonts w:hAnsi="ＭＳ 明朝" w:hint="eastAsia"/>
                <w:color w:val="000000"/>
                <w:sz w:val="21"/>
              </w:rPr>
              <w:t>５　周辺地域との関係</w:t>
            </w:r>
          </w:p>
          <w:p w14:paraId="04FDB2A1" w14:textId="77777777" w:rsidR="00497FC4" w:rsidRPr="00184873" w:rsidRDefault="00497FC4" w:rsidP="00184873">
            <w:pPr>
              <w:topLinePunct/>
              <w:spacing w:line="30" w:lineRule="atLeast"/>
              <w:rPr>
                <w:rFonts w:hAnsi="ＭＳ 明朝"/>
                <w:color w:val="000000"/>
                <w:sz w:val="21"/>
              </w:rPr>
            </w:pPr>
            <w:r w:rsidRPr="00184873">
              <w:rPr>
                <w:rFonts w:hAnsi="ＭＳ 明朝" w:hint="eastAsia"/>
                <w:color w:val="000000"/>
                <w:sz w:val="21"/>
              </w:rPr>
              <w:t xml:space="preserve">　（教科書P. 130-131）</w:t>
            </w:r>
          </w:p>
          <w:p w14:paraId="13BA7546" w14:textId="77777777" w:rsidR="00497FC4" w:rsidRPr="00184873" w:rsidRDefault="00497FC4" w:rsidP="00184873">
            <w:pPr>
              <w:topLinePunct/>
              <w:spacing w:line="30" w:lineRule="atLeast"/>
              <w:rPr>
                <w:rFonts w:hAnsi="ＭＳ 明朝"/>
                <w:color w:val="000000"/>
                <w:sz w:val="21"/>
              </w:rPr>
            </w:pPr>
            <w:r w:rsidRPr="00184873">
              <w:rPr>
                <w:rFonts w:hAnsi="ＭＳ 明朝" w:hint="eastAsia"/>
                <w:color w:val="000000"/>
                <w:sz w:val="21"/>
              </w:rPr>
              <w:t>・琉球王国</w:t>
            </w:r>
          </w:p>
          <w:p w14:paraId="7331CD67" w14:textId="77777777" w:rsidR="00497FC4" w:rsidRPr="00184873" w:rsidRDefault="00497FC4" w:rsidP="00184873">
            <w:pPr>
              <w:topLinePunct/>
              <w:spacing w:line="30" w:lineRule="atLeast"/>
              <w:rPr>
                <w:rFonts w:hAnsi="ＭＳ 明朝"/>
                <w:color w:val="000000"/>
                <w:sz w:val="21"/>
              </w:rPr>
            </w:pPr>
            <w:r w:rsidRPr="00184873">
              <w:rPr>
                <w:rFonts w:hAnsi="ＭＳ 明朝" w:hint="eastAsia"/>
                <w:color w:val="000000"/>
                <w:sz w:val="21"/>
              </w:rPr>
              <w:t>・蝦夷地・アイヌ</w:t>
            </w:r>
          </w:p>
          <w:p w14:paraId="1036B3E3" w14:textId="58A1D37D" w:rsidR="00D26455" w:rsidRPr="00184873" w:rsidRDefault="00497FC4" w:rsidP="00184873">
            <w:pPr>
              <w:topLinePunct/>
              <w:spacing w:line="30" w:lineRule="atLeast"/>
              <w:rPr>
                <w:rFonts w:hAnsi="ＭＳ 明朝"/>
                <w:color w:val="000000"/>
                <w:sz w:val="21"/>
              </w:rPr>
            </w:pPr>
            <w:r w:rsidRPr="00184873">
              <w:rPr>
                <w:rFonts w:hAnsi="ＭＳ 明朝" w:hint="eastAsia"/>
                <w:color w:val="000000"/>
                <w:sz w:val="21"/>
              </w:rPr>
              <w:t>・アイヌ文化の成熟</w:t>
            </w:r>
          </w:p>
        </w:tc>
        <w:tc>
          <w:tcPr>
            <w:tcW w:w="3064" w:type="dxa"/>
            <w:shd w:val="clear" w:color="auto" w:fill="auto"/>
            <w:tcMar>
              <w:top w:w="57" w:type="dxa"/>
              <w:bottom w:w="57" w:type="dxa"/>
              <w:right w:w="28" w:type="dxa"/>
            </w:tcMar>
          </w:tcPr>
          <w:p w14:paraId="1FE6EAC8" w14:textId="77777777" w:rsidR="00615602" w:rsidRPr="00184873" w:rsidRDefault="0061560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○江戸幕府が、琉球王国や蝦夷地・アイヌをどのような関係をもったのかを理解する。</w:t>
            </w:r>
          </w:p>
          <w:p w14:paraId="17191672" w14:textId="78C9C668" w:rsidR="00D26455" w:rsidRPr="00184873" w:rsidRDefault="0061560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○江戸幕府との関係が、琉球王国やアイヌの人々に与えた影響について考え、表現する。</w:t>
            </w:r>
          </w:p>
        </w:tc>
        <w:tc>
          <w:tcPr>
            <w:tcW w:w="3997" w:type="dxa"/>
            <w:shd w:val="clear" w:color="auto" w:fill="auto"/>
            <w:tcMar>
              <w:top w:w="57" w:type="dxa"/>
              <w:bottom w:w="57" w:type="dxa"/>
            </w:tcMar>
          </w:tcPr>
          <w:p w14:paraId="5B5E16DA" w14:textId="77777777" w:rsidR="00615602" w:rsidRPr="00184873" w:rsidRDefault="00615602"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439F886E" w14:textId="77777777" w:rsidR="00615602" w:rsidRPr="00184873" w:rsidRDefault="00615602"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江戸幕府の琉球王国やアイヌの人々への支配の内容を基に、幕府の対外政策や対外関係を理解している。</w:t>
            </w:r>
          </w:p>
          <w:p w14:paraId="5A41B8A1" w14:textId="77777777" w:rsidR="00615602" w:rsidRPr="00184873" w:rsidRDefault="00615602"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6258E9ED" w14:textId="2654DC12" w:rsidR="00D26455" w:rsidRPr="00184873" w:rsidRDefault="00615602"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琉球王国やアイヌの人々の社会の変化について、幕府との交易の影響に着目し考え、表現している。</w:t>
            </w:r>
          </w:p>
        </w:tc>
      </w:tr>
      <w:tr w:rsidR="00D26455" w:rsidRPr="00184873" w14:paraId="0416F6B1" w14:textId="77777777" w:rsidTr="00753893">
        <w:trPr>
          <w:trHeight w:val="525"/>
        </w:trPr>
        <w:tc>
          <w:tcPr>
            <w:tcW w:w="529" w:type="dxa"/>
            <w:shd w:val="clear" w:color="auto" w:fill="auto"/>
            <w:tcMar>
              <w:top w:w="57" w:type="dxa"/>
              <w:bottom w:w="57" w:type="dxa"/>
              <w:right w:w="28" w:type="dxa"/>
            </w:tcMar>
          </w:tcPr>
          <w:p w14:paraId="5C5063C3" w14:textId="3AC67462" w:rsidR="00D26455" w:rsidRPr="00184873" w:rsidRDefault="00FE7328" w:rsidP="00184873">
            <w:pPr>
              <w:topLinePunct/>
              <w:snapToGrid w:val="0"/>
              <w:spacing w:line="30" w:lineRule="atLeast"/>
              <w:jc w:val="center"/>
              <w:rPr>
                <w:rFonts w:hAnsi="ＭＳ 明朝"/>
                <w:color w:val="000000"/>
                <w:sz w:val="21"/>
              </w:rPr>
            </w:pPr>
            <w:r w:rsidRPr="00184873">
              <w:rPr>
                <w:rFonts w:hAnsi="ＭＳ 明朝" w:hint="eastAsia"/>
                <w:color w:val="000000"/>
                <w:sz w:val="21"/>
              </w:rPr>
              <w:t>－</w:t>
            </w:r>
          </w:p>
        </w:tc>
        <w:tc>
          <w:tcPr>
            <w:tcW w:w="2665" w:type="dxa"/>
            <w:shd w:val="clear" w:color="auto" w:fill="auto"/>
            <w:tcMar>
              <w:top w:w="57" w:type="dxa"/>
              <w:bottom w:w="57" w:type="dxa"/>
              <w:right w:w="28" w:type="dxa"/>
            </w:tcMar>
          </w:tcPr>
          <w:p w14:paraId="284A94DF" w14:textId="77777777" w:rsidR="00497FC4" w:rsidRPr="00184873" w:rsidRDefault="00497FC4" w:rsidP="00184873">
            <w:pPr>
              <w:topLinePunct/>
              <w:spacing w:line="30" w:lineRule="atLeast"/>
              <w:rPr>
                <w:rFonts w:hAnsi="ＭＳ 明朝"/>
                <w:color w:val="000000"/>
                <w:sz w:val="21"/>
              </w:rPr>
            </w:pPr>
            <w:r w:rsidRPr="00184873">
              <w:rPr>
                <w:rFonts w:hAnsi="ＭＳ 明朝" w:hint="eastAsia"/>
                <w:color w:val="000000"/>
                <w:sz w:val="21"/>
              </w:rPr>
              <w:t>【歴史を掘り下げる】</w:t>
            </w:r>
          </w:p>
          <w:p w14:paraId="503DE69C" w14:textId="77777777" w:rsidR="00497FC4" w:rsidRPr="00184873" w:rsidRDefault="00497FC4" w:rsidP="00184873">
            <w:pPr>
              <w:topLinePunct/>
              <w:spacing w:line="30" w:lineRule="atLeast"/>
              <w:rPr>
                <w:rFonts w:hAnsi="ＭＳ 明朝"/>
                <w:color w:val="000000"/>
                <w:sz w:val="21"/>
              </w:rPr>
            </w:pPr>
            <w:r w:rsidRPr="00184873">
              <w:rPr>
                <w:rFonts w:hAnsi="ＭＳ 明朝" w:hint="eastAsia"/>
                <w:color w:val="000000"/>
                <w:sz w:val="21"/>
              </w:rPr>
              <w:t>今に伝わる琉球とアイヌ民族の文化の形成</w:t>
            </w:r>
          </w:p>
          <w:p w14:paraId="05A2610E" w14:textId="71C4BFF7" w:rsidR="00D26455" w:rsidRPr="00184873" w:rsidRDefault="00497FC4" w:rsidP="00184873">
            <w:pPr>
              <w:topLinePunct/>
              <w:spacing w:line="30" w:lineRule="atLeast"/>
              <w:rPr>
                <w:rFonts w:hAnsi="ＭＳ 明朝"/>
                <w:color w:val="000000"/>
                <w:sz w:val="21"/>
              </w:rPr>
            </w:pPr>
            <w:r w:rsidRPr="00184873">
              <w:rPr>
                <w:rFonts w:hAnsi="ＭＳ 明朝" w:hint="eastAsia"/>
                <w:color w:val="000000"/>
                <w:sz w:val="21"/>
              </w:rPr>
              <w:t xml:space="preserve">　（教科書P. 132-133）</w:t>
            </w:r>
          </w:p>
        </w:tc>
        <w:tc>
          <w:tcPr>
            <w:tcW w:w="3064" w:type="dxa"/>
            <w:shd w:val="clear" w:color="auto" w:fill="auto"/>
            <w:tcMar>
              <w:top w:w="57" w:type="dxa"/>
              <w:bottom w:w="57" w:type="dxa"/>
              <w:right w:w="28" w:type="dxa"/>
            </w:tcMar>
          </w:tcPr>
          <w:p w14:paraId="229C1B4B" w14:textId="77777777" w:rsidR="00615602" w:rsidRPr="00184873" w:rsidRDefault="0061560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○今に伝わる文化財などを基に、琉球やアイヌの文化が日本だけでなく世界においても重要な文化であることを理解する。</w:t>
            </w:r>
          </w:p>
          <w:p w14:paraId="5130109A" w14:textId="59CFCDCF" w:rsidR="00D26455" w:rsidRPr="00184873" w:rsidRDefault="0061560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○探究的な活動や話し合いなどの活動を通して、琉球やアイヌなど、独自の文化が果たしている役割や意義について考え、表現する。</w:t>
            </w:r>
          </w:p>
        </w:tc>
        <w:tc>
          <w:tcPr>
            <w:tcW w:w="3997" w:type="dxa"/>
            <w:shd w:val="clear" w:color="auto" w:fill="auto"/>
            <w:tcMar>
              <w:top w:w="57" w:type="dxa"/>
              <w:bottom w:w="57" w:type="dxa"/>
            </w:tcMar>
          </w:tcPr>
          <w:p w14:paraId="51CBF7EA" w14:textId="77777777" w:rsidR="00615602" w:rsidRPr="00184873" w:rsidRDefault="00615602"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18F2A95F" w14:textId="77777777" w:rsidR="00615602" w:rsidRPr="00184873" w:rsidRDefault="00615602" w:rsidP="00184873">
            <w:pPr>
              <w:topLinePunct/>
              <w:spacing w:line="30" w:lineRule="atLeast"/>
              <w:rPr>
                <w:color w:val="000000"/>
                <w:sz w:val="21"/>
                <w:szCs w:val="21"/>
              </w:rPr>
            </w:pPr>
            <w:r w:rsidRPr="00184873">
              <w:rPr>
                <w:rFonts w:hint="eastAsia"/>
                <w:color w:val="000000"/>
                <w:sz w:val="21"/>
                <w:szCs w:val="21"/>
              </w:rPr>
              <w:t xml:space="preserve">　他地域との交易のようすや今に伝わる文化財などを通じて、琉球やアイヌの文化の特色を理解する。</w:t>
            </w:r>
          </w:p>
          <w:p w14:paraId="3058616D" w14:textId="77777777" w:rsidR="00615602" w:rsidRPr="00184873" w:rsidRDefault="00615602"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7451E04E" w14:textId="499E6A1D" w:rsidR="00D26455" w:rsidRPr="00184873" w:rsidRDefault="00615602" w:rsidP="00184873">
            <w:pPr>
              <w:topLinePunct/>
              <w:spacing w:line="30" w:lineRule="atLeast"/>
              <w:rPr>
                <w:color w:val="000000"/>
                <w:sz w:val="21"/>
                <w:szCs w:val="21"/>
              </w:rPr>
            </w:pPr>
            <w:r w:rsidRPr="00184873">
              <w:rPr>
                <w:rFonts w:hint="eastAsia"/>
                <w:color w:val="000000"/>
                <w:sz w:val="21"/>
                <w:szCs w:val="21"/>
              </w:rPr>
              <w:t xml:space="preserve">　今に伝わる独自の文化が果たしている役割や意義について、琉球やアイヌの文化を通して考え、表現している。</w:t>
            </w:r>
          </w:p>
        </w:tc>
      </w:tr>
    </w:tbl>
    <w:p w14:paraId="00029C93" w14:textId="77777777" w:rsidR="00506414" w:rsidRPr="00184873" w:rsidRDefault="00506414" w:rsidP="00184873">
      <w:pPr>
        <w:topLinePunct/>
        <w:spacing w:line="30" w:lineRule="atLeast"/>
        <w:rPr>
          <w:rFonts w:hAnsi="ＭＳ 明朝"/>
          <w:color w:val="000000"/>
          <w:sz w:val="21"/>
        </w:rPr>
      </w:pPr>
    </w:p>
    <w:p w14:paraId="7F3D76AF" w14:textId="4E0B29E3" w:rsidR="00506414" w:rsidRPr="00184873" w:rsidRDefault="00615602"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hint="eastAsia"/>
          <w:color w:val="000000"/>
          <w:sz w:val="22"/>
          <w:szCs w:val="21"/>
        </w:rPr>
        <w:t xml:space="preserve">第３節　社会の変化と幕府政治の改革　　　　　　　　</w:t>
      </w:r>
      <w:r w:rsidR="00887C0C" w:rsidRPr="0018487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w:t>
      </w:r>
      <w:r w:rsidR="00EB1A3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学習指導要領の内容：Ｂ（３）</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59"/>
      </w:tblGrid>
      <w:tr w:rsidR="00A1296F" w:rsidRPr="00184873" w14:paraId="1CE6C554" w14:textId="77777777" w:rsidTr="00753893">
        <w:trPr>
          <w:trHeight w:val="131"/>
        </w:trPr>
        <w:tc>
          <w:tcPr>
            <w:tcW w:w="10259" w:type="dxa"/>
            <w:shd w:val="pct15" w:color="auto" w:fill="auto"/>
            <w:tcMar>
              <w:top w:w="57" w:type="dxa"/>
              <w:bottom w:w="57" w:type="dxa"/>
              <w:right w:w="28" w:type="dxa"/>
            </w:tcMar>
            <w:vAlign w:val="center"/>
          </w:tcPr>
          <w:p w14:paraId="73FF1C1F" w14:textId="3C5D413F" w:rsidR="00A1296F" w:rsidRPr="00184873" w:rsidRDefault="00615602"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第３節の目標</w:t>
            </w:r>
          </w:p>
        </w:tc>
      </w:tr>
      <w:tr w:rsidR="00A1296F" w:rsidRPr="00184873" w14:paraId="6CABC4B2" w14:textId="77777777" w:rsidTr="00753893">
        <w:trPr>
          <w:trHeight w:val="230"/>
        </w:trPr>
        <w:tc>
          <w:tcPr>
            <w:tcW w:w="10259" w:type="dxa"/>
            <w:shd w:val="clear" w:color="auto" w:fill="FFFFFF"/>
            <w:tcMar>
              <w:top w:w="57" w:type="dxa"/>
              <w:bottom w:w="57" w:type="dxa"/>
              <w:right w:w="28" w:type="dxa"/>
            </w:tcMar>
          </w:tcPr>
          <w:p w14:paraId="172ECA88" w14:textId="77777777" w:rsidR="00615602" w:rsidRPr="00184873" w:rsidRDefault="00615602" w:rsidP="00184873">
            <w:pPr>
              <w:suppressAutoHyphens/>
              <w:kinsoku w:val="0"/>
              <w:autoSpaceDE w:val="0"/>
              <w:autoSpaceDN w:val="0"/>
              <w:spacing w:line="30" w:lineRule="atLeast"/>
              <w:ind w:left="210" w:hangingChars="100" w:hanging="210"/>
              <w:rPr>
                <w:color w:val="000000"/>
                <w:sz w:val="21"/>
                <w:szCs w:val="21"/>
              </w:rPr>
            </w:pPr>
            <w:r w:rsidRPr="00184873">
              <w:rPr>
                <w:rFonts w:hint="eastAsia"/>
                <w:color w:val="000000"/>
                <w:sz w:val="21"/>
                <w:szCs w:val="21"/>
              </w:rPr>
              <w:t>○産業や交通の発達、教育の普及と文化の広がりや幕府の政治改革、新しい学問・思想の動きなどを基に、諸資料から歴史に関する様々な情報を効果的に調べまとめ、町人文化が都市を中心に形成されたことや、各地方の生活文化が生まれたこと、幕府の政治が次第に行き詰まりをみせたことを理解する。</w:t>
            </w:r>
          </w:p>
          <w:p w14:paraId="791C7F45" w14:textId="77777777" w:rsidR="00615602" w:rsidRPr="00184873" w:rsidRDefault="00615602" w:rsidP="00184873">
            <w:pPr>
              <w:suppressAutoHyphens/>
              <w:kinsoku w:val="0"/>
              <w:autoSpaceDE w:val="0"/>
              <w:autoSpaceDN w:val="0"/>
              <w:spacing w:line="30" w:lineRule="atLeast"/>
              <w:ind w:left="210" w:hangingChars="100" w:hanging="210"/>
              <w:rPr>
                <w:color w:val="000000"/>
                <w:sz w:val="21"/>
                <w:szCs w:val="21"/>
              </w:rPr>
            </w:pPr>
            <w:r w:rsidRPr="00184873">
              <w:rPr>
                <w:rFonts w:hint="eastAsia"/>
                <w:color w:val="000000"/>
                <w:sz w:val="21"/>
                <w:szCs w:val="21"/>
              </w:rPr>
              <w:t>○産業の発達と文化の担い手の変化、社会の変化と幕府の政策の変化などに着目して、事象を相互に関連付けるなどして、町人文化が都市を中心に形成されたことや、各地方の生活文化が生まれたこと、幕府の政治が次第に行き詰まりをみせたことについて多面的・多角的に考察し、表現する力を養う。</w:t>
            </w:r>
          </w:p>
          <w:p w14:paraId="554B7F4A" w14:textId="77777777" w:rsidR="00615602" w:rsidRPr="00184873" w:rsidRDefault="00615602" w:rsidP="00184873">
            <w:pPr>
              <w:suppressAutoHyphens/>
              <w:kinsoku w:val="0"/>
              <w:autoSpaceDE w:val="0"/>
              <w:autoSpaceDN w:val="0"/>
              <w:spacing w:line="30" w:lineRule="atLeast"/>
              <w:ind w:left="210" w:hangingChars="100" w:hanging="210"/>
              <w:rPr>
                <w:color w:val="000000"/>
                <w:sz w:val="21"/>
                <w:szCs w:val="21"/>
              </w:rPr>
            </w:pPr>
            <w:r w:rsidRPr="00184873">
              <w:rPr>
                <w:rFonts w:hint="eastAsia"/>
                <w:color w:val="000000"/>
                <w:sz w:val="21"/>
                <w:szCs w:val="21"/>
              </w:rPr>
              <w:t>○第３節の問いを追究する際に、第４編の学習全体の見通しをもち、自らの学びの状況を適切に自己認識し、学習の達成度を適切に自己評価しようとする態度を養う。</w:t>
            </w:r>
          </w:p>
          <w:p w14:paraId="4C5F1239" w14:textId="77777777" w:rsidR="00615602" w:rsidRPr="00184873" w:rsidRDefault="00615602" w:rsidP="00184873">
            <w:pPr>
              <w:suppressAutoHyphens/>
              <w:kinsoku w:val="0"/>
              <w:autoSpaceDE w:val="0"/>
              <w:autoSpaceDN w:val="0"/>
              <w:spacing w:line="30" w:lineRule="atLeast"/>
              <w:ind w:left="210" w:hangingChars="100" w:hanging="210"/>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【第３節の問い】</w:t>
            </w:r>
          </w:p>
          <w:p w14:paraId="7AF03846" w14:textId="34915851" w:rsidR="00A1296F" w:rsidRPr="00184873" w:rsidRDefault="00615602"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int="eastAsia"/>
                <w:color w:val="000000"/>
                <w:sz w:val="21"/>
                <w:szCs w:val="21"/>
              </w:rPr>
              <w:t>江戸時代の社会と政治は、どのように移り変わっていったのでしょうか。</w:t>
            </w:r>
          </w:p>
        </w:tc>
      </w:tr>
    </w:tbl>
    <w:p w14:paraId="2979C25F" w14:textId="77777777" w:rsidR="00615602" w:rsidRPr="00184873" w:rsidRDefault="00615602" w:rsidP="00184873">
      <w:pPr>
        <w:spacing w:line="30" w:lineRule="atLeast"/>
        <w:rPr>
          <w:sz w:val="22"/>
          <w:szCs w:val="28"/>
        </w:rPr>
      </w:pPr>
    </w:p>
    <w:p w14:paraId="2745D534" w14:textId="775B6364" w:rsidR="00615602" w:rsidRPr="00184873" w:rsidRDefault="00615602" w:rsidP="00184873">
      <w:pPr>
        <w:spacing w:line="30" w:lineRule="atLeast"/>
        <w:rPr>
          <w:sz w:val="22"/>
          <w:szCs w:val="28"/>
        </w:rPr>
      </w:pPr>
      <w:r w:rsidRPr="00184873">
        <w:rPr>
          <w:sz w:val="22"/>
          <w:szCs w:val="28"/>
        </w:rPr>
        <w:br/>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A1296F" w:rsidRPr="00184873" w14:paraId="0D9A0C23" w14:textId="77777777" w:rsidTr="00753893">
        <w:trPr>
          <w:cantSplit/>
          <w:trHeight w:val="1291"/>
        </w:trPr>
        <w:tc>
          <w:tcPr>
            <w:tcW w:w="666" w:type="dxa"/>
            <w:shd w:val="clear" w:color="auto" w:fill="D9D9D9"/>
            <w:tcMar>
              <w:top w:w="57" w:type="dxa"/>
              <w:bottom w:w="57" w:type="dxa"/>
              <w:right w:w="28" w:type="dxa"/>
            </w:tcMar>
            <w:textDirection w:val="tbRlV"/>
            <w:vAlign w:val="center"/>
          </w:tcPr>
          <w:p w14:paraId="4D823ECB" w14:textId="77777777" w:rsidR="00615602" w:rsidRPr="00184873" w:rsidRDefault="00615602" w:rsidP="00184873">
            <w:pPr>
              <w:suppressAutoHyphens/>
              <w:autoSpaceDE w:val="0"/>
              <w:autoSpaceDN w:val="0"/>
              <w:spacing w:line="30" w:lineRule="atLeast"/>
              <w:jc w:val="center"/>
              <w:rPr>
                <w:rFonts w:ascii="ＭＳ ゴシック" w:eastAsia="ＭＳ ゴシック" w:hAnsi="ＭＳ ゴシック"/>
                <w:sz w:val="22"/>
                <w:szCs w:val="28"/>
              </w:rPr>
            </w:pPr>
            <w:r w:rsidRPr="00184873">
              <w:rPr>
                <w:sz w:val="22"/>
                <w:szCs w:val="28"/>
              </w:rPr>
              <w:lastRenderedPageBreak/>
              <w:br w:type="page"/>
            </w:r>
            <w:r w:rsidRPr="00184873">
              <w:rPr>
                <w:rFonts w:ascii="ＭＳ ゴシック" w:eastAsia="ＭＳ ゴシック" w:hAnsi="ＭＳ ゴシック" w:hint="eastAsia"/>
                <w:sz w:val="22"/>
                <w:szCs w:val="28"/>
              </w:rPr>
              <w:t>第３節の評価規準</w:t>
            </w:r>
          </w:p>
          <w:p w14:paraId="392F47BA" w14:textId="599B9056" w:rsidR="00A1296F" w:rsidRPr="00184873" w:rsidRDefault="00615602" w:rsidP="00184873">
            <w:pPr>
              <w:suppressAutoHyphens/>
              <w:autoSpaceDE w:val="0"/>
              <w:autoSpaceDN w:val="0"/>
              <w:spacing w:line="30" w:lineRule="atLeast"/>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sz w:val="22"/>
                <w:szCs w:val="28"/>
              </w:rPr>
              <w:t>（★評定に用いる評価）</w:t>
            </w:r>
          </w:p>
        </w:tc>
        <w:tc>
          <w:tcPr>
            <w:tcW w:w="9593" w:type="dxa"/>
            <w:shd w:val="clear" w:color="auto" w:fill="FFFFFF"/>
          </w:tcPr>
          <w:p w14:paraId="1B26C5CB" w14:textId="77777777" w:rsidR="00615602" w:rsidRPr="00184873" w:rsidRDefault="00615602"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ascii="ＭＳ ゴシック" w:eastAsia="ＭＳ ゴシック" w:hAnsi="ＭＳ ゴシック" w:hint="eastAsia"/>
                <w:color w:val="000000"/>
                <w:sz w:val="21"/>
                <w:szCs w:val="28"/>
                <w:u w:val="single"/>
              </w:rPr>
              <w:t>知識・技能</w:t>
            </w:r>
            <w:r w:rsidRPr="00184873">
              <w:rPr>
                <w:rFonts w:ascii="ＭＳ ゴシック" w:eastAsia="ＭＳ ゴシック" w:hAnsi="ＭＳ ゴシック" w:hint="eastAsia"/>
                <w:color w:val="000000"/>
                <w:sz w:val="21"/>
                <w:szCs w:val="28"/>
              </w:rPr>
              <w:t>★</w:t>
            </w:r>
          </w:p>
          <w:p w14:paraId="397EC61A" w14:textId="77777777" w:rsidR="00615602" w:rsidRPr="00184873" w:rsidRDefault="00615602"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産業や交通の発達、教育の普及と文化の広がりや幕府の政治改革、新しい学問・思想の動きなどを基に、諸資料から歴史に関する様々な情報を効果的に調べまとめ、町人文化が都市を中心に形成されたことや、各地方の生活文化が生まれたこと、幕府の政治が次第に行き詰まりをみせたことを理解している。</w:t>
            </w:r>
          </w:p>
          <w:p w14:paraId="4F82A69D" w14:textId="77777777" w:rsidR="00615602" w:rsidRPr="00184873" w:rsidRDefault="00615602"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ascii="ＭＳ ゴシック" w:eastAsia="ＭＳ ゴシック" w:hAnsi="ＭＳ ゴシック" w:hint="eastAsia"/>
                <w:color w:val="000000"/>
                <w:sz w:val="21"/>
                <w:szCs w:val="28"/>
                <w:u w:val="single"/>
              </w:rPr>
              <w:t>思考・判断・表現</w:t>
            </w:r>
            <w:r w:rsidRPr="00184873">
              <w:rPr>
                <w:rFonts w:ascii="ＭＳ ゴシック" w:eastAsia="ＭＳ ゴシック" w:hAnsi="ＭＳ ゴシック" w:hint="eastAsia"/>
                <w:color w:val="000000"/>
                <w:sz w:val="21"/>
                <w:szCs w:val="28"/>
              </w:rPr>
              <w:t>★</w:t>
            </w:r>
          </w:p>
          <w:p w14:paraId="623EC6B3" w14:textId="77777777" w:rsidR="00615602" w:rsidRPr="00184873" w:rsidRDefault="00615602"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産業の発達と文化の担い手の変化、社会の変化と幕府の政策の変化などに着目して、事象を相互に関連付けるなどして、町人文化が都市を中心に形成されたことや、各地方の生活文化が生まれたこと、幕府の政治が次第に行き詰まりをみせたことについて多面的・多角的に考察し、表現している。</w:t>
            </w:r>
          </w:p>
          <w:p w14:paraId="1D59AFEC" w14:textId="77777777" w:rsidR="00615602" w:rsidRPr="00184873" w:rsidRDefault="00615602"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ascii="ＭＳ ゴシック" w:eastAsia="ＭＳ ゴシック" w:hAnsi="ＭＳ ゴシック" w:hint="eastAsia"/>
                <w:color w:val="000000"/>
                <w:sz w:val="21"/>
                <w:szCs w:val="28"/>
                <w:u w:val="single"/>
              </w:rPr>
              <w:t>主体的に学習に取り組む態度</w:t>
            </w:r>
          </w:p>
          <w:p w14:paraId="220DFC70" w14:textId="14BEC3FC" w:rsidR="00A1296F" w:rsidRPr="00184873" w:rsidRDefault="00615602"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・第３節の問いを追究する際に、第４編の学習全体の見通しをもち、自らの学びの状況を適切に自己認識し、学習の達成度を適切に自己評価しようとしている。</w:t>
            </w:r>
          </w:p>
        </w:tc>
      </w:tr>
    </w:tbl>
    <w:p w14:paraId="69D05E13" w14:textId="77777777" w:rsidR="00506414" w:rsidRDefault="00506414" w:rsidP="00184873">
      <w:pPr>
        <w:topLinePunct/>
        <w:spacing w:line="30" w:lineRule="atLeast"/>
        <w:rPr>
          <w:rFonts w:hAnsi="ＭＳ 明朝"/>
          <w:color w:val="000000"/>
          <w:sz w:val="21"/>
        </w:rPr>
      </w:pPr>
    </w:p>
    <w:tbl>
      <w:tblPr>
        <w:tblpPr w:leftFromText="142" w:rightFromText="142" w:vertAnchor="text" w:horzAnchor="margin" w:tblpX="114" w:tblpY="1"/>
        <w:tblOverlap w:val="neve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35"/>
        <w:gridCol w:w="4027"/>
      </w:tblGrid>
      <w:tr w:rsidR="00506414" w:rsidRPr="00184873" w14:paraId="45E4266D" w14:textId="77777777" w:rsidTr="00356787">
        <w:trPr>
          <w:trHeight w:val="136"/>
        </w:trPr>
        <w:tc>
          <w:tcPr>
            <w:tcW w:w="529" w:type="dxa"/>
            <w:shd w:val="pct15" w:color="auto" w:fill="auto"/>
            <w:tcMar>
              <w:top w:w="57" w:type="dxa"/>
              <w:bottom w:w="57" w:type="dxa"/>
              <w:right w:w="28" w:type="dxa"/>
            </w:tcMar>
            <w:vAlign w:val="center"/>
          </w:tcPr>
          <w:p w14:paraId="79B5E40D" w14:textId="1DD5C7A9" w:rsidR="00506414" w:rsidRPr="00184873" w:rsidRDefault="00356787" w:rsidP="00184873">
            <w:pPr>
              <w:topLinePunct/>
              <w:snapToGrid w:val="0"/>
              <w:spacing w:line="30" w:lineRule="atLeast"/>
              <w:jc w:val="center"/>
              <w:rPr>
                <w:rFonts w:ascii="ＭＳ ゴシック" w:eastAsia="ＭＳ ゴシック" w:hAnsi="ＭＳ ゴシック"/>
                <w:color w:val="000000"/>
                <w:sz w:val="21"/>
              </w:rPr>
            </w:pPr>
            <w:r>
              <w:rPr>
                <w:rFonts w:hAnsi="ＭＳ 明朝"/>
                <w:color w:val="000000"/>
                <w:sz w:val="21"/>
              </w:rPr>
              <w:br w:type="page"/>
            </w:r>
            <w:r w:rsidR="00506414" w:rsidRPr="00184873">
              <w:rPr>
                <w:rFonts w:ascii="ＭＳ ゴシック" w:eastAsia="ＭＳ ゴシック" w:hAnsi="ＭＳ ゴシック" w:hint="eastAsia"/>
                <w:color w:val="000000"/>
                <w:sz w:val="21"/>
              </w:rPr>
              <w:t>累計時数</w:t>
            </w:r>
          </w:p>
        </w:tc>
        <w:tc>
          <w:tcPr>
            <w:tcW w:w="2665" w:type="dxa"/>
            <w:shd w:val="pct15" w:color="auto" w:fill="auto"/>
            <w:tcMar>
              <w:top w:w="57" w:type="dxa"/>
              <w:bottom w:w="57" w:type="dxa"/>
              <w:right w:w="28" w:type="dxa"/>
            </w:tcMar>
            <w:vAlign w:val="center"/>
          </w:tcPr>
          <w:p w14:paraId="51FACF2B" w14:textId="77777777" w:rsidR="00506414" w:rsidRPr="00184873" w:rsidRDefault="00506414"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学習内容</w:t>
            </w:r>
          </w:p>
        </w:tc>
        <w:tc>
          <w:tcPr>
            <w:tcW w:w="3035" w:type="dxa"/>
            <w:shd w:val="pct15" w:color="auto" w:fill="auto"/>
            <w:tcMar>
              <w:top w:w="57" w:type="dxa"/>
              <w:bottom w:w="57" w:type="dxa"/>
              <w:right w:w="28" w:type="dxa"/>
            </w:tcMar>
            <w:vAlign w:val="center"/>
          </w:tcPr>
          <w:p w14:paraId="1DEA759F" w14:textId="7DEAED9D" w:rsidR="00506414" w:rsidRPr="00184873" w:rsidRDefault="0088460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szCs w:val="21"/>
              </w:rPr>
              <w:t>学習目標</w:t>
            </w:r>
          </w:p>
        </w:tc>
        <w:tc>
          <w:tcPr>
            <w:tcW w:w="4027" w:type="dxa"/>
            <w:shd w:val="pct15" w:color="auto" w:fill="auto"/>
            <w:tcMar>
              <w:top w:w="57" w:type="dxa"/>
              <w:bottom w:w="57" w:type="dxa"/>
            </w:tcMar>
            <w:vAlign w:val="center"/>
          </w:tcPr>
          <w:p w14:paraId="46AF15CD" w14:textId="77777777" w:rsidR="00506414" w:rsidRPr="00184873" w:rsidRDefault="0091289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評価規準</w:t>
            </w:r>
          </w:p>
        </w:tc>
      </w:tr>
      <w:tr w:rsidR="00770A5B" w:rsidRPr="00184873" w14:paraId="78D14B5C" w14:textId="77777777" w:rsidTr="00356787">
        <w:trPr>
          <w:trHeight w:val="511"/>
        </w:trPr>
        <w:tc>
          <w:tcPr>
            <w:tcW w:w="529" w:type="dxa"/>
            <w:shd w:val="clear" w:color="auto" w:fill="auto"/>
            <w:tcMar>
              <w:top w:w="57" w:type="dxa"/>
              <w:bottom w:w="57" w:type="dxa"/>
              <w:right w:w="28" w:type="dxa"/>
            </w:tcMar>
          </w:tcPr>
          <w:p w14:paraId="5CA2EBFA" w14:textId="04A24E6E" w:rsidR="00770A5B" w:rsidRPr="00184873" w:rsidRDefault="00947BD9" w:rsidP="00184873">
            <w:pPr>
              <w:topLinePunct/>
              <w:snapToGrid w:val="0"/>
              <w:spacing w:line="30" w:lineRule="atLeast"/>
              <w:jc w:val="center"/>
              <w:rPr>
                <w:rFonts w:hAnsi="ＭＳ 明朝"/>
                <w:color w:val="000000"/>
                <w:sz w:val="21"/>
              </w:rPr>
            </w:pPr>
            <w:r w:rsidRPr="00184873">
              <w:rPr>
                <w:rFonts w:hAnsi="ＭＳ 明朝" w:hint="eastAsia"/>
                <w:color w:val="000000"/>
                <w:sz w:val="21"/>
              </w:rPr>
              <w:t>5</w:t>
            </w:r>
            <w:r w:rsidR="00770A5B" w:rsidRPr="00184873">
              <w:rPr>
                <w:rFonts w:hAnsi="ＭＳ 明朝" w:hint="eastAsia"/>
                <w:color w:val="000000"/>
                <w:sz w:val="21"/>
              </w:rPr>
              <w:t>3</w:t>
            </w:r>
          </w:p>
        </w:tc>
        <w:tc>
          <w:tcPr>
            <w:tcW w:w="2665" w:type="dxa"/>
            <w:shd w:val="clear" w:color="auto" w:fill="auto"/>
            <w:tcMar>
              <w:top w:w="57" w:type="dxa"/>
              <w:bottom w:w="57" w:type="dxa"/>
              <w:right w:w="28" w:type="dxa"/>
            </w:tcMar>
          </w:tcPr>
          <w:p w14:paraId="71BFA879"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１　さまざまな産業の発達（教科書P. 134-135）</w:t>
            </w:r>
          </w:p>
          <w:p w14:paraId="60AF2523"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・農業の発達</w:t>
            </w:r>
          </w:p>
          <w:p w14:paraId="3A30A13B"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・諸産業の発達</w:t>
            </w:r>
          </w:p>
          <w:p w14:paraId="1F6BF07E" w14:textId="76A63563" w:rsidR="00770A5B"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・特産物の生産</w:t>
            </w:r>
          </w:p>
        </w:tc>
        <w:tc>
          <w:tcPr>
            <w:tcW w:w="3035" w:type="dxa"/>
            <w:shd w:val="clear" w:color="auto" w:fill="auto"/>
            <w:tcMar>
              <w:top w:w="57" w:type="dxa"/>
              <w:bottom w:w="57" w:type="dxa"/>
              <w:right w:w="28" w:type="dxa"/>
            </w:tcMar>
          </w:tcPr>
          <w:p w14:paraId="73116AD8" w14:textId="77777777" w:rsidR="00CF69FD" w:rsidRPr="00184873" w:rsidRDefault="00CF69FD" w:rsidP="00184873">
            <w:pPr>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○江戸時代において、諸産業が発達して、社会が変化していったことを理解する。</w:t>
            </w:r>
          </w:p>
          <w:p w14:paraId="16402483" w14:textId="7E3CCEE9" w:rsidR="00770A5B" w:rsidRPr="00184873" w:rsidRDefault="00CF69FD" w:rsidP="00184873">
            <w:pPr>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○江戸時代の産業の発達にともなう社会の変化について、新たな技術の開発などに着目して考え、表現する。</w:t>
            </w:r>
          </w:p>
        </w:tc>
        <w:tc>
          <w:tcPr>
            <w:tcW w:w="4027" w:type="dxa"/>
            <w:shd w:val="clear" w:color="auto" w:fill="auto"/>
            <w:tcMar>
              <w:top w:w="57" w:type="dxa"/>
              <w:bottom w:w="57" w:type="dxa"/>
            </w:tcMar>
          </w:tcPr>
          <w:p w14:paraId="70F296D3" w14:textId="77777777" w:rsidR="00DF04C5" w:rsidRPr="00184873" w:rsidRDefault="00DF04C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2590FDE9" w14:textId="77777777" w:rsidR="00DF04C5" w:rsidRPr="00184873" w:rsidRDefault="00DF04C5"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江戸時代に諸産業が発達して生産力が高まり、商品作物や特産品が各地に生まれたことを理解している。</w:t>
            </w:r>
          </w:p>
          <w:p w14:paraId="4669A4CB" w14:textId="77777777" w:rsidR="00DF04C5" w:rsidRPr="00184873" w:rsidRDefault="00DF04C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1E38819E" w14:textId="5DE3CEB8" w:rsidR="00770A5B" w:rsidRPr="00184873" w:rsidRDefault="00DF04C5"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新たな技術の開発などが社会にあたえた影響に着目して、江戸時代の産業の発達に伴う社会の変化を考え、表現している。</w:t>
            </w:r>
          </w:p>
        </w:tc>
      </w:tr>
      <w:tr w:rsidR="00770A5B" w:rsidRPr="00184873" w14:paraId="382E15F3" w14:textId="77777777" w:rsidTr="00356787">
        <w:trPr>
          <w:trHeight w:val="511"/>
        </w:trPr>
        <w:tc>
          <w:tcPr>
            <w:tcW w:w="529" w:type="dxa"/>
            <w:shd w:val="clear" w:color="auto" w:fill="auto"/>
            <w:tcMar>
              <w:top w:w="57" w:type="dxa"/>
              <w:bottom w:w="57" w:type="dxa"/>
              <w:right w:w="28" w:type="dxa"/>
            </w:tcMar>
          </w:tcPr>
          <w:p w14:paraId="1044F4C5" w14:textId="74913605" w:rsidR="00770A5B" w:rsidRPr="00184873" w:rsidRDefault="00947BD9" w:rsidP="00184873">
            <w:pPr>
              <w:topLinePunct/>
              <w:snapToGrid w:val="0"/>
              <w:spacing w:line="30" w:lineRule="atLeast"/>
              <w:jc w:val="center"/>
              <w:rPr>
                <w:rFonts w:hAnsi="ＭＳ 明朝"/>
                <w:color w:val="000000"/>
                <w:sz w:val="21"/>
              </w:rPr>
            </w:pPr>
            <w:r w:rsidRPr="00184873">
              <w:rPr>
                <w:rFonts w:hAnsi="ＭＳ 明朝" w:hint="eastAsia"/>
                <w:color w:val="000000"/>
                <w:sz w:val="21"/>
              </w:rPr>
              <w:t>5</w:t>
            </w:r>
            <w:r w:rsidR="00770A5B" w:rsidRPr="00184873">
              <w:rPr>
                <w:rFonts w:hAnsi="ＭＳ 明朝" w:hint="eastAsia"/>
                <w:color w:val="000000"/>
                <w:sz w:val="21"/>
              </w:rPr>
              <w:t>4</w:t>
            </w:r>
          </w:p>
        </w:tc>
        <w:tc>
          <w:tcPr>
            <w:tcW w:w="2665" w:type="dxa"/>
            <w:shd w:val="clear" w:color="auto" w:fill="auto"/>
            <w:tcMar>
              <w:top w:w="57" w:type="dxa"/>
              <w:bottom w:w="57" w:type="dxa"/>
              <w:right w:w="28" w:type="dxa"/>
            </w:tcMar>
          </w:tcPr>
          <w:p w14:paraId="030E838E"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２　交通の発達と三都のにぎわい</w:t>
            </w:r>
          </w:p>
          <w:p w14:paraId="5ED999C7"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136-137）</w:t>
            </w:r>
          </w:p>
          <w:p w14:paraId="5CED542A"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・交通網の整備</w:t>
            </w:r>
          </w:p>
          <w:p w14:paraId="37C3BD88" w14:textId="17C2BD2E" w:rsidR="00770A5B"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・都市の成長</w:t>
            </w:r>
          </w:p>
        </w:tc>
        <w:tc>
          <w:tcPr>
            <w:tcW w:w="3035" w:type="dxa"/>
            <w:shd w:val="clear" w:color="auto" w:fill="auto"/>
            <w:tcMar>
              <w:top w:w="57" w:type="dxa"/>
              <w:bottom w:w="57" w:type="dxa"/>
              <w:right w:w="28" w:type="dxa"/>
            </w:tcMar>
          </w:tcPr>
          <w:p w14:paraId="27997AAD" w14:textId="77777777" w:rsidR="00CF69FD" w:rsidRPr="00184873" w:rsidRDefault="00CF69FD" w:rsidP="00184873">
            <w:pPr>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○江戸時代において、交通網が整備され、都市が発展したことや貨幣経済が進展したことを理解する。</w:t>
            </w:r>
          </w:p>
          <w:p w14:paraId="337F126C" w14:textId="46040C2C" w:rsidR="00770A5B" w:rsidRPr="00184873" w:rsidRDefault="00CF69FD" w:rsidP="00184873">
            <w:pPr>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○江戸時代の社会の変化について、交通網の発達と都市の成長との関連に着目して考え、表現する。</w:t>
            </w:r>
          </w:p>
        </w:tc>
        <w:tc>
          <w:tcPr>
            <w:tcW w:w="4027" w:type="dxa"/>
            <w:shd w:val="clear" w:color="auto" w:fill="auto"/>
            <w:tcMar>
              <w:top w:w="57" w:type="dxa"/>
              <w:bottom w:w="57" w:type="dxa"/>
            </w:tcMar>
          </w:tcPr>
          <w:p w14:paraId="2F675DA0" w14:textId="77777777" w:rsidR="00DF04C5" w:rsidRPr="00184873" w:rsidRDefault="00DF04C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521A019C" w14:textId="77777777" w:rsidR="00DF04C5" w:rsidRPr="00184873" w:rsidRDefault="00DF04C5"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交通網が整備され、三都をはじめとする都市が発展したことや貨幣経済が進展し、財力をつけた町人の力が増したことを理解している。</w:t>
            </w:r>
          </w:p>
          <w:p w14:paraId="4ABCACCA" w14:textId="77777777" w:rsidR="00DF04C5" w:rsidRPr="00184873" w:rsidRDefault="00DF04C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668284D0" w14:textId="433DA989" w:rsidR="00770A5B" w:rsidRPr="00184873" w:rsidRDefault="00DF04C5"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江戸時代に交通や都市が発達した理由を、幕府や藩の政治の仕組み、物資の流通などから考え、表現している。</w:t>
            </w:r>
          </w:p>
        </w:tc>
      </w:tr>
      <w:tr w:rsidR="00770A5B" w:rsidRPr="00184873" w14:paraId="4908699B" w14:textId="77777777" w:rsidTr="00356787">
        <w:trPr>
          <w:trHeight w:val="511"/>
        </w:trPr>
        <w:tc>
          <w:tcPr>
            <w:tcW w:w="529" w:type="dxa"/>
            <w:shd w:val="clear" w:color="auto" w:fill="auto"/>
            <w:tcMar>
              <w:top w:w="57" w:type="dxa"/>
              <w:bottom w:w="57" w:type="dxa"/>
              <w:right w:w="28" w:type="dxa"/>
            </w:tcMar>
          </w:tcPr>
          <w:p w14:paraId="5B0CE4D1" w14:textId="7A320864" w:rsidR="00770A5B" w:rsidRPr="00184873" w:rsidRDefault="00947BD9" w:rsidP="00184873">
            <w:pPr>
              <w:topLinePunct/>
              <w:snapToGrid w:val="0"/>
              <w:spacing w:line="30" w:lineRule="atLeast"/>
              <w:jc w:val="center"/>
              <w:rPr>
                <w:rFonts w:hAnsi="ＭＳ 明朝"/>
                <w:color w:val="000000"/>
                <w:sz w:val="21"/>
              </w:rPr>
            </w:pPr>
            <w:r w:rsidRPr="00184873">
              <w:rPr>
                <w:rFonts w:hAnsi="ＭＳ 明朝" w:hint="eastAsia"/>
                <w:color w:val="000000"/>
                <w:sz w:val="21"/>
              </w:rPr>
              <w:t>5</w:t>
            </w:r>
            <w:r w:rsidR="00770A5B" w:rsidRPr="00184873">
              <w:rPr>
                <w:rFonts w:hAnsi="ＭＳ 明朝" w:hint="eastAsia"/>
                <w:color w:val="000000"/>
                <w:sz w:val="21"/>
              </w:rPr>
              <w:t>5</w:t>
            </w:r>
          </w:p>
        </w:tc>
        <w:tc>
          <w:tcPr>
            <w:tcW w:w="2665" w:type="dxa"/>
            <w:shd w:val="clear" w:color="auto" w:fill="auto"/>
            <w:tcMar>
              <w:top w:w="57" w:type="dxa"/>
              <w:bottom w:w="57" w:type="dxa"/>
              <w:right w:w="28" w:type="dxa"/>
            </w:tcMar>
          </w:tcPr>
          <w:p w14:paraId="795BD7AE"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３　江戸時代前期の政治と文化（教科書P. 138-141）</w:t>
            </w:r>
          </w:p>
          <w:p w14:paraId="536E14C9"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・綱吉と白石の政治</w:t>
            </w:r>
          </w:p>
          <w:p w14:paraId="4120567C"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・元禄文化</w:t>
            </w:r>
          </w:p>
          <w:p w14:paraId="10A2A95E"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・学問と教育</w:t>
            </w:r>
          </w:p>
          <w:p w14:paraId="57590E27" w14:textId="4B483837" w:rsidR="00770A5B"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・庶民のくらし</w:t>
            </w:r>
          </w:p>
        </w:tc>
        <w:tc>
          <w:tcPr>
            <w:tcW w:w="3035" w:type="dxa"/>
            <w:shd w:val="clear" w:color="auto" w:fill="auto"/>
            <w:tcMar>
              <w:top w:w="57" w:type="dxa"/>
              <w:bottom w:w="57" w:type="dxa"/>
              <w:right w:w="28" w:type="dxa"/>
            </w:tcMar>
          </w:tcPr>
          <w:p w14:paraId="645FCB38" w14:textId="77777777" w:rsidR="00CF69FD" w:rsidRPr="00184873" w:rsidRDefault="00CF69FD" w:rsidP="00184873">
            <w:pPr>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○江戸時代前期の政治の転換、元禄文化や学問の特色を理解する。</w:t>
            </w:r>
          </w:p>
          <w:p w14:paraId="7D74872C" w14:textId="4A040B32" w:rsidR="00770A5B" w:rsidRPr="00184873" w:rsidRDefault="00CF69FD" w:rsidP="00184873">
            <w:pPr>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○元禄文化が発達した要因、また、学問の広まりが見られた背景について、当時の社会の様子に着目して考え、表現する。</w:t>
            </w:r>
          </w:p>
        </w:tc>
        <w:tc>
          <w:tcPr>
            <w:tcW w:w="4027" w:type="dxa"/>
            <w:shd w:val="clear" w:color="auto" w:fill="auto"/>
            <w:tcMar>
              <w:top w:w="57" w:type="dxa"/>
              <w:bottom w:w="57" w:type="dxa"/>
            </w:tcMar>
          </w:tcPr>
          <w:p w14:paraId="10724655" w14:textId="77777777" w:rsidR="00DF04C5" w:rsidRPr="00184873" w:rsidRDefault="00DF04C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069EFA41" w14:textId="77777777" w:rsidR="00DF04C5" w:rsidRPr="00184873" w:rsidRDefault="00DF04C5"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徳川綱吉の政治が武断政治から文治政治へと転換したことや、上方を中心に町人が担い手となり元禄文化が発展したこと、武士や庶民にも学問が広がったことを理解している。</w:t>
            </w:r>
          </w:p>
          <w:p w14:paraId="1BF341BE" w14:textId="77777777" w:rsidR="00DF04C5" w:rsidRPr="00184873" w:rsidRDefault="00DF04C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0CB64F2F" w14:textId="5E2DDD5B" w:rsidR="00770A5B" w:rsidRPr="00184873" w:rsidRDefault="00DF04C5"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元禄文化が発達したことや学問の広まりがみられた背景について社会の安定や発達などから考え、表現している。</w:t>
            </w:r>
          </w:p>
        </w:tc>
      </w:tr>
      <w:tr w:rsidR="00770A5B" w:rsidRPr="00184873" w14:paraId="5057DA04" w14:textId="77777777" w:rsidTr="00356787">
        <w:trPr>
          <w:trHeight w:val="511"/>
        </w:trPr>
        <w:tc>
          <w:tcPr>
            <w:tcW w:w="529" w:type="dxa"/>
            <w:shd w:val="clear" w:color="auto" w:fill="auto"/>
            <w:tcMar>
              <w:top w:w="57" w:type="dxa"/>
              <w:bottom w:w="57" w:type="dxa"/>
              <w:right w:w="28" w:type="dxa"/>
            </w:tcMar>
          </w:tcPr>
          <w:p w14:paraId="62C84D9A" w14:textId="4337E251" w:rsidR="00770A5B" w:rsidRPr="00184873" w:rsidRDefault="00947BD9" w:rsidP="00184873">
            <w:pPr>
              <w:topLinePunct/>
              <w:snapToGrid w:val="0"/>
              <w:spacing w:line="30" w:lineRule="atLeast"/>
              <w:jc w:val="center"/>
              <w:rPr>
                <w:rFonts w:hAnsi="ＭＳ 明朝"/>
                <w:color w:val="000000"/>
                <w:sz w:val="21"/>
              </w:rPr>
            </w:pPr>
            <w:r w:rsidRPr="00184873">
              <w:rPr>
                <w:rFonts w:hAnsi="ＭＳ 明朝" w:hint="eastAsia"/>
                <w:color w:val="000000"/>
                <w:sz w:val="21"/>
              </w:rPr>
              <w:t>56</w:t>
            </w:r>
          </w:p>
        </w:tc>
        <w:tc>
          <w:tcPr>
            <w:tcW w:w="2665" w:type="dxa"/>
            <w:shd w:val="clear" w:color="auto" w:fill="auto"/>
            <w:tcMar>
              <w:top w:w="57" w:type="dxa"/>
              <w:bottom w:w="57" w:type="dxa"/>
              <w:right w:w="28" w:type="dxa"/>
            </w:tcMar>
          </w:tcPr>
          <w:p w14:paraId="04220F84"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４　幕府政治の改革</w:t>
            </w:r>
          </w:p>
          <w:p w14:paraId="29B9EDE8"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142-143）</w:t>
            </w:r>
          </w:p>
          <w:p w14:paraId="5CE8A489"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・吉宗の政治</w:t>
            </w:r>
          </w:p>
          <w:p w14:paraId="31AB65DD" w14:textId="63FD1201" w:rsidR="00770A5B"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・田沼と定信の政治</w:t>
            </w:r>
          </w:p>
        </w:tc>
        <w:tc>
          <w:tcPr>
            <w:tcW w:w="3035" w:type="dxa"/>
            <w:shd w:val="clear" w:color="auto" w:fill="auto"/>
            <w:tcMar>
              <w:top w:w="57" w:type="dxa"/>
              <w:bottom w:w="57" w:type="dxa"/>
              <w:right w:w="28" w:type="dxa"/>
            </w:tcMar>
          </w:tcPr>
          <w:p w14:paraId="588D1E79" w14:textId="77777777" w:rsidR="00770A5B" w:rsidRPr="00184873" w:rsidRDefault="00CF69FD" w:rsidP="00184873">
            <w:pPr>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○江戸幕府による政治改革について整理し、それぞれの改革の内容や結果を理解する。</w:t>
            </w:r>
          </w:p>
          <w:p w14:paraId="2E0EEC75" w14:textId="66986270" w:rsidR="00CF69FD" w:rsidRPr="00184873" w:rsidRDefault="00CF69FD" w:rsidP="00184873">
            <w:pPr>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○幕府の財政難の原因と改革で行われた政策との対応に着目</w:t>
            </w:r>
            <w:r w:rsidRPr="00184873">
              <w:rPr>
                <w:rFonts w:hAnsi="ＭＳ 明朝" w:hint="eastAsia"/>
                <w:color w:val="000000"/>
                <w:sz w:val="21"/>
                <w:szCs w:val="21"/>
              </w:rPr>
              <w:lastRenderedPageBreak/>
              <w:t>して、政治が行き詰まったことを考え、表現する。</w:t>
            </w:r>
          </w:p>
        </w:tc>
        <w:tc>
          <w:tcPr>
            <w:tcW w:w="4027" w:type="dxa"/>
            <w:shd w:val="clear" w:color="auto" w:fill="auto"/>
            <w:tcMar>
              <w:top w:w="57" w:type="dxa"/>
              <w:bottom w:w="57" w:type="dxa"/>
            </w:tcMar>
          </w:tcPr>
          <w:p w14:paraId="5E4CAF59" w14:textId="77777777" w:rsidR="00DF04C5" w:rsidRPr="00184873" w:rsidRDefault="00DF04C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lastRenderedPageBreak/>
              <w:t>知識・技能</w:t>
            </w:r>
          </w:p>
          <w:p w14:paraId="4B3FF276" w14:textId="77777777" w:rsidR="00DF04C5" w:rsidRPr="00184873" w:rsidRDefault="00DF04C5"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江戸幕府による諸改革の内容（ねらいや手段）や結果について、諸資料を基に整理してまとめ、理解している。</w:t>
            </w:r>
          </w:p>
          <w:p w14:paraId="6F456824" w14:textId="77777777" w:rsidR="00DF04C5" w:rsidRPr="00184873" w:rsidRDefault="00DF04C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7175D421" w14:textId="54B90DA9" w:rsidR="00770A5B" w:rsidRPr="00184873" w:rsidRDefault="00DF04C5" w:rsidP="00184873">
            <w:pPr>
              <w:topLinePunct/>
              <w:spacing w:line="30" w:lineRule="atLeast"/>
              <w:rPr>
                <w:rFonts w:hAnsi="ＭＳ 明朝"/>
                <w:color w:val="000000"/>
                <w:sz w:val="21"/>
                <w:szCs w:val="21"/>
              </w:rPr>
            </w:pPr>
            <w:r w:rsidRPr="00184873">
              <w:rPr>
                <w:rFonts w:hAnsi="ＭＳ 明朝" w:hint="eastAsia"/>
                <w:color w:val="000000"/>
                <w:sz w:val="21"/>
                <w:szCs w:val="21"/>
              </w:rPr>
              <w:lastRenderedPageBreak/>
              <w:t xml:space="preserve">　幕府の財政難の原因と改革で行われた政策が対応していないことをふまえ、政治改革が十分な成果を上げられず、政治が行き詰まったことを考え、表現している。</w:t>
            </w:r>
          </w:p>
        </w:tc>
      </w:tr>
      <w:tr w:rsidR="00615602" w:rsidRPr="00184873" w14:paraId="6ADAF274" w14:textId="77777777" w:rsidTr="00356787">
        <w:trPr>
          <w:trHeight w:val="220"/>
        </w:trPr>
        <w:tc>
          <w:tcPr>
            <w:tcW w:w="529" w:type="dxa"/>
            <w:shd w:val="clear" w:color="auto" w:fill="auto"/>
            <w:tcMar>
              <w:top w:w="57" w:type="dxa"/>
              <w:bottom w:w="57" w:type="dxa"/>
              <w:right w:w="28" w:type="dxa"/>
            </w:tcMar>
          </w:tcPr>
          <w:p w14:paraId="107B94F8" w14:textId="4FB29A87" w:rsidR="00615602" w:rsidRPr="00184873" w:rsidRDefault="00947BD9" w:rsidP="00184873">
            <w:pPr>
              <w:topLinePunct/>
              <w:snapToGrid w:val="0"/>
              <w:spacing w:line="30" w:lineRule="atLeast"/>
              <w:jc w:val="center"/>
              <w:rPr>
                <w:rFonts w:hAnsi="ＭＳ 明朝"/>
                <w:color w:val="000000"/>
                <w:sz w:val="21"/>
              </w:rPr>
            </w:pPr>
            <w:r w:rsidRPr="00184873">
              <w:rPr>
                <w:rFonts w:hAnsi="ＭＳ 明朝" w:hint="eastAsia"/>
                <w:color w:val="000000"/>
                <w:sz w:val="21"/>
              </w:rPr>
              <w:lastRenderedPageBreak/>
              <w:t>57</w:t>
            </w:r>
          </w:p>
        </w:tc>
        <w:tc>
          <w:tcPr>
            <w:tcW w:w="2665" w:type="dxa"/>
            <w:shd w:val="clear" w:color="auto" w:fill="auto"/>
            <w:tcMar>
              <w:top w:w="57" w:type="dxa"/>
              <w:bottom w:w="57" w:type="dxa"/>
              <w:right w:w="28" w:type="dxa"/>
            </w:tcMar>
          </w:tcPr>
          <w:p w14:paraId="29C93417"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５　農村の変化と民衆の動き</w:t>
            </w:r>
          </w:p>
          <w:p w14:paraId="26E01A51"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144-145）</w:t>
            </w:r>
          </w:p>
          <w:p w14:paraId="7E5E6598"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・変わる農村</w:t>
            </w:r>
          </w:p>
          <w:p w14:paraId="700EA144" w14:textId="066C8610" w:rsidR="00615602"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・百姓一揆と打ちこわし</w:t>
            </w:r>
          </w:p>
        </w:tc>
        <w:tc>
          <w:tcPr>
            <w:tcW w:w="3035" w:type="dxa"/>
            <w:shd w:val="clear" w:color="auto" w:fill="auto"/>
            <w:tcMar>
              <w:top w:w="57" w:type="dxa"/>
              <w:bottom w:w="57" w:type="dxa"/>
              <w:right w:w="28" w:type="dxa"/>
            </w:tcMar>
          </w:tcPr>
          <w:p w14:paraId="62864449"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○商品作物の栽培の広がりや、貨幣経済の浸透による社会の変化について理解する。</w:t>
            </w:r>
          </w:p>
          <w:p w14:paraId="7C4DB03A" w14:textId="53F6962F" w:rsidR="00615602"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○百姓一揆や打ちこわしが増加した背景について、農村の変化や当時の社会状況と関連づけて考え、表現する。</w:t>
            </w:r>
          </w:p>
        </w:tc>
        <w:tc>
          <w:tcPr>
            <w:tcW w:w="4027" w:type="dxa"/>
            <w:shd w:val="clear" w:color="auto" w:fill="auto"/>
            <w:tcMar>
              <w:top w:w="57" w:type="dxa"/>
              <w:bottom w:w="57" w:type="dxa"/>
            </w:tcMar>
          </w:tcPr>
          <w:p w14:paraId="66ECC19D" w14:textId="77777777" w:rsidR="00ED17C7" w:rsidRPr="00184873" w:rsidRDefault="00ED17C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23CC9E05" w14:textId="77777777" w:rsidR="00ED17C7" w:rsidRPr="00184873" w:rsidRDefault="00ED17C7"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商品作物の栽培の広がりや貨幣経済の浸透により、農村で階層分化が進んだことを理解している。</w:t>
            </w:r>
          </w:p>
          <w:p w14:paraId="7BD6F490" w14:textId="77777777" w:rsidR="00ED17C7" w:rsidRPr="00184873" w:rsidRDefault="00ED17C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4B6E8B18" w14:textId="007134D9" w:rsidR="00615602" w:rsidRPr="00184873" w:rsidRDefault="00ED17C7"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貨幣経済の浸透や農村での階層分化を背景に、天候不順なども相まって、百姓一揆や打ちこわしの件数が増大したことについて考え、表現している。</w:t>
            </w:r>
          </w:p>
        </w:tc>
      </w:tr>
      <w:tr w:rsidR="00615602" w:rsidRPr="00184873" w14:paraId="3752F445" w14:textId="77777777" w:rsidTr="00356787">
        <w:trPr>
          <w:trHeight w:val="220"/>
        </w:trPr>
        <w:tc>
          <w:tcPr>
            <w:tcW w:w="529" w:type="dxa"/>
            <w:shd w:val="clear" w:color="auto" w:fill="auto"/>
            <w:tcMar>
              <w:top w:w="57" w:type="dxa"/>
              <w:bottom w:w="57" w:type="dxa"/>
              <w:right w:w="28" w:type="dxa"/>
            </w:tcMar>
          </w:tcPr>
          <w:p w14:paraId="6B4EC7B6" w14:textId="37AFB464" w:rsidR="00615602" w:rsidRPr="00184873" w:rsidRDefault="00947BD9" w:rsidP="00184873">
            <w:pPr>
              <w:topLinePunct/>
              <w:snapToGrid w:val="0"/>
              <w:spacing w:line="30" w:lineRule="atLeast"/>
              <w:jc w:val="center"/>
              <w:rPr>
                <w:rFonts w:hAnsi="ＭＳ 明朝"/>
                <w:color w:val="000000"/>
                <w:sz w:val="21"/>
              </w:rPr>
            </w:pPr>
            <w:r w:rsidRPr="00184873">
              <w:rPr>
                <w:rFonts w:hAnsi="ＭＳ 明朝" w:hint="eastAsia"/>
                <w:color w:val="000000"/>
                <w:sz w:val="21"/>
              </w:rPr>
              <w:t>58</w:t>
            </w:r>
          </w:p>
        </w:tc>
        <w:tc>
          <w:tcPr>
            <w:tcW w:w="2665" w:type="dxa"/>
            <w:shd w:val="clear" w:color="auto" w:fill="auto"/>
            <w:tcMar>
              <w:top w:w="57" w:type="dxa"/>
              <w:bottom w:w="57" w:type="dxa"/>
              <w:right w:w="28" w:type="dxa"/>
            </w:tcMar>
          </w:tcPr>
          <w:p w14:paraId="2A9A384D"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６　江戸時代後期の学問と文化（教科書P. 146-149）</w:t>
            </w:r>
          </w:p>
          <w:p w14:paraId="796EAAE0"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・国学と蘭学</w:t>
            </w:r>
          </w:p>
          <w:p w14:paraId="259E4977"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・化政文化</w:t>
            </w:r>
          </w:p>
          <w:p w14:paraId="48508FC0" w14:textId="447517E6" w:rsidR="00615602"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・教育の広がり</w:t>
            </w:r>
          </w:p>
        </w:tc>
        <w:tc>
          <w:tcPr>
            <w:tcW w:w="3035" w:type="dxa"/>
            <w:shd w:val="clear" w:color="auto" w:fill="auto"/>
            <w:tcMar>
              <w:top w:w="57" w:type="dxa"/>
              <w:bottom w:w="57" w:type="dxa"/>
              <w:right w:w="28" w:type="dxa"/>
            </w:tcMar>
          </w:tcPr>
          <w:p w14:paraId="1FA6B62E"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○18世紀に入り発達した新しい学問と、江戸を中心に栄えた化政文化のそれぞれの特色について理解する。</w:t>
            </w:r>
          </w:p>
          <w:p w14:paraId="55A78241" w14:textId="59A7B7D5" w:rsidR="00615602"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○新しい学問が発達した背景と、化政文化が栄えた要因について考え、表現する。</w:t>
            </w:r>
          </w:p>
        </w:tc>
        <w:tc>
          <w:tcPr>
            <w:tcW w:w="4027" w:type="dxa"/>
            <w:shd w:val="clear" w:color="auto" w:fill="auto"/>
            <w:tcMar>
              <w:top w:w="57" w:type="dxa"/>
              <w:bottom w:w="57" w:type="dxa"/>
            </w:tcMar>
          </w:tcPr>
          <w:p w14:paraId="6EF0EF08" w14:textId="77777777" w:rsidR="00ED17C7" w:rsidRPr="00184873" w:rsidRDefault="00ED17C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2C0F0416" w14:textId="77777777" w:rsidR="00ED17C7" w:rsidRPr="00184873" w:rsidRDefault="00ED17C7"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国学や蘭学が発達し、新しい時代を切り開く動きにつながったことや江戸を中心に民衆文化（化政文化）が栄えたことを理解している。</w:t>
            </w:r>
          </w:p>
          <w:p w14:paraId="571C9556" w14:textId="77777777" w:rsidR="00ED17C7" w:rsidRPr="00184873" w:rsidRDefault="00ED17C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163CD8B9" w14:textId="7E99D9CF" w:rsidR="00615602" w:rsidRPr="00184873" w:rsidRDefault="00ED17C7"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社会の変化や幕府の政策の変容などに着目し、新しい学問が発達したり、化政文化が栄えたりした背景について考え、表現している。</w:t>
            </w:r>
          </w:p>
        </w:tc>
      </w:tr>
      <w:tr w:rsidR="00615602" w:rsidRPr="00184873" w14:paraId="59BB0902" w14:textId="77777777" w:rsidTr="00356787">
        <w:trPr>
          <w:trHeight w:val="220"/>
        </w:trPr>
        <w:tc>
          <w:tcPr>
            <w:tcW w:w="529" w:type="dxa"/>
            <w:shd w:val="clear" w:color="auto" w:fill="auto"/>
            <w:tcMar>
              <w:top w:w="57" w:type="dxa"/>
              <w:bottom w:w="57" w:type="dxa"/>
              <w:right w:w="28" w:type="dxa"/>
            </w:tcMar>
          </w:tcPr>
          <w:p w14:paraId="26128B8F" w14:textId="50932EE6" w:rsidR="00615602" w:rsidRPr="00184873" w:rsidRDefault="00947BD9" w:rsidP="00184873">
            <w:pPr>
              <w:topLinePunct/>
              <w:snapToGrid w:val="0"/>
              <w:spacing w:line="30" w:lineRule="atLeast"/>
              <w:jc w:val="center"/>
              <w:rPr>
                <w:rFonts w:hAnsi="ＭＳ 明朝"/>
                <w:color w:val="000000"/>
                <w:sz w:val="21"/>
              </w:rPr>
            </w:pPr>
            <w:r w:rsidRPr="00184873">
              <w:rPr>
                <w:rFonts w:hAnsi="ＭＳ 明朝" w:hint="eastAsia"/>
                <w:color w:val="000000"/>
                <w:sz w:val="21"/>
              </w:rPr>
              <w:t>59</w:t>
            </w:r>
          </w:p>
        </w:tc>
        <w:tc>
          <w:tcPr>
            <w:tcW w:w="2665" w:type="dxa"/>
            <w:shd w:val="clear" w:color="auto" w:fill="auto"/>
            <w:tcMar>
              <w:top w:w="57" w:type="dxa"/>
              <w:bottom w:w="57" w:type="dxa"/>
              <w:right w:w="28" w:type="dxa"/>
            </w:tcMar>
          </w:tcPr>
          <w:p w14:paraId="45BEF807" w14:textId="77777777" w:rsidR="00CF69FD" w:rsidRPr="00184873" w:rsidRDefault="00CF69FD" w:rsidP="00184873">
            <w:pPr>
              <w:topLinePunct/>
              <w:spacing w:line="30" w:lineRule="atLeast"/>
              <w:rPr>
                <w:rFonts w:hAnsi="ＭＳ 明朝"/>
                <w:color w:val="000000"/>
                <w:sz w:val="21"/>
              </w:rPr>
            </w:pPr>
            <w:r w:rsidRPr="00184873">
              <w:rPr>
                <w:rFonts w:hAnsi="ＭＳ 明朝" w:hint="eastAsia"/>
                <w:color w:val="000000"/>
                <w:sz w:val="21"/>
              </w:rPr>
              <w:t>【チャレンジ歴史】</w:t>
            </w:r>
          </w:p>
          <w:p w14:paraId="4A3E080C" w14:textId="77777777" w:rsidR="00CF69FD" w:rsidRPr="00184873" w:rsidRDefault="00CF69FD" w:rsidP="00184873">
            <w:pPr>
              <w:topLinePunct/>
              <w:spacing w:line="30" w:lineRule="atLeast"/>
              <w:rPr>
                <w:rFonts w:hAnsi="ＭＳ 明朝"/>
                <w:color w:val="000000"/>
                <w:sz w:val="21"/>
              </w:rPr>
            </w:pPr>
            <w:r w:rsidRPr="00184873">
              <w:rPr>
                <w:rFonts w:hAnsi="ＭＳ 明朝" w:hint="eastAsia"/>
                <w:color w:val="000000"/>
                <w:sz w:val="21"/>
              </w:rPr>
              <w:t>地図から、江戸時代の日本人が知っていた世界の姿を読み取ろう</w:t>
            </w:r>
          </w:p>
          <w:p w14:paraId="3080AD77" w14:textId="48C79697" w:rsidR="00615602" w:rsidRPr="00184873" w:rsidRDefault="00CF69FD" w:rsidP="00184873">
            <w:pPr>
              <w:topLinePunct/>
              <w:spacing w:line="30" w:lineRule="atLeast"/>
              <w:rPr>
                <w:rFonts w:hAnsi="ＭＳ 明朝"/>
                <w:color w:val="000000"/>
                <w:sz w:val="21"/>
              </w:rPr>
            </w:pPr>
            <w:r w:rsidRPr="00184873">
              <w:rPr>
                <w:rFonts w:hAnsi="ＭＳ 明朝" w:hint="eastAsia"/>
                <w:color w:val="000000"/>
                <w:sz w:val="21"/>
              </w:rPr>
              <w:t>（教科書P. 150-151）</w:t>
            </w:r>
          </w:p>
        </w:tc>
        <w:tc>
          <w:tcPr>
            <w:tcW w:w="3035" w:type="dxa"/>
            <w:shd w:val="clear" w:color="auto" w:fill="auto"/>
            <w:tcMar>
              <w:top w:w="57" w:type="dxa"/>
              <w:bottom w:w="57" w:type="dxa"/>
              <w:right w:w="28" w:type="dxa"/>
            </w:tcMar>
          </w:tcPr>
          <w:p w14:paraId="2F463AA9"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○当時の人々の世界の姿に対する認識の変化を資料の変遷を基に理解する。</w:t>
            </w:r>
          </w:p>
          <w:p w14:paraId="538B70C4" w14:textId="34453545" w:rsidR="00615602"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○世界地図の変化に着目するとともに、より正確な地図が作成された理由を時代の背景をから考え、表現する。</w:t>
            </w:r>
          </w:p>
        </w:tc>
        <w:tc>
          <w:tcPr>
            <w:tcW w:w="4027" w:type="dxa"/>
            <w:shd w:val="clear" w:color="auto" w:fill="auto"/>
            <w:tcMar>
              <w:top w:w="57" w:type="dxa"/>
              <w:bottom w:w="57" w:type="dxa"/>
            </w:tcMar>
          </w:tcPr>
          <w:p w14:paraId="521A6A79" w14:textId="77777777" w:rsidR="00ED17C7" w:rsidRPr="00184873" w:rsidRDefault="00ED17C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5A737BFF" w14:textId="77777777" w:rsidR="00ED17C7" w:rsidRPr="00184873" w:rsidRDefault="00ED17C7"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世界地図のちがいを読み取り、それぞれ地図が作られた時代のようすを理解する。</w:t>
            </w:r>
          </w:p>
          <w:p w14:paraId="1B68CFE3" w14:textId="77777777" w:rsidR="00ED17C7" w:rsidRPr="00184873" w:rsidRDefault="00ED17C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2771F46F" w14:textId="1EFC00AC" w:rsidR="00615602" w:rsidRPr="00184873" w:rsidRDefault="00ED17C7"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正確な世界地図が必要とされた理由を、世界と日本のようすを関連づけて表現している。</w:t>
            </w:r>
          </w:p>
        </w:tc>
      </w:tr>
      <w:tr w:rsidR="00615602" w:rsidRPr="00184873" w14:paraId="2C962A49" w14:textId="77777777" w:rsidTr="00356787">
        <w:trPr>
          <w:trHeight w:val="220"/>
        </w:trPr>
        <w:tc>
          <w:tcPr>
            <w:tcW w:w="529" w:type="dxa"/>
            <w:shd w:val="clear" w:color="auto" w:fill="auto"/>
            <w:tcMar>
              <w:top w:w="57" w:type="dxa"/>
              <w:bottom w:w="57" w:type="dxa"/>
              <w:right w:w="28" w:type="dxa"/>
            </w:tcMar>
          </w:tcPr>
          <w:p w14:paraId="7E54D1CB" w14:textId="4152EE4B" w:rsidR="00615602" w:rsidRPr="00184873" w:rsidRDefault="00947BD9" w:rsidP="00184873">
            <w:pPr>
              <w:topLinePunct/>
              <w:snapToGrid w:val="0"/>
              <w:spacing w:line="30" w:lineRule="atLeast"/>
              <w:jc w:val="center"/>
              <w:rPr>
                <w:rFonts w:hAnsi="ＭＳ 明朝"/>
                <w:color w:val="000000"/>
                <w:sz w:val="21"/>
              </w:rPr>
            </w:pPr>
            <w:r w:rsidRPr="00184873">
              <w:rPr>
                <w:rFonts w:hAnsi="ＭＳ 明朝" w:hint="eastAsia"/>
                <w:color w:val="000000"/>
                <w:sz w:val="21"/>
              </w:rPr>
              <w:t>60</w:t>
            </w:r>
          </w:p>
        </w:tc>
        <w:tc>
          <w:tcPr>
            <w:tcW w:w="2665" w:type="dxa"/>
            <w:shd w:val="clear" w:color="auto" w:fill="auto"/>
            <w:tcMar>
              <w:top w:w="57" w:type="dxa"/>
              <w:bottom w:w="57" w:type="dxa"/>
              <w:right w:w="28" w:type="dxa"/>
            </w:tcMar>
          </w:tcPr>
          <w:p w14:paraId="30D5058E" w14:textId="77777777" w:rsidR="00CF69FD" w:rsidRPr="00184873" w:rsidRDefault="00CF69FD" w:rsidP="00184873">
            <w:pPr>
              <w:topLinePunct/>
              <w:spacing w:line="30" w:lineRule="atLeast"/>
              <w:rPr>
                <w:rFonts w:hAnsi="ＭＳ 明朝"/>
                <w:color w:val="000000"/>
                <w:sz w:val="21"/>
              </w:rPr>
            </w:pPr>
            <w:r w:rsidRPr="00184873">
              <w:rPr>
                <w:rFonts w:hAnsi="ＭＳ 明朝" w:hint="eastAsia"/>
                <w:color w:val="000000"/>
                <w:sz w:val="21"/>
              </w:rPr>
              <w:t>【まとめとふり返り】</w:t>
            </w:r>
          </w:p>
          <w:p w14:paraId="7742EB44" w14:textId="77777777" w:rsidR="00CF69FD" w:rsidRPr="00184873" w:rsidRDefault="00CF69FD" w:rsidP="00184873">
            <w:pPr>
              <w:topLinePunct/>
              <w:spacing w:line="30" w:lineRule="atLeast"/>
              <w:rPr>
                <w:rFonts w:hAnsi="ＭＳ 明朝"/>
                <w:color w:val="000000"/>
                <w:sz w:val="21"/>
              </w:rPr>
            </w:pPr>
            <w:r w:rsidRPr="00184873">
              <w:rPr>
                <w:rFonts w:hAnsi="ＭＳ 明朝" w:hint="eastAsia"/>
                <w:color w:val="000000"/>
                <w:sz w:val="21"/>
              </w:rPr>
              <w:t>（教科書P. 152-153）</w:t>
            </w:r>
          </w:p>
          <w:p w14:paraId="17015C9F" w14:textId="5D488D9E" w:rsidR="00615602" w:rsidRPr="00184873" w:rsidRDefault="00CF69FD" w:rsidP="00184873">
            <w:pPr>
              <w:topLinePunct/>
              <w:spacing w:line="30" w:lineRule="atLeast"/>
              <w:rPr>
                <w:rFonts w:hAnsi="ＭＳ 明朝"/>
                <w:color w:val="000000"/>
                <w:sz w:val="21"/>
              </w:rPr>
            </w:pPr>
            <w:r w:rsidRPr="00184873">
              <w:rPr>
                <w:rFonts w:hAnsi="ＭＳ 明朝" w:hint="eastAsia"/>
                <w:color w:val="000000"/>
                <w:sz w:val="21"/>
              </w:rPr>
              <w:t>編の学習を確認し、「近世」の特色をつかもう！</w:t>
            </w:r>
          </w:p>
        </w:tc>
        <w:tc>
          <w:tcPr>
            <w:tcW w:w="3035" w:type="dxa"/>
            <w:shd w:val="clear" w:color="auto" w:fill="auto"/>
            <w:tcMar>
              <w:top w:w="57" w:type="dxa"/>
              <w:bottom w:w="57" w:type="dxa"/>
              <w:right w:w="28" w:type="dxa"/>
            </w:tcMar>
          </w:tcPr>
          <w:p w14:paraId="1A02F0A2" w14:textId="77777777" w:rsidR="00CF69FD"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○編の問いについて考察したことをふまえて、当時の日本で起きた変化に着目し、近世の特色を多面的・多角的に考え、表現する。</w:t>
            </w:r>
          </w:p>
          <w:p w14:paraId="2A4B0D9D" w14:textId="7DD62BD3" w:rsidR="00615602" w:rsidRPr="00184873" w:rsidRDefault="00CF69F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○単元全体の自己の学習をふり返り、学習状況や達成度を適切に自己評価し、続く近代（前半）の学習へつながる課題意識を醸成する。</w:t>
            </w:r>
          </w:p>
        </w:tc>
        <w:tc>
          <w:tcPr>
            <w:tcW w:w="4027" w:type="dxa"/>
            <w:shd w:val="clear" w:color="auto" w:fill="auto"/>
            <w:tcMar>
              <w:top w:w="57" w:type="dxa"/>
              <w:bottom w:w="57" w:type="dxa"/>
            </w:tcMar>
          </w:tcPr>
          <w:p w14:paraId="0838D4C9" w14:textId="77777777" w:rsidR="00ED17C7" w:rsidRPr="00184873" w:rsidRDefault="00ED17C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0747E1E3" w14:textId="77777777" w:rsidR="00ED17C7" w:rsidRPr="00184873" w:rsidRDefault="00ED17C7"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編の問いを考察する活動と中世と近世にちがいが生まれた理由を考察する活動を通じて、日本の変化に着目し、近世の特色を多面的・多角的に考え、表現している。</w:t>
            </w:r>
          </w:p>
          <w:p w14:paraId="6BB18426" w14:textId="77777777" w:rsidR="00ED17C7" w:rsidRPr="00184873" w:rsidRDefault="00ED17C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1C560F50" w14:textId="142798F9" w:rsidR="00615602" w:rsidRPr="00184873" w:rsidRDefault="00ED17C7"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第４編における自己の学習の経過をふり返り、学習状況や達成度を適切に自己評価し、続く近代（前半）の学習へつながる課題意識を醸成することができている。</w:t>
            </w:r>
          </w:p>
        </w:tc>
      </w:tr>
    </w:tbl>
    <w:p w14:paraId="5553B82C" w14:textId="77777777" w:rsidR="00506414" w:rsidRPr="00184873" w:rsidRDefault="00506414" w:rsidP="00184873">
      <w:pPr>
        <w:topLinePunct/>
        <w:spacing w:line="30" w:lineRule="atLeast"/>
        <w:rPr>
          <w:rFonts w:hAnsi="ＭＳ 明朝"/>
          <w:color w:val="000000"/>
          <w:sz w:val="21"/>
        </w:rPr>
      </w:pPr>
    </w:p>
    <w:p w14:paraId="07CD5F55" w14:textId="2F4595E2" w:rsidR="00506414" w:rsidRPr="00184873" w:rsidRDefault="00CD6365"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color w:val="000000"/>
          <w:sz w:val="22"/>
          <w:szCs w:val="21"/>
        </w:rPr>
        <w:br w:type="page"/>
      </w:r>
      <w:r w:rsidR="00037DA2" w:rsidRPr="00184873">
        <w:rPr>
          <w:rFonts w:ascii="ＭＳ ゴシック" w:eastAsia="ＭＳ ゴシック" w:hAnsi="ＭＳ ゴシック" w:hint="eastAsia"/>
          <w:color w:val="000000"/>
          <w:sz w:val="22"/>
          <w:szCs w:val="21"/>
        </w:rPr>
        <w:lastRenderedPageBreak/>
        <w:t xml:space="preserve">第５編　近代の日本と世界　第１章　日本の近代化　　　　　</w:t>
      </w:r>
      <w:r w:rsidR="00EB1A33">
        <w:rPr>
          <w:rFonts w:ascii="ＭＳ ゴシック" w:eastAsia="ＭＳ ゴシック" w:hAnsi="ＭＳ ゴシック" w:hint="eastAsia"/>
          <w:color w:val="000000"/>
          <w:sz w:val="22"/>
          <w:szCs w:val="21"/>
        </w:rPr>
        <w:t xml:space="preserve">　　　</w:t>
      </w:r>
      <w:r w:rsidR="00887C0C" w:rsidRPr="00184873">
        <w:rPr>
          <w:rFonts w:ascii="ＭＳ ゴシック" w:eastAsia="ＭＳ ゴシック" w:hAnsi="ＭＳ ゴシック" w:hint="eastAsia"/>
          <w:color w:val="000000"/>
          <w:sz w:val="22"/>
          <w:szCs w:val="21"/>
        </w:rPr>
        <w:t xml:space="preserve">　</w:t>
      </w:r>
      <w:r w:rsidR="00037DA2" w:rsidRPr="00184873">
        <w:rPr>
          <w:rFonts w:ascii="ＭＳ ゴシック" w:eastAsia="ＭＳ ゴシック" w:hAnsi="ＭＳ ゴシック" w:hint="eastAsia"/>
          <w:color w:val="000000"/>
          <w:sz w:val="22"/>
          <w:szCs w:val="21"/>
        </w:rPr>
        <w:t xml:space="preserve">　学習指導要領の内容：Ｃ（１）</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631892" w:rsidRPr="00184873" w14:paraId="59E20129" w14:textId="77777777" w:rsidTr="00356787">
        <w:trPr>
          <w:trHeight w:val="126"/>
        </w:trPr>
        <w:tc>
          <w:tcPr>
            <w:tcW w:w="10259" w:type="dxa"/>
            <w:gridSpan w:val="2"/>
            <w:shd w:val="pct15" w:color="auto" w:fill="auto"/>
            <w:tcMar>
              <w:top w:w="57" w:type="dxa"/>
              <w:bottom w:w="57" w:type="dxa"/>
              <w:right w:w="28" w:type="dxa"/>
            </w:tcMar>
            <w:vAlign w:val="center"/>
          </w:tcPr>
          <w:p w14:paraId="6CCEF035" w14:textId="2AA238EC" w:rsidR="00631892" w:rsidRPr="00184873" w:rsidRDefault="00037DA2"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第５編第１章の目標</w:t>
            </w:r>
          </w:p>
        </w:tc>
      </w:tr>
      <w:tr w:rsidR="00631892" w:rsidRPr="00184873" w14:paraId="32A51584" w14:textId="77777777" w:rsidTr="00356787">
        <w:trPr>
          <w:trHeight w:val="221"/>
        </w:trPr>
        <w:tc>
          <w:tcPr>
            <w:tcW w:w="10259" w:type="dxa"/>
            <w:gridSpan w:val="2"/>
            <w:shd w:val="clear" w:color="auto" w:fill="FFFFFF"/>
            <w:tcMar>
              <w:top w:w="57" w:type="dxa"/>
              <w:bottom w:w="57" w:type="dxa"/>
              <w:right w:w="28" w:type="dxa"/>
            </w:tcMar>
          </w:tcPr>
          <w:p w14:paraId="0BD96317" w14:textId="77777777" w:rsidR="002D0B54" w:rsidRPr="00184873" w:rsidRDefault="002D0B54"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○近代（前半）の日本の大きな流れを、世界の歴史を背景に、時代の特色をふまえて理解するとともに、諸資料から歴史に関する様々な情報を効果的に調べまとめる技能を身につける。</w:t>
            </w:r>
          </w:p>
          <w:p w14:paraId="2DBB2560" w14:textId="77777777" w:rsidR="002D0B54" w:rsidRPr="00184873" w:rsidRDefault="002D0B54"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近代（前半）の日本に関わる事象の意味や意義、伝統と文化の特色などを、時期や年代、推移、比較、相互の関連や現在とのつながりなどに着目して多面的・多角的に考察したり、思考したことを説明したり、それらを基に議論したりする力を養う。</w:t>
            </w:r>
          </w:p>
          <w:p w14:paraId="7F959A4E" w14:textId="77777777" w:rsidR="002D0B54" w:rsidRPr="00184873" w:rsidRDefault="002D0B54"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○近代（前半）の日本に関わる諸事象について、そこでみられる課題を主体的に追究、解決しようとするとともに、第５編第１章の学習をふり返り、次の学習へのつながりを見いだそうとする態度を養う。</w:t>
            </w:r>
          </w:p>
          <w:p w14:paraId="294D98A6" w14:textId="77777777" w:rsidR="002D0B54" w:rsidRPr="00184873" w:rsidRDefault="002D0B54" w:rsidP="00184873">
            <w:pPr>
              <w:suppressAutoHyphens/>
              <w:kinsoku w:val="0"/>
              <w:autoSpaceDE w:val="0"/>
              <w:autoSpaceDN w:val="0"/>
              <w:spacing w:line="30" w:lineRule="atLeast"/>
              <w:ind w:left="210" w:hangingChars="100" w:hanging="210"/>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【第５編第１章の問い】</w:t>
            </w:r>
          </w:p>
          <w:p w14:paraId="35BD1A42" w14:textId="20E5EAF4" w:rsidR="00631892" w:rsidRPr="00184873" w:rsidRDefault="002D0B54"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大日本帝国の成立に象徴される近代化の特色は、どのような点にあらわれているでしょうか。</w:t>
            </w:r>
          </w:p>
        </w:tc>
      </w:tr>
      <w:tr w:rsidR="00631892" w:rsidRPr="00184873" w14:paraId="66C4AECA" w14:textId="77777777" w:rsidTr="00356787">
        <w:trPr>
          <w:cantSplit/>
          <w:trHeight w:val="1196"/>
        </w:trPr>
        <w:tc>
          <w:tcPr>
            <w:tcW w:w="666" w:type="dxa"/>
            <w:shd w:val="clear" w:color="auto" w:fill="D9D9D9"/>
            <w:tcMar>
              <w:top w:w="57" w:type="dxa"/>
              <w:bottom w:w="57" w:type="dxa"/>
              <w:right w:w="28" w:type="dxa"/>
            </w:tcMar>
            <w:textDirection w:val="tbRlV"/>
            <w:vAlign w:val="center"/>
          </w:tcPr>
          <w:p w14:paraId="5821B85E" w14:textId="77777777" w:rsidR="002D0B54" w:rsidRPr="00184873" w:rsidRDefault="002D0B54" w:rsidP="00184873">
            <w:pPr>
              <w:suppressAutoHyphens/>
              <w:autoSpaceDE w:val="0"/>
              <w:autoSpaceDN w:val="0"/>
              <w:spacing w:line="30" w:lineRule="atLeast"/>
              <w:jc w:val="center"/>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第５編第１章の評価規準</w:t>
            </w:r>
          </w:p>
          <w:p w14:paraId="1D38355A" w14:textId="20AACDD6" w:rsidR="00631892" w:rsidRPr="00184873" w:rsidRDefault="002D0B54" w:rsidP="00184873">
            <w:pPr>
              <w:suppressAutoHyphens/>
              <w:autoSpaceDE w:val="0"/>
              <w:autoSpaceDN w:val="0"/>
              <w:spacing w:line="30" w:lineRule="atLeast"/>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color w:val="000000"/>
                <w:sz w:val="21"/>
                <w:szCs w:val="28"/>
              </w:rPr>
              <w:t>（★評定に用いる評価）</w:t>
            </w:r>
          </w:p>
        </w:tc>
        <w:tc>
          <w:tcPr>
            <w:tcW w:w="9593" w:type="dxa"/>
            <w:shd w:val="clear" w:color="auto" w:fill="FFFFFF"/>
          </w:tcPr>
          <w:p w14:paraId="073860F6" w14:textId="77777777" w:rsidR="002D0B54" w:rsidRPr="00184873" w:rsidRDefault="002D0B54"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知識・技能</w:t>
            </w:r>
            <w:r w:rsidRPr="00184873">
              <w:rPr>
                <w:rFonts w:hAnsi="ＭＳ 明朝" w:hint="eastAsia"/>
                <w:color w:val="000000"/>
                <w:sz w:val="21"/>
                <w:szCs w:val="21"/>
              </w:rPr>
              <w:t>★</w:t>
            </w:r>
          </w:p>
          <w:p w14:paraId="18EC74F7" w14:textId="77777777" w:rsidR="002D0B54" w:rsidRPr="00184873" w:rsidRDefault="002D0B54"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・近代（前半）の日本の大きな流れを、世界の歴史を背景に、時代の特色をふまえて理解するとともに、諸資料から歴史に関する様々な情報を効果的に調べまとめる技能を身につけている。</w:t>
            </w:r>
          </w:p>
          <w:p w14:paraId="424FF907" w14:textId="77777777" w:rsidR="002D0B54" w:rsidRPr="00184873" w:rsidRDefault="002D0B54"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思考・判断・表現</w:t>
            </w:r>
            <w:r w:rsidRPr="00184873">
              <w:rPr>
                <w:rFonts w:hAnsi="ＭＳ 明朝" w:hint="eastAsia"/>
                <w:color w:val="000000"/>
                <w:sz w:val="21"/>
                <w:szCs w:val="21"/>
              </w:rPr>
              <w:t>★</w:t>
            </w:r>
          </w:p>
          <w:p w14:paraId="11115E75" w14:textId="77777777" w:rsidR="002D0B54" w:rsidRPr="00184873" w:rsidRDefault="002D0B54"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工業化の進展と政治や社会の変化、明治政府の諸改革の目的、議会政治や外交の展開、近代化がもたらした文化への影響などに着目して、事象を相互に関連づけるなどして、近代（前半）の社会の変化のようすを多面的・多角的に考察し、表現している。</w:t>
            </w:r>
          </w:p>
          <w:p w14:paraId="62616AF8" w14:textId="77777777" w:rsidR="002D0B54" w:rsidRPr="00184873" w:rsidRDefault="002D0B54"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・近代（前半）の日本と世界を大観して、時代の特色を多面的・多角的に考察し、表現している。</w:t>
            </w:r>
          </w:p>
          <w:p w14:paraId="4E519C56" w14:textId="77777777" w:rsidR="002D0B54" w:rsidRPr="00184873" w:rsidRDefault="002D0B54"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主体的に学習に取り組む態度</w:t>
            </w:r>
            <w:r w:rsidRPr="00184873">
              <w:rPr>
                <w:rFonts w:hAnsi="ＭＳ 明朝" w:hint="eastAsia"/>
                <w:color w:val="000000"/>
                <w:sz w:val="21"/>
                <w:szCs w:val="21"/>
              </w:rPr>
              <w:t>★</w:t>
            </w:r>
          </w:p>
          <w:p w14:paraId="2BE76CD4" w14:textId="77777777" w:rsidR="002D0B54" w:rsidRPr="00184873" w:rsidRDefault="002D0B54"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・資料から時代の移り変わりを読み取る活動を通して、近代（前半）の日本と世界について見通しをもって学習に取り組もうとしている。</w:t>
            </w:r>
          </w:p>
          <w:p w14:paraId="356109E0" w14:textId="00863DE6" w:rsidR="00631892" w:rsidRPr="00184873" w:rsidRDefault="002D0B54"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hAnsi="ＭＳ 明朝" w:hint="eastAsia"/>
                <w:color w:val="000000"/>
                <w:sz w:val="21"/>
                <w:szCs w:val="21"/>
              </w:rPr>
              <w:t>・近代（前半）の日本と世界の学習をふり返りながら自身の学習状況や達成度を適切に自己評価し、近代（前半）の時代の特色は何かを主体的に追究、解決しようとするとともに、次の学習へのつながりを見いだそうとしている。</w:t>
            </w:r>
          </w:p>
        </w:tc>
      </w:tr>
    </w:tbl>
    <w:p w14:paraId="5D0005E2" w14:textId="77777777" w:rsidR="006B5528" w:rsidRPr="00184873" w:rsidRDefault="006B5528" w:rsidP="00184873">
      <w:pPr>
        <w:topLinePunct/>
        <w:spacing w:line="30" w:lineRule="atLeast"/>
        <w:rPr>
          <w:rFonts w:hAnsi="ＭＳ 明朝"/>
          <w:color w:val="000000"/>
          <w:sz w:val="21"/>
        </w:rPr>
      </w:pPr>
    </w:p>
    <w:tbl>
      <w:tblPr>
        <w:tblpPr w:leftFromText="142" w:rightFromText="142" w:vertAnchor="text" w:horzAnchor="margin" w:tblpX="114"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6B5528" w:rsidRPr="00184873" w14:paraId="57E15202" w14:textId="77777777" w:rsidTr="00356787">
        <w:trPr>
          <w:trHeight w:val="589"/>
        </w:trPr>
        <w:tc>
          <w:tcPr>
            <w:tcW w:w="529" w:type="dxa"/>
            <w:shd w:val="clear" w:color="auto" w:fill="auto"/>
            <w:tcMar>
              <w:top w:w="57" w:type="dxa"/>
              <w:bottom w:w="57" w:type="dxa"/>
              <w:right w:w="28" w:type="dxa"/>
            </w:tcMar>
          </w:tcPr>
          <w:p w14:paraId="64EE9920" w14:textId="19A58898" w:rsidR="006B5528" w:rsidRPr="00184873" w:rsidRDefault="002D0B54" w:rsidP="00184873">
            <w:pPr>
              <w:topLinePunct/>
              <w:snapToGrid w:val="0"/>
              <w:spacing w:line="30" w:lineRule="atLeast"/>
              <w:jc w:val="center"/>
              <w:rPr>
                <w:rFonts w:hAnsi="ＭＳ 明朝"/>
                <w:color w:val="000000"/>
                <w:sz w:val="21"/>
              </w:rPr>
            </w:pPr>
            <w:r w:rsidRPr="00184873">
              <w:rPr>
                <w:rFonts w:hAnsi="ＭＳ 明朝" w:hint="eastAsia"/>
                <w:color w:val="000000"/>
                <w:sz w:val="21"/>
              </w:rPr>
              <w:t>61</w:t>
            </w:r>
          </w:p>
        </w:tc>
        <w:tc>
          <w:tcPr>
            <w:tcW w:w="2665" w:type="dxa"/>
            <w:shd w:val="clear" w:color="auto" w:fill="auto"/>
            <w:tcMar>
              <w:top w:w="57" w:type="dxa"/>
              <w:bottom w:w="57" w:type="dxa"/>
              <w:right w:w="28" w:type="dxa"/>
            </w:tcMar>
          </w:tcPr>
          <w:p w14:paraId="4F157736" w14:textId="77777777" w:rsidR="00672DA6" w:rsidRPr="00184873" w:rsidRDefault="00672DA6" w:rsidP="00184873">
            <w:pPr>
              <w:topLinePunct/>
              <w:spacing w:line="30" w:lineRule="atLeast"/>
              <w:rPr>
                <w:rFonts w:hAnsi="ＭＳ 明朝"/>
                <w:color w:val="000000"/>
                <w:sz w:val="21"/>
              </w:rPr>
            </w:pPr>
            <w:r w:rsidRPr="00184873">
              <w:rPr>
                <w:rFonts w:hAnsi="ＭＳ 明朝" w:hint="eastAsia"/>
                <w:color w:val="000000"/>
                <w:sz w:val="21"/>
              </w:rPr>
              <w:t>【学習のはじめに】</w:t>
            </w:r>
          </w:p>
          <w:p w14:paraId="058B29D6" w14:textId="77777777" w:rsidR="00672DA6" w:rsidRPr="00184873" w:rsidRDefault="00672DA6" w:rsidP="00184873">
            <w:pPr>
              <w:topLinePunct/>
              <w:spacing w:line="30" w:lineRule="atLeast"/>
              <w:rPr>
                <w:rFonts w:hAnsi="ＭＳ 明朝"/>
                <w:color w:val="000000"/>
                <w:sz w:val="21"/>
              </w:rPr>
            </w:pPr>
            <w:r w:rsidRPr="00184873">
              <w:rPr>
                <w:rFonts w:hAnsi="ＭＳ 明朝" w:hint="eastAsia"/>
                <w:color w:val="000000"/>
                <w:sz w:val="21"/>
              </w:rPr>
              <w:t>江戸と東京を比べよう（教科書P. 154-155）</w:t>
            </w:r>
          </w:p>
          <w:p w14:paraId="1CD8DC1B" w14:textId="46D0BAB4" w:rsidR="006B5528" w:rsidRPr="00184873" w:rsidRDefault="00672DA6" w:rsidP="00184873">
            <w:pPr>
              <w:topLinePunct/>
              <w:spacing w:line="30" w:lineRule="atLeast"/>
              <w:rPr>
                <w:rFonts w:hAnsi="ＭＳ 明朝"/>
                <w:color w:val="000000"/>
                <w:sz w:val="21"/>
              </w:rPr>
            </w:pPr>
            <w:r w:rsidRPr="00184873">
              <w:rPr>
                <w:rFonts w:hAnsi="ＭＳ 明朝" w:hint="eastAsia"/>
                <w:color w:val="000000"/>
                <w:sz w:val="21"/>
              </w:rPr>
              <w:t>年表と地図を読み取ろう（教科書P. 156-157）</w:t>
            </w:r>
          </w:p>
        </w:tc>
        <w:tc>
          <w:tcPr>
            <w:tcW w:w="3064" w:type="dxa"/>
            <w:shd w:val="clear" w:color="auto" w:fill="auto"/>
            <w:tcMar>
              <w:top w:w="57" w:type="dxa"/>
              <w:bottom w:w="57" w:type="dxa"/>
              <w:right w:w="28" w:type="dxa"/>
            </w:tcMar>
          </w:tcPr>
          <w:p w14:paraId="00A483F1" w14:textId="77777777" w:rsidR="00672DA6" w:rsidRPr="00184873" w:rsidRDefault="00672DA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○絵画資料の読み取りを通して、近代（前半）のイメージをつかみ、年表と地図から日本と世界のできごとやつながりのようすを読み取る。</w:t>
            </w:r>
          </w:p>
          <w:p w14:paraId="55D82BE8" w14:textId="42665E83" w:rsidR="006B5528" w:rsidRPr="00184873" w:rsidRDefault="00672DA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○近代（前半）の日本と世界について見通しをもって学習に取り組もうとし、課題を主体的に追究、解決しようとする態度を養う。</w:t>
            </w:r>
          </w:p>
        </w:tc>
        <w:tc>
          <w:tcPr>
            <w:tcW w:w="3997" w:type="dxa"/>
            <w:shd w:val="clear" w:color="auto" w:fill="auto"/>
            <w:tcMar>
              <w:top w:w="57" w:type="dxa"/>
              <w:bottom w:w="57" w:type="dxa"/>
            </w:tcMar>
          </w:tcPr>
          <w:p w14:paraId="4D92F942" w14:textId="77777777" w:rsidR="00672DA6" w:rsidRPr="00184873" w:rsidRDefault="00672DA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1A7140AE" w14:textId="77777777" w:rsidR="00672DA6" w:rsidRPr="00184873" w:rsidRDefault="00672DA6" w:rsidP="00184873">
            <w:pPr>
              <w:topLinePunct/>
              <w:spacing w:line="30" w:lineRule="atLeast"/>
              <w:rPr>
                <w:color w:val="000000"/>
                <w:sz w:val="21"/>
                <w:szCs w:val="21"/>
              </w:rPr>
            </w:pPr>
            <w:r w:rsidRPr="00184873">
              <w:rPr>
                <w:rFonts w:hint="eastAsia"/>
                <w:color w:val="000000"/>
                <w:sz w:val="21"/>
                <w:szCs w:val="21"/>
              </w:rPr>
              <w:t xml:space="preserve">　絵画資料の読み取りを通して、近代（前半）のイメージをつかみ、年表と地図から日本と世界のできごとやつながりのようすを読み取っている。</w:t>
            </w:r>
          </w:p>
          <w:p w14:paraId="05CB15AD" w14:textId="77777777" w:rsidR="00672DA6" w:rsidRPr="00184873" w:rsidRDefault="00672DA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1975D10B" w14:textId="5B0B45BE" w:rsidR="006B5528" w:rsidRPr="00184873" w:rsidRDefault="00672DA6" w:rsidP="00184873">
            <w:pPr>
              <w:topLinePunct/>
              <w:spacing w:line="30" w:lineRule="atLeast"/>
              <w:rPr>
                <w:color w:val="000000"/>
                <w:sz w:val="21"/>
                <w:szCs w:val="21"/>
              </w:rPr>
            </w:pPr>
            <w:r w:rsidRPr="00184873">
              <w:rPr>
                <w:rFonts w:hint="eastAsia"/>
                <w:color w:val="000000"/>
                <w:sz w:val="21"/>
                <w:szCs w:val="21"/>
              </w:rPr>
              <w:t xml:space="preserve">　小学校での学習などを基に、章の問いに対する学習の見通しを立て、学習を通して明らかにしようとしている。</w:t>
            </w:r>
          </w:p>
        </w:tc>
      </w:tr>
    </w:tbl>
    <w:p w14:paraId="51BF00F1" w14:textId="77777777" w:rsidR="006B5528" w:rsidRPr="00184873" w:rsidRDefault="006B5528" w:rsidP="00184873">
      <w:pPr>
        <w:topLinePunct/>
        <w:spacing w:line="30" w:lineRule="atLeast"/>
        <w:rPr>
          <w:rFonts w:hAnsi="ＭＳ 明朝"/>
          <w:color w:val="000000"/>
          <w:sz w:val="21"/>
        </w:rPr>
      </w:pPr>
    </w:p>
    <w:p w14:paraId="5A148423" w14:textId="5CA037DE" w:rsidR="006B5528" w:rsidRPr="00184873" w:rsidRDefault="00B3524F"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hint="eastAsia"/>
          <w:color w:val="000000"/>
          <w:sz w:val="22"/>
          <w:szCs w:val="21"/>
        </w:rPr>
        <w:t xml:space="preserve">第１節　欧米の発展とアジアの植民地化　　　　　　</w:t>
      </w:r>
      <w:r w:rsidR="00887C0C" w:rsidRPr="0018487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w:t>
      </w:r>
      <w:r w:rsidR="00EB1A3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学習指導要領の内容：Ｃ（１）</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59"/>
      </w:tblGrid>
      <w:tr w:rsidR="006B5528" w:rsidRPr="00184873" w14:paraId="7B4A7B76" w14:textId="77777777" w:rsidTr="00356787">
        <w:trPr>
          <w:trHeight w:val="132"/>
        </w:trPr>
        <w:tc>
          <w:tcPr>
            <w:tcW w:w="10259" w:type="dxa"/>
            <w:shd w:val="pct15" w:color="auto" w:fill="auto"/>
            <w:tcMar>
              <w:top w:w="57" w:type="dxa"/>
              <w:bottom w:w="57" w:type="dxa"/>
              <w:right w:w="28" w:type="dxa"/>
            </w:tcMar>
            <w:vAlign w:val="center"/>
          </w:tcPr>
          <w:p w14:paraId="601E08F5" w14:textId="152AF293" w:rsidR="006B5528" w:rsidRPr="00184873" w:rsidRDefault="00B3524F"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第１節の目標</w:t>
            </w:r>
          </w:p>
        </w:tc>
      </w:tr>
      <w:tr w:rsidR="006B5528" w:rsidRPr="00184873" w14:paraId="046A54CC" w14:textId="77777777" w:rsidTr="00356787">
        <w:trPr>
          <w:trHeight w:val="232"/>
        </w:trPr>
        <w:tc>
          <w:tcPr>
            <w:tcW w:w="10259" w:type="dxa"/>
            <w:shd w:val="clear" w:color="auto" w:fill="FFFFFF"/>
            <w:tcMar>
              <w:top w:w="57" w:type="dxa"/>
              <w:bottom w:w="57" w:type="dxa"/>
              <w:right w:w="28" w:type="dxa"/>
            </w:tcMar>
          </w:tcPr>
          <w:p w14:paraId="30B395AA" w14:textId="77777777" w:rsidR="00B3524F" w:rsidRPr="00184873" w:rsidRDefault="00B3524F"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○欧米諸国における産業革命や市民革命、アジア諸国の動きなどを基に、諸資料から歴史に関する様々な情報を効果的に調べまとめ、欧米諸国が近代社会を成立させてアジアへ進出したことを理解する。</w:t>
            </w:r>
          </w:p>
          <w:p w14:paraId="7481605D" w14:textId="77777777" w:rsidR="00B3524F" w:rsidRPr="00184873" w:rsidRDefault="00B3524F"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欧米諸国における工業化の進展と政治や社会の変化と影響などに着目して、事象を相互に関連づけるなどして、欧米諸国が近代社会を成立させてアジアへ進出したことを多面的・多角的に考察し、表現する力を養う。</w:t>
            </w:r>
          </w:p>
          <w:p w14:paraId="5C069AB7" w14:textId="0F715F87" w:rsidR="006B5528" w:rsidRPr="00184873" w:rsidRDefault="00B3524F"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○第１節の問いを追究する際に、第５編第１章の学習全体の見通しをもち、自らの学びの状況を適切に自己認識し、学習の達成度を適切に自己評価しようとする態度を養う。</w:t>
            </w:r>
          </w:p>
        </w:tc>
      </w:tr>
    </w:tbl>
    <w:p w14:paraId="0B6A73D8" w14:textId="77777777" w:rsidR="00B3524F" w:rsidRPr="00184873" w:rsidRDefault="00B3524F" w:rsidP="00184873">
      <w:pPr>
        <w:spacing w:line="30" w:lineRule="atLeast"/>
        <w:rPr>
          <w:sz w:val="22"/>
          <w:szCs w:val="28"/>
        </w:rPr>
      </w:pP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672DA6" w:rsidRPr="00184873" w14:paraId="4B81F24C" w14:textId="77777777" w:rsidTr="00356787">
        <w:trPr>
          <w:trHeight w:val="438"/>
        </w:trPr>
        <w:tc>
          <w:tcPr>
            <w:tcW w:w="10259" w:type="dxa"/>
            <w:gridSpan w:val="2"/>
            <w:shd w:val="clear" w:color="auto" w:fill="FFFFFF"/>
            <w:tcMar>
              <w:top w:w="57" w:type="dxa"/>
              <w:bottom w:w="57" w:type="dxa"/>
              <w:right w:w="28" w:type="dxa"/>
            </w:tcMar>
          </w:tcPr>
          <w:p w14:paraId="65AA3DC2" w14:textId="77777777" w:rsidR="00B3524F" w:rsidRPr="00184873" w:rsidRDefault="00B3524F" w:rsidP="00184873">
            <w:pPr>
              <w:widowControl/>
              <w:topLinePunct/>
              <w:snapToGrid w:val="0"/>
              <w:spacing w:line="30" w:lineRule="atLeast"/>
              <w:ind w:left="210" w:hangingChars="100" w:hanging="210"/>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lastRenderedPageBreak/>
              <w:t>【第１節の問い】</w:t>
            </w:r>
          </w:p>
          <w:p w14:paraId="6B0F782B" w14:textId="4F1026B3" w:rsidR="00672DA6" w:rsidRPr="00184873" w:rsidRDefault="00B3524F"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議会制民主主義や資本主義、工業化は、どのような近代社会をつくったのでしょうか。</w:t>
            </w:r>
          </w:p>
        </w:tc>
      </w:tr>
      <w:tr w:rsidR="006B5528" w:rsidRPr="00184873" w14:paraId="3AEDA06E" w14:textId="77777777" w:rsidTr="00356787">
        <w:trPr>
          <w:cantSplit/>
          <w:trHeight w:val="2369"/>
        </w:trPr>
        <w:tc>
          <w:tcPr>
            <w:tcW w:w="666" w:type="dxa"/>
            <w:shd w:val="clear" w:color="auto" w:fill="D9D9D9"/>
            <w:tcMar>
              <w:top w:w="57" w:type="dxa"/>
              <w:bottom w:w="57" w:type="dxa"/>
              <w:right w:w="28" w:type="dxa"/>
            </w:tcMar>
            <w:textDirection w:val="tbRlV"/>
            <w:vAlign w:val="center"/>
          </w:tcPr>
          <w:p w14:paraId="4B271D0D" w14:textId="77777777" w:rsidR="000B396C" w:rsidRPr="00184873" w:rsidRDefault="000B396C" w:rsidP="00184873">
            <w:pPr>
              <w:suppressAutoHyphens/>
              <w:autoSpaceDE w:val="0"/>
              <w:autoSpaceDN w:val="0"/>
              <w:spacing w:line="30" w:lineRule="atLeast"/>
              <w:jc w:val="center"/>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第１節の評価規準</w:t>
            </w:r>
          </w:p>
          <w:p w14:paraId="08827DB6" w14:textId="369247B3" w:rsidR="006B5528" w:rsidRPr="00184873" w:rsidRDefault="000B396C" w:rsidP="00184873">
            <w:pPr>
              <w:suppressAutoHyphens/>
              <w:autoSpaceDE w:val="0"/>
              <w:autoSpaceDN w:val="0"/>
              <w:spacing w:line="30" w:lineRule="atLeast"/>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color w:val="000000"/>
                <w:sz w:val="21"/>
                <w:szCs w:val="28"/>
              </w:rPr>
              <w:t>（★評定に用いる評価）</w:t>
            </w:r>
          </w:p>
        </w:tc>
        <w:tc>
          <w:tcPr>
            <w:tcW w:w="9593" w:type="dxa"/>
            <w:shd w:val="clear" w:color="auto" w:fill="FFFFFF"/>
          </w:tcPr>
          <w:p w14:paraId="121075E4" w14:textId="77777777" w:rsidR="000B396C" w:rsidRPr="00184873" w:rsidRDefault="000B396C"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知識・技能</w:t>
            </w:r>
            <w:r w:rsidRPr="00184873">
              <w:rPr>
                <w:rFonts w:hAnsi="ＭＳ 明朝" w:hint="eastAsia"/>
                <w:color w:val="000000"/>
                <w:sz w:val="21"/>
                <w:szCs w:val="21"/>
              </w:rPr>
              <w:t>★</w:t>
            </w:r>
          </w:p>
          <w:p w14:paraId="1C876A9F" w14:textId="77777777" w:rsidR="000B396C" w:rsidRPr="00184873" w:rsidRDefault="000B396C"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・欧米諸国における産業革命や市民革命、アジア諸国の動きなどを基に、諸資料から歴史に関する様々な情報を効果的に調べまとめ、欧米諸国が近代社会を成立させてアジアへ進出したことを理解している。</w:t>
            </w:r>
          </w:p>
          <w:p w14:paraId="1212117C" w14:textId="77777777" w:rsidR="000B396C" w:rsidRPr="00184873" w:rsidRDefault="000B396C"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思考・判断・表現</w:t>
            </w:r>
            <w:r w:rsidRPr="00184873">
              <w:rPr>
                <w:rFonts w:hAnsi="ＭＳ 明朝" w:hint="eastAsia"/>
                <w:color w:val="000000"/>
                <w:sz w:val="21"/>
                <w:szCs w:val="21"/>
              </w:rPr>
              <w:t>★</w:t>
            </w:r>
          </w:p>
          <w:p w14:paraId="5A356C9B" w14:textId="77777777" w:rsidR="000B396C" w:rsidRPr="00184873" w:rsidRDefault="000B396C"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欧米諸国における工業化の進展と政治や社会の変化と影響などに着目して、事象を相互に関連づけるなどして、欧米諸国が近代社会を成立させてアジアへ進出したことを多面的・多角的に考察し、表現している。</w:t>
            </w:r>
          </w:p>
          <w:p w14:paraId="4E9456BE" w14:textId="77777777" w:rsidR="000B396C" w:rsidRPr="00184873" w:rsidRDefault="000B396C" w:rsidP="00184873">
            <w:pPr>
              <w:suppressAutoHyphens/>
              <w:topLinePunct/>
              <w:spacing w:line="30" w:lineRule="atLeast"/>
              <w:ind w:left="210" w:hangingChars="100" w:hanging="210"/>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38A8B327" w14:textId="7A01EF16" w:rsidR="006B5528" w:rsidRPr="00184873" w:rsidRDefault="000B396C"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hAnsi="ＭＳ 明朝" w:hint="eastAsia"/>
                <w:color w:val="000000"/>
                <w:sz w:val="21"/>
                <w:szCs w:val="21"/>
              </w:rPr>
              <w:t>・第１節の問いを追究する際に、第５編第１章の学習全体の見通しをもち、自らの学びの状況を適切に自己認識し、学習の達成度を適切に自己評価しようとしている。</w:t>
            </w:r>
          </w:p>
        </w:tc>
      </w:tr>
    </w:tbl>
    <w:p w14:paraId="7EFA0EBE" w14:textId="77777777" w:rsidR="006B5528" w:rsidRDefault="006B5528" w:rsidP="00184873">
      <w:pPr>
        <w:topLinePunct/>
        <w:spacing w:line="30" w:lineRule="atLeast"/>
        <w:rPr>
          <w:rFonts w:hAnsi="ＭＳ 明朝"/>
          <w:color w:val="000000"/>
          <w:sz w:val="21"/>
        </w:rPr>
      </w:pPr>
    </w:p>
    <w:tbl>
      <w:tblPr>
        <w:tblpPr w:leftFromText="142" w:rightFromText="142" w:vertAnchor="text" w:horzAnchor="margin" w:tblpX="114"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BB269F" w:rsidRPr="00184873" w14:paraId="423DAAC2" w14:textId="77777777" w:rsidTr="00356787">
        <w:trPr>
          <w:trHeight w:val="138"/>
        </w:trPr>
        <w:tc>
          <w:tcPr>
            <w:tcW w:w="529" w:type="dxa"/>
            <w:shd w:val="pct15" w:color="auto" w:fill="auto"/>
            <w:tcMar>
              <w:top w:w="57" w:type="dxa"/>
              <w:bottom w:w="57" w:type="dxa"/>
              <w:right w:w="28" w:type="dxa"/>
            </w:tcMar>
            <w:vAlign w:val="center"/>
          </w:tcPr>
          <w:p w14:paraId="192AA723" w14:textId="17E3074D" w:rsidR="00BB269F" w:rsidRPr="00184873" w:rsidRDefault="00356787" w:rsidP="00184873">
            <w:pPr>
              <w:topLinePunct/>
              <w:snapToGrid w:val="0"/>
              <w:spacing w:line="30" w:lineRule="atLeast"/>
              <w:jc w:val="center"/>
              <w:rPr>
                <w:rFonts w:ascii="ＭＳ ゴシック" w:eastAsia="ＭＳ ゴシック" w:hAnsi="ＭＳ ゴシック"/>
                <w:color w:val="000000"/>
                <w:sz w:val="21"/>
              </w:rPr>
            </w:pPr>
            <w:r>
              <w:rPr>
                <w:rFonts w:hAnsi="ＭＳ 明朝"/>
                <w:color w:val="000000"/>
                <w:sz w:val="21"/>
              </w:rPr>
              <w:br w:type="page"/>
            </w:r>
            <w:r w:rsidR="00BB269F" w:rsidRPr="00184873">
              <w:rPr>
                <w:rFonts w:ascii="ＭＳ ゴシック" w:eastAsia="ＭＳ ゴシック" w:hAnsi="ＭＳ ゴシック" w:hint="eastAsia"/>
                <w:color w:val="000000"/>
                <w:sz w:val="21"/>
              </w:rPr>
              <w:t>累計時数</w:t>
            </w:r>
          </w:p>
        </w:tc>
        <w:tc>
          <w:tcPr>
            <w:tcW w:w="2665" w:type="dxa"/>
            <w:shd w:val="pct15" w:color="auto" w:fill="auto"/>
            <w:tcMar>
              <w:top w:w="57" w:type="dxa"/>
              <w:bottom w:w="57" w:type="dxa"/>
              <w:right w:w="28" w:type="dxa"/>
            </w:tcMar>
            <w:vAlign w:val="center"/>
          </w:tcPr>
          <w:p w14:paraId="145AB0D3" w14:textId="77777777" w:rsidR="00BB269F" w:rsidRPr="00184873" w:rsidRDefault="00BB269F"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学習内容</w:t>
            </w:r>
          </w:p>
        </w:tc>
        <w:tc>
          <w:tcPr>
            <w:tcW w:w="3064" w:type="dxa"/>
            <w:shd w:val="pct15" w:color="auto" w:fill="auto"/>
            <w:tcMar>
              <w:top w:w="57" w:type="dxa"/>
              <w:bottom w:w="57" w:type="dxa"/>
              <w:right w:w="28" w:type="dxa"/>
            </w:tcMar>
            <w:vAlign w:val="center"/>
          </w:tcPr>
          <w:p w14:paraId="763E5096" w14:textId="05A6CC57" w:rsidR="00BB269F" w:rsidRPr="00184873" w:rsidRDefault="0088460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4FA684B3" w14:textId="77777777" w:rsidR="00BB269F" w:rsidRPr="00184873" w:rsidRDefault="0091289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評価規準</w:t>
            </w:r>
          </w:p>
        </w:tc>
      </w:tr>
      <w:tr w:rsidR="00770A5B" w:rsidRPr="00184873" w14:paraId="70527385" w14:textId="77777777" w:rsidTr="00356787">
        <w:trPr>
          <w:trHeight w:val="519"/>
        </w:trPr>
        <w:tc>
          <w:tcPr>
            <w:tcW w:w="529" w:type="dxa"/>
            <w:shd w:val="clear" w:color="auto" w:fill="auto"/>
            <w:tcMar>
              <w:top w:w="57" w:type="dxa"/>
              <w:bottom w:w="57" w:type="dxa"/>
              <w:right w:w="28" w:type="dxa"/>
            </w:tcMar>
          </w:tcPr>
          <w:p w14:paraId="52CCA540" w14:textId="60467FEF" w:rsidR="00770A5B" w:rsidRPr="00184873" w:rsidRDefault="00770A5B" w:rsidP="00184873">
            <w:pPr>
              <w:topLinePunct/>
              <w:snapToGrid w:val="0"/>
              <w:spacing w:line="30" w:lineRule="atLeast"/>
              <w:jc w:val="center"/>
              <w:rPr>
                <w:rFonts w:hAnsi="ＭＳ 明朝"/>
                <w:color w:val="000000"/>
                <w:sz w:val="21"/>
              </w:rPr>
            </w:pPr>
            <w:r w:rsidRPr="00184873">
              <w:rPr>
                <w:rFonts w:hAnsi="ＭＳ 明朝" w:hint="eastAsia"/>
                <w:color w:val="000000"/>
                <w:sz w:val="21"/>
              </w:rPr>
              <w:t>6</w:t>
            </w:r>
            <w:r w:rsidR="000B396C" w:rsidRPr="00184873">
              <w:rPr>
                <w:rFonts w:hAnsi="ＭＳ 明朝" w:hint="eastAsia"/>
                <w:color w:val="000000"/>
                <w:sz w:val="21"/>
              </w:rPr>
              <w:t>2</w:t>
            </w:r>
          </w:p>
        </w:tc>
        <w:tc>
          <w:tcPr>
            <w:tcW w:w="2665" w:type="dxa"/>
            <w:shd w:val="clear" w:color="auto" w:fill="auto"/>
            <w:tcMar>
              <w:top w:w="57" w:type="dxa"/>
              <w:bottom w:w="57" w:type="dxa"/>
              <w:right w:w="28" w:type="dxa"/>
            </w:tcMar>
          </w:tcPr>
          <w:p w14:paraId="39208477" w14:textId="77777777" w:rsidR="008353C0"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１　産業革命</w:t>
            </w:r>
          </w:p>
          <w:p w14:paraId="2F869848" w14:textId="77777777" w:rsidR="008353C0"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158-159）</w:t>
            </w:r>
          </w:p>
          <w:p w14:paraId="598CCDD5" w14:textId="77777777" w:rsidR="008353C0"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・プランテーションと奴隷制</w:t>
            </w:r>
          </w:p>
          <w:p w14:paraId="09C14FC1" w14:textId="77777777" w:rsidR="008353C0"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・イギリスの産業革命</w:t>
            </w:r>
          </w:p>
          <w:p w14:paraId="28981230" w14:textId="581D5DC1" w:rsidR="00770A5B"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・産業革命の影響</w:t>
            </w:r>
          </w:p>
        </w:tc>
        <w:tc>
          <w:tcPr>
            <w:tcW w:w="3064" w:type="dxa"/>
            <w:shd w:val="clear" w:color="auto" w:fill="auto"/>
            <w:tcMar>
              <w:top w:w="57" w:type="dxa"/>
              <w:bottom w:w="57" w:type="dxa"/>
              <w:right w:w="28" w:type="dxa"/>
            </w:tcMar>
          </w:tcPr>
          <w:p w14:paraId="0C4B9A78" w14:textId="77777777" w:rsidR="00DB24B5" w:rsidRPr="00184873" w:rsidRDefault="00DB24B5" w:rsidP="00184873">
            <w:pPr>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○イギリスの産業革命により資本主義社会が広まったことと、労働運動・社会主義の考えが生まれたことを理解する。</w:t>
            </w:r>
          </w:p>
          <w:p w14:paraId="78EECD4C" w14:textId="4B719382" w:rsidR="00770A5B" w:rsidRPr="00184873" w:rsidRDefault="00DB24B5" w:rsidP="00184873">
            <w:pPr>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○イギリスが産業革命にいたるまでの過程と産業革命が社会に与えた影響について考え、表現する。</w:t>
            </w:r>
          </w:p>
        </w:tc>
        <w:tc>
          <w:tcPr>
            <w:tcW w:w="3997" w:type="dxa"/>
            <w:shd w:val="clear" w:color="auto" w:fill="auto"/>
            <w:tcMar>
              <w:top w:w="57" w:type="dxa"/>
              <w:bottom w:w="57" w:type="dxa"/>
            </w:tcMar>
          </w:tcPr>
          <w:p w14:paraId="2EF03D9D" w14:textId="77777777" w:rsidR="00DB24B5" w:rsidRPr="00184873" w:rsidRDefault="00DB24B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51787D49" w14:textId="77777777" w:rsidR="00DB24B5" w:rsidRPr="00184873" w:rsidRDefault="00DB24B5"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イギリスの産業革命により、資本家と労働者からなる資本主義社会が広まったこと、生活と権利を守るために労働運動・社会主義の考えが生まれたことを資料や本文から理解している。</w:t>
            </w:r>
          </w:p>
          <w:p w14:paraId="166B3DC7" w14:textId="77777777" w:rsidR="00DB24B5" w:rsidRPr="00184873" w:rsidRDefault="00DB24B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43716592" w14:textId="2B2DB01E" w:rsidR="00770A5B" w:rsidRPr="00184873" w:rsidRDefault="00DB24B5"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イギリスが産業革命にいたるまでの起こりや過程、産業革命による経済的、社会的影響などについて考え、表現している。</w:t>
            </w:r>
          </w:p>
        </w:tc>
      </w:tr>
      <w:tr w:rsidR="000E48F1" w:rsidRPr="00184873" w14:paraId="59BB6308" w14:textId="77777777" w:rsidTr="00356787">
        <w:trPr>
          <w:trHeight w:val="519"/>
        </w:trPr>
        <w:tc>
          <w:tcPr>
            <w:tcW w:w="529" w:type="dxa"/>
            <w:shd w:val="clear" w:color="auto" w:fill="auto"/>
            <w:tcMar>
              <w:top w:w="57" w:type="dxa"/>
              <w:bottom w:w="57" w:type="dxa"/>
              <w:right w:w="28" w:type="dxa"/>
            </w:tcMar>
          </w:tcPr>
          <w:p w14:paraId="26269B39" w14:textId="1C06E395" w:rsidR="000E48F1" w:rsidRPr="00184873" w:rsidRDefault="000E48F1" w:rsidP="00184873">
            <w:pPr>
              <w:topLinePunct/>
              <w:snapToGrid w:val="0"/>
              <w:spacing w:line="30" w:lineRule="atLeast"/>
              <w:jc w:val="center"/>
              <w:rPr>
                <w:rFonts w:hAnsi="ＭＳ 明朝"/>
                <w:color w:val="000000"/>
                <w:sz w:val="21"/>
              </w:rPr>
            </w:pPr>
            <w:r w:rsidRPr="00184873">
              <w:rPr>
                <w:rFonts w:hAnsi="ＭＳ 明朝" w:hint="eastAsia"/>
                <w:color w:val="000000"/>
                <w:sz w:val="21"/>
              </w:rPr>
              <w:t>6</w:t>
            </w:r>
            <w:r w:rsidR="000B396C" w:rsidRPr="00184873">
              <w:rPr>
                <w:rFonts w:hAnsi="ＭＳ 明朝" w:hint="eastAsia"/>
                <w:color w:val="000000"/>
                <w:sz w:val="21"/>
              </w:rPr>
              <w:t>3</w:t>
            </w:r>
          </w:p>
        </w:tc>
        <w:tc>
          <w:tcPr>
            <w:tcW w:w="2665" w:type="dxa"/>
            <w:shd w:val="clear" w:color="auto" w:fill="auto"/>
            <w:tcMar>
              <w:top w:w="57" w:type="dxa"/>
              <w:bottom w:w="57" w:type="dxa"/>
              <w:right w:w="28" w:type="dxa"/>
            </w:tcMar>
          </w:tcPr>
          <w:p w14:paraId="7A28B32D" w14:textId="77777777" w:rsidR="008353C0"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２　王政から議会制へ</w:t>
            </w:r>
          </w:p>
          <w:p w14:paraId="066EBDFC" w14:textId="77777777" w:rsidR="008353C0"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（教科書P.160-161）</w:t>
            </w:r>
          </w:p>
          <w:p w14:paraId="617B311B" w14:textId="77777777" w:rsidR="008353C0"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・イギリスやフランスの王政</w:t>
            </w:r>
          </w:p>
          <w:p w14:paraId="4E17BA5D" w14:textId="77777777" w:rsidR="008353C0"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・イギリスの議会政治</w:t>
            </w:r>
          </w:p>
          <w:p w14:paraId="7DAFF0F8" w14:textId="7F556EA7" w:rsidR="000E48F1"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・啓蒙思想</w:t>
            </w:r>
          </w:p>
        </w:tc>
        <w:tc>
          <w:tcPr>
            <w:tcW w:w="3064" w:type="dxa"/>
            <w:shd w:val="clear" w:color="auto" w:fill="auto"/>
            <w:tcMar>
              <w:top w:w="57" w:type="dxa"/>
              <w:bottom w:w="57" w:type="dxa"/>
              <w:right w:w="28" w:type="dxa"/>
            </w:tcMar>
          </w:tcPr>
          <w:p w14:paraId="738A42D9" w14:textId="77777777" w:rsidR="00DB24B5" w:rsidRPr="00184873" w:rsidRDefault="00DB24B5" w:rsidP="00184873">
            <w:pPr>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○イギリスで議会制が確立した過程やその内容、フランスの啓蒙思想について、王政に対する民衆の動きをふまえたうえで、理解する。</w:t>
            </w:r>
          </w:p>
          <w:p w14:paraId="12230476" w14:textId="1A336650" w:rsidR="000E48F1" w:rsidRPr="00184873" w:rsidRDefault="00DB24B5" w:rsidP="00184873">
            <w:pPr>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○議会制の確立について国王と議会の関係の変化や、啓蒙思想による議会政治の発展に着目して考え、表現する。</w:t>
            </w:r>
          </w:p>
        </w:tc>
        <w:tc>
          <w:tcPr>
            <w:tcW w:w="3997" w:type="dxa"/>
            <w:shd w:val="clear" w:color="auto" w:fill="auto"/>
            <w:tcMar>
              <w:top w:w="57" w:type="dxa"/>
              <w:bottom w:w="57" w:type="dxa"/>
            </w:tcMar>
          </w:tcPr>
          <w:p w14:paraId="06C31FC4" w14:textId="77777777" w:rsidR="00571746" w:rsidRPr="00184873" w:rsidRDefault="0057174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06A64400" w14:textId="77777777" w:rsidR="00571746" w:rsidRPr="00184873" w:rsidRDefault="00571746"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イギリスで議会制が確立した過程やその内容、フランスの啓蒙思想について、王政に対する民衆の動きをふまえたうえで、理解している。</w:t>
            </w:r>
          </w:p>
          <w:p w14:paraId="338B6468" w14:textId="77777777" w:rsidR="00571746" w:rsidRPr="00184873" w:rsidRDefault="0057174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65250EF3" w14:textId="0597AA4C" w:rsidR="000E48F1" w:rsidRPr="00184873" w:rsidRDefault="00571746"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議会制の確立について国王と議会の関係の変化や、啓蒙思想による議会政治の発展に着目して考え、表現している。</w:t>
            </w:r>
          </w:p>
        </w:tc>
      </w:tr>
      <w:tr w:rsidR="000E48F1" w:rsidRPr="00184873" w14:paraId="39DE0359" w14:textId="77777777" w:rsidTr="00356787">
        <w:trPr>
          <w:trHeight w:val="519"/>
        </w:trPr>
        <w:tc>
          <w:tcPr>
            <w:tcW w:w="529" w:type="dxa"/>
            <w:shd w:val="clear" w:color="auto" w:fill="auto"/>
            <w:tcMar>
              <w:top w:w="57" w:type="dxa"/>
              <w:bottom w:w="57" w:type="dxa"/>
              <w:right w:w="28" w:type="dxa"/>
            </w:tcMar>
          </w:tcPr>
          <w:p w14:paraId="04D3132F" w14:textId="4E174C36" w:rsidR="000E48F1" w:rsidRPr="00184873" w:rsidRDefault="000B396C" w:rsidP="00184873">
            <w:pPr>
              <w:topLinePunct/>
              <w:snapToGrid w:val="0"/>
              <w:spacing w:line="30" w:lineRule="atLeast"/>
              <w:jc w:val="center"/>
              <w:rPr>
                <w:rFonts w:hAnsi="ＭＳ 明朝"/>
                <w:color w:val="000000"/>
                <w:sz w:val="21"/>
              </w:rPr>
            </w:pPr>
            <w:r w:rsidRPr="00184873">
              <w:rPr>
                <w:rFonts w:hAnsi="ＭＳ 明朝" w:hint="eastAsia"/>
                <w:color w:val="000000"/>
                <w:sz w:val="21"/>
              </w:rPr>
              <w:t>64</w:t>
            </w:r>
          </w:p>
        </w:tc>
        <w:tc>
          <w:tcPr>
            <w:tcW w:w="2665" w:type="dxa"/>
            <w:shd w:val="clear" w:color="auto" w:fill="auto"/>
            <w:tcMar>
              <w:top w:w="57" w:type="dxa"/>
              <w:bottom w:w="57" w:type="dxa"/>
              <w:right w:w="28" w:type="dxa"/>
            </w:tcMar>
          </w:tcPr>
          <w:p w14:paraId="3715A68A" w14:textId="77777777" w:rsidR="008353C0"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３　アメリカの独立とフランス革命</w:t>
            </w:r>
          </w:p>
          <w:p w14:paraId="54A2BF45" w14:textId="77777777" w:rsidR="008353C0"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162-163）</w:t>
            </w:r>
          </w:p>
          <w:p w14:paraId="02908A52" w14:textId="77777777" w:rsidR="008353C0"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・アメリカの独立</w:t>
            </w:r>
          </w:p>
          <w:p w14:paraId="7B0F1019" w14:textId="7E170D81" w:rsidR="000E48F1"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・フランス革命</w:t>
            </w:r>
          </w:p>
        </w:tc>
        <w:tc>
          <w:tcPr>
            <w:tcW w:w="3064" w:type="dxa"/>
            <w:shd w:val="clear" w:color="auto" w:fill="auto"/>
            <w:tcMar>
              <w:top w:w="57" w:type="dxa"/>
              <w:bottom w:w="57" w:type="dxa"/>
              <w:right w:w="28" w:type="dxa"/>
            </w:tcMar>
          </w:tcPr>
          <w:p w14:paraId="7BFBD87E" w14:textId="77777777" w:rsidR="00DB24B5" w:rsidRPr="00184873" w:rsidRDefault="00DB24B5" w:rsidP="00184873">
            <w:pPr>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○市民革命では、政治的な対立と社会の混乱、そこで生じた犠牲などを経て近代民主政治への動きがみられたことを資料や本文から理解する。</w:t>
            </w:r>
          </w:p>
          <w:p w14:paraId="189287A2" w14:textId="07AD539C" w:rsidR="000E48F1" w:rsidRPr="00184873" w:rsidRDefault="00DB24B5" w:rsidP="00184873">
            <w:pPr>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○市民革命の影響について、自由や平等を求めたアメリカ独立とフランス革命の類似点と相違点に着目して考え、表現する。</w:t>
            </w:r>
          </w:p>
        </w:tc>
        <w:tc>
          <w:tcPr>
            <w:tcW w:w="3997" w:type="dxa"/>
            <w:shd w:val="clear" w:color="auto" w:fill="auto"/>
            <w:tcMar>
              <w:top w:w="57" w:type="dxa"/>
              <w:bottom w:w="57" w:type="dxa"/>
            </w:tcMar>
          </w:tcPr>
          <w:p w14:paraId="73048E4C" w14:textId="77777777" w:rsidR="00571746" w:rsidRPr="00184873" w:rsidRDefault="0057174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10D3FEFC" w14:textId="77777777" w:rsidR="00571746" w:rsidRPr="00184873" w:rsidRDefault="00571746"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市民革命では、政治的な対立と社会の混乱、そこで生じた犠牲などを経て近代民主政治への動きがみられたことを資料や本文から理解している。</w:t>
            </w:r>
          </w:p>
          <w:p w14:paraId="2FE9C950" w14:textId="77777777" w:rsidR="00571746" w:rsidRPr="00184873" w:rsidRDefault="0057174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3454F23E" w14:textId="36DCCBA5" w:rsidR="000E48F1" w:rsidRPr="00184873" w:rsidRDefault="00571746"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市民革命の影響について、自由や平等を求めたアメリカ独立とフランス革命の類似点と相違点に着目して考え、表現している。</w:t>
            </w:r>
          </w:p>
        </w:tc>
      </w:tr>
    </w:tbl>
    <w:p w14:paraId="1F6D48A3" w14:textId="00BA64E9" w:rsidR="00DB24B5" w:rsidRPr="00184873" w:rsidRDefault="00DB24B5" w:rsidP="00184873">
      <w:pPr>
        <w:spacing w:line="30" w:lineRule="atLeast"/>
        <w:rPr>
          <w:sz w:val="22"/>
          <w:szCs w:val="28"/>
        </w:rPr>
      </w:pPr>
    </w:p>
    <w:p w14:paraId="7205A072" w14:textId="77777777" w:rsidR="00DB24B5" w:rsidRPr="00184873" w:rsidRDefault="00DB24B5" w:rsidP="00184873">
      <w:pPr>
        <w:spacing w:line="30" w:lineRule="atLeast"/>
        <w:rPr>
          <w:sz w:val="22"/>
          <w:szCs w:val="28"/>
        </w:rPr>
        <w:sectPr w:rsidR="00DB24B5" w:rsidRPr="00184873" w:rsidSect="00184873">
          <w:pgSz w:w="11906" w:h="16838" w:code="9"/>
          <w:pgMar w:top="794" w:right="794" w:bottom="794" w:left="794" w:header="284" w:footer="454" w:gutter="0"/>
          <w:pgNumType w:fmt="numberInDash"/>
          <w:cols w:space="425"/>
          <w:docGrid w:type="linesAndChars" w:linePitch="302"/>
        </w:sectPr>
      </w:pPr>
    </w:p>
    <w:tbl>
      <w:tblPr>
        <w:tblpPr w:leftFromText="142" w:rightFromText="142" w:vertAnchor="text" w:horzAnchor="margin" w:tblpX="114"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0E48F1" w:rsidRPr="00184873" w14:paraId="33244B18" w14:textId="77777777" w:rsidTr="00356787">
        <w:trPr>
          <w:trHeight w:val="535"/>
        </w:trPr>
        <w:tc>
          <w:tcPr>
            <w:tcW w:w="529" w:type="dxa"/>
            <w:shd w:val="clear" w:color="auto" w:fill="auto"/>
            <w:tcMar>
              <w:top w:w="57" w:type="dxa"/>
              <w:bottom w:w="57" w:type="dxa"/>
              <w:right w:w="28" w:type="dxa"/>
            </w:tcMar>
          </w:tcPr>
          <w:p w14:paraId="15334A79" w14:textId="09E84701" w:rsidR="000E48F1" w:rsidRPr="00184873" w:rsidRDefault="00DB24B5" w:rsidP="00184873">
            <w:pPr>
              <w:topLinePunct/>
              <w:snapToGrid w:val="0"/>
              <w:spacing w:line="30" w:lineRule="atLeast"/>
              <w:jc w:val="center"/>
              <w:rPr>
                <w:rFonts w:hAnsi="ＭＳ 明朝"/>
                <w:color w:val="000000"/>
                <w:sz w:val="21"/>
              </w:rPr>
            </w:pPr>
            <w:r w:rsidRPr="00184873">
              <w:rPr>
                <w:sz w:val="22"/>
                <w:szCs w:val="28"/>
              </w:rPr>
              <w:lastRenderedPageBreak/>
              <w:br w:type="page"/>
            </w:r>
            <w:r w:rsidRPr="00184873">
              <w:rPr>
                <w:sz w:val="22"/>
                <w:szCs w:val="28"/>
              </w:rPr>
              <w:br w:type="page"/>
            </w:r>
            <w:r w:rsidRPr="00184873">
              <w:rPr>
                <w:sz w:val="22"/>
                <w:szCs w:val="28"/>
              </w:rPr>
              <w:br w:type="page"/>
            </w:r>
            <w:r w:rsidR="000E48F1" w:rsidRPr="00184873">
              <w:rPr>
                <w:rFonts w:hAnsi="ＭＳ 明朝" w:hint="eastAsia"/>
                <w:color w:val="000000"/>
                <w:sz w:val="21"/>
              </w:rPr>
              <w:t>6</w:t>
            </w:r>
            <w:r w:rsidR="000B396C" w:rsidRPr="00184873">
              <w:rPr>
                <w:rFonts w:hAnsi="ＭＳ 明朝" w:hint="eastAsia"/>
                <w:color w:val="000000"/>
                <w:sz w:val="21"/>
              </w:rPr>
              <w:t>5</w:t>
            </w:r>
          </w:p>
        </w:tc>
        <w:tc>
          <w:tcPr>
            <w:tcW w:w="2665" w:type="dxa"/>
            <w:shd w:val="clear" w:color="auto" w:fill="auto"/>
            <w:tcMar>
              <w:top w:w="57" w:type="dxa"/>
              <w:bottom w:w="57" w:type="dxa"/>
              <w:right w:w="28" w:type="dxa"/>
            </w:tcMar>
          </w:tcPr>
          <w:p w14:paraId="6B008931" w14:textId="77777777" w:rsidR="008353C0"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４　新興勢力の台頭</w:t>
            </w:r>
          </w:p>
          <w:p w14:paraId="0E9C0A20" w14:textId="77777777" w:rsidR="008353C0"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164-165）</w:t>
            </w:r>
          </w:p>
          <w:p w14:paraId="133D21B4" w14:textId="77777777" w:rsidR="008353C0"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・南北戦争とアメリカ合衆国の発展</w:t>
            </w:r>
          </w:p>
          <w:p w14:paraId="2B42B316" w14:textId="77777777" w:rsidR="008353C0"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・ロシアの拡大</w:t>
            </w:r>
          </w:p>
          <w:p w14:paraId="11DB1284" w14:textId="38DD0B6A" w:rsidR="000E48F1"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・ドイツ帝国の誕生</w:t>
            </w:r>
          </w:p>
        </w:tc>
        <w:tc>
          <w:tcPr>
            <w:tcW w:w="3064" w:type="dxa"/>
            <w:shd w:val="clear" w:color="auto" w:fill="auto"/>
            <w:tcMar>
              <w:top w:w="57" w:type="dxa"/>
              <w:bottom w:w="57" w:type="dxa"/>
              <w:right w:w="28" w:type="dxa"/>
            </w:tcMar>
          </w:tcPr>
          <w:p w14:paraId="0C997647" w14:textId="77777777" w:rsidR="00FC4818" w:rsidRPr="00184873" w:rsidRDefault="00FC481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○産業が発展して国際競争力をつけたアメリカは、南北戦争により奴隷制が廃止され、西部開拓を経て、さらに発展したことを理解する。</w:t>
            </w:r>
          </w:p>
          <w:p w14:paraId="796E27FF" w14:textId="765B32F1" w:rsidR="000E48F1" w:rsidRPr="00184873" w:rsidRDefault="00FC481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○欧米諸国が国家の勢力を強め近代化した過程を、改革の内容や国家の統一に着目して考え、表現する。</w:t>
            </w:r>
          </w:p>
        </w:tc>
        <w:tc>
          <w:tcPr>
            <w:tcW w:w="3997" w:type="dxa"/>
            <w:shd w:val="clear" w:color="auto" w:fill="auto"/>
            <w:tcMar>
              <w:top w:w="57" w:type="dxa"/>
              <w:bottom w:w="57" w:type="dxa"/>
            </w:tcMar>
          </w:tcPr>
          <w:p w14:paraId="305FA2D9" w14:textId="77777777" w:rsidR="00FC4818" w:rsidRPr="00184873" w:rsidRDefault="00FC4818"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5FF726FD" w14:textId="77777777" w:rsidR="00FC4818" w:rsidRPr="00184873" w:rsidRDefault="00FC4818"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産業が発展して国際競争力をつけたアメリカは、南北戦争により奴隷制が廃止され、西部開拓を経て、さらに発展したことを理解している。</w:t>
            </w:r>
          </w:p>
          <w:p w14:paraId="279F8EAE" w14:textId="77777777" w:rsidR="00FC4818" w:rsidRPr="00184873" w:rsidRDefault="00FC4818"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3CC38078" w14:textId="2F3169BA" w:rsidR="000E48F1" w:rsidRPr="00184873" w:rsidRDefault="00FC4818"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欧米諸国が国家の勢力を強め近代化した過程を、改革の内容や国家の統一に着目して考え、表現している。</w:t>
            </w:r>
          </w:p>
        </w:tc>
      </w:tr>
      <w:tr w:rsidR="000E48F1" w:rsidRPr="00184873" w14:paraId="6279239C" w14:textId="77777777" w:rsidTr="00356787">
        <w:trPr>
          <w:trHeight w:val="535"/>
        </w:trPr>
        <w:tc>
          <w:tcPr>
            <w:tcW w:w="529" w:type="dxa"/>
            <w:shd w:val="clear" w:color="auto" w:fill="auto"/>
            <w:tcMar>
              <w:top w:w="57" w:type="dxa"/>
              <w:bottom w:w="57" w:type="dxa"/>
              <w:right w:w="28" w:type="dxa"/>
            </w:tcMar>
          </w:tcPr>
          <w:p w14:paraId="1261A6D9" w14:textId="41C26CDC" w:rsidR="000E48F1" w:rsidRPr="00184873" w:rsidRDefault="000E48F1" w:rsidP="00184873">
            <w:pPr>
              <w:topLinePunct/>
              <w:snapToGrid w:val="0"/>
              <w:spacing w:line="30" w:lineRule="atLeast"/>
              <w:jc w:val="center"/>
              <w:rPr>
                <w:rFonts w:hAnsi="ＭＳ 明朝"/>
                <w:color w:val="000000"/>
                <w:sz w:val="21"/>
              </w:rPr>
            </w:pPr>
            <w:r w:rsidRPr="00184873">
              <w:rPr>
                <w:rFonts w:hAnsi="ＭＳ 明朝" w:hint="eastAsia"/>
                <w:color w:val="000000"/>
                <w:sz w:val="21"/>
              </w:rPr>
              <w:t>6</w:t>
            </w:r>
            <w:r w:rsidR="000B396C" w:rsidRPr="00184873">
              <w:rPr>
                <w:rFonts w:hAnsi="ＭＳ 明朝" w:hint="eastAsia"/>
                <w:color w:val="000000"/>
                <w:sz w:val="21"/>
              </w:rPr>
              <w:t>6</w:t>
            </w:r>
          </w:p>
        </w:tc>
        <w:tc>
          <w:tcPr>
            <w:tcW w:w="2665" w:type="dxa"/>
            <w:shd w:val="clear" w:color="auto" w:fill="auto"/>
            <w:tcMar>
              <w:top w:w="57" w:type="dxa"/>
              <w:bottom w:w="57" w:type="dxa"/>
              <w:right w:w="28" w:type="dxa"/>
            </w:tcMar>
          </w:tcPr>
          <w:p w14:paraId="19153967" w14:textId="77777777" w:rsidR="008353C0"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５　ヨーロッパのアジア侵略（教科書P. 166-167）</w:t>
            </w:r>
          </w:p>
          <w:p w14:paraId="5E47E800" w14:textId="77777777" w:rsidR="008353C0"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・ムガル帝国とイギリスの支配</w:t>
            </w:r>
          </w:p>
          <w:p w14:paraId="3A099E66" w14:textId="079C4210" w:rsidR="000E48F1" w:rsidRPr="00184873" w:rsidRDefault="008353C0"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・清とアヘン戦争</w:t>
            </w:r>
          </w:p>
        </w:tc>
        <w:tc>
          <w:tcPr>
            <w:tcW w:w="3064" w:type="dxa"/>
            <w:shd w:val="clear" w:color="auto" w:fill="auto"/>
            <w:tcMar>
              <w:top w:w="57" w:type="dxa"/>
              <w:bottom w:w="57" w:type="dxa"/>
              <w:right w:w="28" w:type="dxa"/>
            </w:tcMar>
          </w:tcPr>
          <w:p w14:paraId="48B9C1BF" w14:textId="77777777" w:rsidR="00FC4818" w:rsidRPr="00184873" w:rsidRDefault="00FC4818" w:rsidP="00184873">
            <w:pPr>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○三角貿易を手掛かりに、イギリスがインド・中国を支配していく過程をとらえ、人々の抵抗運動のようすを理解する。</w:t>
            </w:r>
          </w:p>
          <w:p w14:paraId="2D44FAC6" w14:textId="194A88F7" w:rsidR="000E48F1" w:rsidRPr="00184873" w:rsidRDefault="00FC4818" w:rsidP="00184873">
            <w:pPr>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○イギリスによるアジア侵略の過程を安価な原料の輸入先の確保と市場拡大の視点から考え、表現する。</w:t>
            </w:r>
          </w:p>
        </w:tc>
        <w:tc>
          <w:tcPr>
            <w:tcW w:w="3997" w:type="dxa"/>
            <w:shd w:val="clear" w:color="auto" w:fill="auto"/>
            <w:tcMar>
              <w:top w:w="57" w:type="dxa"/>
              <w:bottom w:w="57" w:type="dxa"/>
            </w:tcMar>
          </w:tcPr>
          <w:p w14:paraId="56F8A1F0" w14:textId="77777777" w:rsidR="00FC4818" w:rsidRPr="00184873" w:rsidRDefault="00FC4818"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1B696A47" w14:textId="77777777" w:rsidR="00FC4818" w:rsidRPr="00184873" w:rsidRDefault="00FC4818"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三角貿易を手がかりに、イギリスがインド・中国を支配していく過程をとらえ、人々の抵抗運動のようすを、資料や本文から理解している。</w:t>
            </w:r>
          </w:p>
          <w:p w14:paraId="361EE376" w14:textId="77777777" w:rsidR="00FC4818" w:rsidRPr="00184873" w:rsidRDefault="00FC4818"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44DCB784" w14:textId="5A08EC26" w:rsidR="000E48F1" w:rsidRPr="00184873" w:rsidRDefault="00FC4818"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イギリスによるアジア侵略の過程を安価な原料の輸入先の確保と市場拡大の視点から考え、表現している。</w:t>
            </w:r>
          </w:p>
        </w:tc>
      </w:tr>
    </w:tbl>
    <w:p w14:paraId="1B43BB7B" w14:textId="77777777" w:rsidR="00506414" w:rsidRPr="00184873" w:rsidRDefault="00506414" w:rsidP="00184873">
      <w:pPr>
        <w:topLinePunct/>
        <w:spacing w:line="30" w:lineRule="atLeast"/>
        <w:rPr>
          <w:rFonts w:hAnsi="ＭＳ 明朝"/>
          <w:color w:val="000000"/>
          <w:sz w:val="21"/>
        </w:rPr>
      </w:pPr>
    </w:p>
    <w:p w14:paraId="107C1090" w14:textId="61751FE4" w:rsidR="00506414" w:rsidRPr="00184873" w:rsidRDefault="002E0ACB"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hint="eastAsia"/>
          <w:color w:val="000000"/>
          <w:sz w:val="22"/>
          <w:szCs w:val="21"/>
        </w:rPr>
        <w:t xml:space="preserve">第２節　近世から近代へ　　　　　　　　　　　　　　</w:t>
      </w:r>
      <w:r w:rsidR="00887C0C" w:rsidRPr="0018487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w:t>
      </w:r>
      <w:r w:rsidR="00EB1A3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学習指導要領の内容：Ｃ（１）</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506E02" w:rsidRPr="00184873" w14:paraId="084CFBF2" w14:textId="77777777" w:rsidTr="00356787">
        <w:trPr>
          <w:trHeight w:val="126"/>
        </w:trPr>
        <w:tc>
          <w:tcPr>
            <w:tcW w:w="10259" w:type="dxa"/>
            <w:gridSpan w:val="2"/>
            <w:shd w:val="pct15" w:color="auto" w:fill="auto"/>
            <w:tcMar>
              <w:top w:w="57" w:type="dxa"/>
              <w:bottom w:w="57" w:type="dxa"/>
              <w:right w:w="28" w:type="dxa"/>
            </w:tcMar>
            <w:vAlign w:val="center"/>
          </w:tcPr>
          <w:p w14:paraId="0294249B" w14:textId="15F9F679" w:rsidR="00506E02" w:rsidRPr="00184873" w:rsidRDefault="002E0ACB"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第２節の目標</w:t>
            </w:r>
          </w:p>
        </w:tc>
      </w:tr>
      <w:tr w:rsidR="00506E02" w:rsidRPr="00184873" w14:paraId="6E86D597" w14:textId="77777777" w:rsidTr="00356787">
        <w:trPr>
          <w:trHeight w:val="221"/>
        </w:trPr>
        <w:tc>
          <w:tcPr>
            <w:tcW w:w="10259" w:type="dxa"/>
            <w:gridSpan w:val="2"/>
            <w:shd w:val="clear" w:color="auto" w:fill="FFFFFF"/>
            <w:tcMar>
              <w:top w:w="57" w:type="dxa"/>
              <w:bottom w:w="57" w:type="dxa"/>
              <w:right w:w="28" w:type="dxa"/>
            </w:tcMar>
          </w:tcPr>
          <w:p w14:paraId="651D5D8C" w14:textId="77777777" w:rsidR="002E0ACB" w:rsidRPr="00184873" w:rsidRDefault="002E0ACB" w:rsidP="00184873">
            <w:pPr>
              <w:suppressAutoHyphens/>
              <w:kinsoku w:val="0"/>
              <w:autoSpaceDE w:val="0"/>
              <w:autoSpaceDN w:val="0"/>
              <w:spacing w:line="30" w:lineRule="atLeast"/>
              <w:ind w:left="210" w:hangingChars="100" w:hanging="210"/>
              <w:rPr>
                <w:color w:val="000000"/>
                <w:sz w:val="21"/>
                <w:szCs w:val="28"/>
              </w:rPr>
            </w:pPr>
            <w:r w:rsidRPr="00184873">
              <w:rPr>
                <w:rFonts w:hint="eastAsia"/>
                <w:color w:val="000000"/>
                <w:sz w:val="21"/>
                <w:szCs w:val="28"/>
              </w:rPr>
              <w:t>○欧米諸国の接近や開国とその影響などを基に、諸資料から歴史に関する様々な情報を効果的に調べまとめ、幕府が対外政策を転換して開国したことと、その政治的及び社会的な影響をふまえ、明治維新の動きが生み出されたことを理解する。</w:t>
            </w:r>
          </w:p>
          <w:p w14:paraId="329AB54D" w14:textId="77777777" w:rsidR="002E0ACB" w:rsidRPr="00184873" w:rsidRDefault="002E0ACB" w:rsidP="00184873">
            <w:pPr>
              <w:suppressAutoHyphens/>
              <w:kinsoku w:val="0"/>
              <w:autoSpaceDE w:val="0"/>
              <w:autoSpaceDN w:val="0"/>
              <w:spacing w:line="30" w:lineRule="atLeast"/>
              <w:ind w:left="210" w:hangingChars="100" w:hanging="210"/>
              <w:rPr>
                <w:color w:val="000000"/>
                <w:sz w:val="21"/>
                <w:szCs w:val="28"/>
              </w:rPr>
            </w:pPr>
            <w:r w:rsidRPr="00184873">
              <w:rPr>
                <w:rFonts w:hint="eastAsia"/>
                <w:color w:val="000000"/>
                <w:sz w:val="21"/>
                <w:szCs w:val="28"/>
              </w:rPr>
              <w:t>○国内外の変化に対する幕府と諸藩の対応のちがいや幕府を批判する勢力の主張の変化などに着目して、事象を相互に関連づけるなどして、幕府が対外政策を転換して開国したことと、その政治的及び社会的な影響をふまえ、明治維新の動きを生み出したことについて多面的・多角的に考察し、表現する力を養う。</w:t>
            </w:r>
          </w:p>
          <w:p w14:paraId="742A24F5" w14:textId="77777777" w:rsidR="002E0ACB" w:rsidRPr="00184873" w:rsidRDefault="002E0ACB" w:rsidP="00184873">
            <w:pPr>
              <w:suppressAutoHyphens/>
              <w:kinsoku w:val="0"/>
              <w:autoSpaceDE w:val="0"/>
              <w:autoSpaceDN w:val="0"/>
              <w:spacing w:line="30" w:lineRule="atLeast"/>
              <w:ind w:left="210" w:hangingChars="100" w:hanging="210"/>
              <w:rPr>
                <w:color w:val="000000"/>
                <w:sz w:val="21"/>
                <w:szCs w:val="28"/>
              </w:rPr>
            </w:pPr>
            <w:r w:rsidRPr="00184873">
              <w:rPr>
                <w:rFonts w:hint="eastAsia"/>
                <w:color w:val="000000"/>
                <w:sz w:val="21"/>
                <w:szCs w:val="28"/>
              </w:rPr>
              <w:t>○第２節の問いを追究する際に、第５編第１章の学習全体の見通しをもち、自らの学びの状況を適切に自己認識し、学習の達成度を適切に自己評価しようとする態度を養う。</w:t>
            </w:r>
          </w:p>
          <w:p w14:paraId="0FD8D0FB" w14:textId="77777777" w:rsidR="002E0ACB" w:rsidRPr="00184873" w:rsidRDefault="002E0ACB"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【第２節の問い】</w:t>
            </w:r>
          </w:p>
          <w:p w14:paraId="04313339" w14:textId="25CB1412" w:rsidR="00506E02" w:rsidRPr="00184873" w:rsidRDefault="002E0ACB"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int="eastAsia"/>
                <w:color w:val="000000"/>
                <w:sz w:val="21"/>
                <w:szCs w:val="28"/>
              </w:rPr>
              <w:t>なぜ、約260年間続いた江戸幕府がたおれることになったのでしょうか。</w:t>
            </w:r>
          </w:p>
        </w:tc>
      </w:tr>
      <w:tr w:rsidR="00506E02" w:rsidRPr="00184873" w14:paraId="1F270C54" w14:textId="77777777" w:rsidTr="00356787">
        <w:trPr>
          <w:cantSplit/>
          <w:trHeight w:val="1194"/>
        </w:trPr>
        <w:tc>
          <w:tcPr>
            <w:tcW w:w="666" w:type="dxa"/>
            <w:shd w:val="clear" w:color="auto" w:fill="D9D9D9"/>
            <w:tcMar>
              <w:top w:w="57" w:type="dxa"/>
              <w:bottom w:w="57" w:type="dxa"/>
              <w:right w:w="28" w:type="dxa"/>
            </w:tcMar>
            <w:textDirection w:val="tbRlV"/>
            <w:vAlign w:val="center"/>
          </w:tcPr>
          <w:p w14:paraId="131318BE" w14:textId="77777777" w:rsidR="002E0ACB" w:rsidRPr="00184873" w:rsidRDefault="002E0ACB" w:rsidP="00184873">
            <w:pPr>
              <w:suppressAutoHyphens/>
              <w:autoSpaceDE w:val="0"/>
              <w:autoSpaceDN w:val="0"/>
              <w:spacing w:line="30" w:lineRule="atLeast"/>
              <w:jc w:val="center"/>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第２節の評価規準</w:t>
            </w:r>
          </w:p>
          <w:p w14:paraId="7C86A7E7" w14:textId="5EA8ECE4" w:rsidR="00506E02" w:rsidRPr="00184873" w:rsidRDefault="002E0ACB" w:rsidP="00184873">
            <w:pPr>
              <w:suppressAutoHyphens/>
              <w:autoSpaceDE w:val="0"/>
              <w:autoSpaceDN w:val="0"/>
              <w:spacing w:line="30" w:lineRule="atLeast"/>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color w:val="000000"/>
                <w:sz w:val="21"/>
                <w:szCs w:val="28"/>
              </w:rPr>
              <w:t>（★評定に用いる評価）</w:t>
            </w:r>
          </w:p>
        </w:tc>
        <w:tc>
          <w:tcPr>
            <w:tcW w:w="9593" w:type="dxa"/>
            <w:shd w:val="clear" w:color="auto" w:fill="FFFFFF"/>
          </w:tcPr>
          <w:p w14:paraId="6AC2024B" w14:textId="77777777" w:rsidR="002E0ACB" w:rsidRPr="00184873" w:rsidRDefault="002E0ACB"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知識・技能</w:t>
            </w:r>
            <w:r w:rsidRPr="00184873">
              <w:rPr>
                <w:rFonts w:hAnsi="ＭＳ 明朝" w:hint="eastAsia"/>
                <w:color w:val="000000"/>
                <w:sz w:val="21"/>
                <w:szCs w:val="21"/>
              </w:rPr>
              <w:t>★</w:t>
            </w:r>
          </w:p>
          <w:p w14:paraId="2FDEF8E0" w14:textId="77777777" w:rsidR="002E0ACB" w:rsidRPr="00184873" w:rsidRDefault="002E0ACB"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欧米諸国の接近や開国とその影響などを基に、諸資料から歴史に関する様々な情報を効果的に調べまとめ、幕府が対外政策を転換して開国したことと、その政治的及び社会的な影響をふまえ、明治維新の動きが生み出されたことを理解している。</w:t>
            </w:r>
          </w:p>
          <w:p w14:paraId="17FE65FF" w14:textId="77777777" w:rsidR="002E0ACB" w:rsidRPr="00184873" w:rsidRDefault="002E0ACB"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思考・判断・表現</w:t>
            </w:r>
            <w:r w:rsidRPr="00184873">
              <w:rPr>
                <w:rFonts w:hAnsi="ＭＳ 明朝" w:hint="eastAsia"/>
                <w:color w:val="000000"/>
                <w:sz w:val="21"/>
                <w:szCs w:val="21"/>
              </w:rPr>
              <w:t>★</w:t>
            </w:r>
          </w:p>
          <w:p w14:paraId="159B9918" w14:textId="77777777" w:rsidR="002E0ACB" w:rsidRPr="00184873" w:rsidRDefault="002E0ACB"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国内外の変化に対する幕府と諸藩の対応のちがいや幕府を批判する勢力の主張の変化などに着目して、事象を相互に関連づけるなどして、幕府が対外政策を転換して開国したことと、その政治的及び社会的な影響をふまえ、明治維新の動きが生み出されたことについて多面的・多角的に考察し、表現している。</w:t>
            </w:r>
          </w:p>
          <w:p w14:paraId="0D4CDCB4" w14:textId="77777777" w:rsidR="002E0ACB" w:rsidRPr="00184873" w:rsidRDefault="002E0ACB" w:rsidP="00184873">
            <w:pPr>
              <w:suppressAutoHyphens/>
              <w:topLinePunct/>
              <w:spacing w:line="30" w:lineRule="atLeast"/>
              <w:ind w:left="210" w:hangingChars="100" w:hanging="210"/>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2DFEB308" w14:textId="35A2AEEA" w:rsidR="00506E02" w:rsidRPr="00184873" w:rsidRDefault="002E0ACB"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hAnsi="ＭＳ 明朝" w:hint="eastAsia"/>
                <w:color w:val="000000"/>
                <w:sz w:val="21"/>
                <w:szCs w:val="21"/>
              </w:rPr>
              <w:t>・第２節の問いを追究する際に、第５編第１章の学習全体の見通しをもち、自らの学びの状況を適切に自己認識し、学習の達成度を適切に自己評価しようとしている。</w:t>
            </w:r>
          </w:p>
        </w:tc>
      </w:tr>
    </w:tbl>
    <w:p w14:paraId="58FAE501" w14:textId="77777777" w:rsidR="00FE16FD" w:rsidRPr="00184873" w:rsidRDefault="00FE16FD" w:rsidP="00184873">
      <w:pPr>
        <w:spacing w:line="30" w:lineRule="atLeast"/>
        <w:rPr>
          <w:sz w:val="22"/>
          <w:szCs w:val="28"/>
        </w:rPr>
      </w:pPr>
    </w:p>
    <w:p w14:paraId="2C3042E3" w14:textId="77777777" w:rsidR="00FE16FD" w:rsidRPr="00184873" w:rsidRDefault="00FE16FD" w:rsidP="00184873">
      <w:pPr>
        <w:spacing w:line="30" w:lineRule="atLeast"/>
        <w:rPr>
          <w:sz w:val="22"/>
          <w:szCs w:val="28"/>
        </w:rPr>
        <w:sectPr w:rsidR="00FE16FD" w:rsidRPr="00184873" w:rsidSect="00184873">
          <w:pgSz w:w="11906" w:h="16838" w:code="9"/>
          <w:pgMar w:top="794" w:right="794" w:bottom="794" w:left="794" w:header="284" w:footer="454" w:gutter="0"/>
          <w:pgNumType w:fmt="numberInDash"/>
          <w:cols w:space="425"/>
          <w:docGrid w:type="linesAndChars" w:linePitch="302"/>
        </w:sectPr>
      </w:pPr>
    </w:p>
    <w:tbl>
      <w:tblPr>
        <w:tblpPr w:leftFromText="142" w:rightFromText="142" w:vertAnchor="text" w:horzAnchor="margin" w:tblpX="114"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506414" w:rsidRPr="00184873" w14:paraId="422D2071" w14:textId="77777777" w:rsidTr="00857093">
        <w:trPr>
          <w:trHeight w:val="139"/>
        </w:trPr>
        <w:tc>
          <w:tcPr>
            <w:tcW w:w="529" w:type="dxa"/>
            <w:shd w:val="pct15" w:color="auto" w:fill="auto"/>
            <w:tcMar>
              <w:top w:w="57" w:type="dxa"/>
              <w:bottom w:w="57" w:type="dxa"/>
              <w:right w:w="28" w:type="dxa"/>
            </w:tcMar>
          </w:tcPr>
          <w:p w14:paraId="765D1DA9" w14:textId="180483BC" w:rsidR="00506414" w:rsidRPr="00184873" w:rsidRDefault="002E0ACB" w:rsidP="00184873">
            <w:pPr>
              <w:topLinePunct/>
              <w:snapToGrid w:val="0"/>
              <w:spacing w:line="30" w:lineRule="atLeast"/>
              <w:jc w:val="center"/>
              <w:rPr>
                <w:rFonts w:ascii="ＭＳ ゴシック" w:eastAsia="ＭＳ ゴシック" w:hAnsi="ＭＳ ゴシック"/>
                <w:color w:val="000000"/>
                <w:sz w:val="21"/>
              </w:rPr>
            </w:pPr>
            <w:r w:rsidRPr="00184873">
              <w:rPr>
                <w:rFonts w:hAnsi="ＭＳ 明朝"/>
                <w:color w:val="000000"/>
                <w:sz w:val="21"/>
              </w:rPr>
              <w:lastRenderedPageBreak/>
              <w:br w:type="page"/>
            </w:r>
            <w:r w:rsidR="00506414" w:rsidRPr="00184873">
              <w:rPr>
                <w:rFonts w:ascii="ＭＳ ゴシック" w:eastAsia="ＭＳ ゴシック" w:hAnsi="ＭＳ ゴシック" w:hint="eastAsia"/>
                <w:color w:val="000000"/>
                <w:sz w:val="21"/>
              </w:rPr>
              <w:t>累計時数</w:t>
            </w:r>
          </w:p>
        </w:tc>
        <w:tc>
          <w:tcPr>
            <w:tcW w:w="2665" w:type="dxa"/>
            <w:shd w:val="pct15" w:color="auto" w:fill="auto"/>
            <w:tcMar>
              <w:top w:w="57" w:type="dxa"/>
              <w:bottom w:w="57" w:type="dxa"/>
              <w:right w:w="28" w:type="dxa"/>
            </w:tcMar>
            <w:vAlign w:val="center"/>
          </w:tcPr>
          <w:p w14:paraId="6D47D241" w14:textId="77777777" w:rsidR="00506414" w:rsidRPr="00184873" w:rsidRDefault="00506414"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学習内容</w:t>
            </w:r>
          </w:p>
        </w:tc>
        <w:tc>
          <w:tcPr>
            <w:tcW w:w="3064" w:type="dxa"/>
            <w:shd w:val="pct15" w:color="auto" w:fill="auto"/>
            <w:tcMar>
              <w:top w:w="57" w:type="dxa"/>
              <w:bottom w:w="57" w:type="dxa"/>
              <w:right w:w="28" w:type="dxa"/>
            </w:tcMar>
            <w:vAlign w:val="center"/>
          </w:tcPr>
          <w:p w14:paraId="7759FD2C" w14:textId="0F4E9DB1" w:rsidR="00506414" w:rsidRPr="00184873" w:rsidRDefault="0088460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52528109" w14:textId="77777777" w:rsidR="00506414" w:rsidRPr="00184873" w:rsidRDefault="0091289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評価規準</w:t>
            </w:r>
          </w:p>
        </w:tc>
      </w:tr>
      <w:tr w:rsidR="00770A5B" w:rsidRPr="00184873" w14:paraId="0DF511EF" w14:textId="77777777" w:rsidTr="00857093">
        <w:trPr>
          <w:trHeight w:val="524"/>
        </w:trPr>
        <w:tc>
          <w:tcPr>
            <w:tcW w:w="529" w:type="dxa"/>
            <w:shd w:val="clear" w:color="auto" w:fill="auto"/>
            <w:tcMar>
              <w:top w:w="57" w:type="dxa"/>
              <w:bottom w:w="57" w:type="dxa"/>
              <w:right w:w="28" w:type="dxa"/>
            </w:tcMar>
          </w:tcPr>
          <w:p w14:paraId="584277A6" w14:textId="0DB96012" w:rsidR="00770A5B" w:rsidRPr="00184873" w:rsidRDefault="00FE16FD" w:rsidP="00184873">
            <w:pPr>
              <w:topLinePunct/>
              <w:snapToGrid w:val="0"/>
              <w:spacing w:line="30" w:lineRule="atLeast"/>
              <w:jc w:val="center"/>
              <w:rPr>
                <w:rFonts w:hAnsi="ＭＳ 明朝"/>
                <w:color w:val="000000"/>
                <w:sz w:val="21"/>
              </w:rPr>
            </w:pPr>
            <w:r w:rsidRPr="00184873">
              <w:rPr>
                <w:rFonts w:hAnsi="ＭＳ 明朝" w:hint="eastAsia"/>
                <w:color w:val="000000"/>
                <w:sz w:val="21"/>
              </w:rPr>
              <w:t>67</w:t>
            </w:r>
          </w:p>
        </w:tc>
        <w:tc>
          <w:tcPr>
            <w:tcW w:w="2665" w:type="dxa"/>
            <w:shd w:val="clear" w:color="auto" w:fill="auto"/>
            <w:tcMar>
              <w:top w:w="57" w:type="dxa"/>
              <w:bottom w:w="57" w:type="dxa"/>
              <w:right w:w="28" w:type="dxa"/>
            </w:tcMar>
          </w:tcPr>
          <w:p w14:paraId="0A3EC126" w14:textId="77777777" w:rsidR="00E26B42" w:rsidRPr="00184873" w:rsidRDefault="00E26B4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１　ゆらぐ幕府の支配</w:t>
            </w:r>
          </w:p>
          <w:p w14:paraId="24847791" w14:textId="77777777" w:rsidR="00E26B42" w:rsidRPr="00184873" w:rsidRDefault="00E26B4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168-169）</w:t>
            </w:r>
          </w:p>
          <w:p w14:paraId="08EBC853" w14:textId="77777777" w:rsidR="00E26B42" w:rsidRPr="00184873" w:rsidRDefault="00E26B4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・外国船の接近</w:t>
            </w:r>
          </w:p>
          <w:p w14:paraId="5870D90A" w14:textId="77777777" w:rsidR="00E26B42" w:rsidRPr="00184873" w:rsidRDefault="00E26B4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・大塩平八郎の乱と天保の改革</w:t>
            </w:r>
          </w:p>
          <w:p w14:paraId="1F112000" w14:textId="7C433A02" w:rsidR="00770A5B" w:rsidRPr="00184873" w:rsidRDefault="00E26B4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・雄藩の成長</w:t>
            </w:r>
          </w:p>
        </w:tc>
        <w:tc>
          <w:tcPr>
            <w:tcW w:w="3064" w:type="dxa"/>
            <w:shd w:val="clear" w:color="auto" w:fill="auto"/>
            <w:tcMar>
              <w:top w:w="57" w:type="dxa"/>
              <w:bottom w:w="57" w:type="dxa"/>
              <w:right w:w="28" w:type="dxa"/>
            </w:tcMar>
          </w:tcPr>
          <w:p w14:paraId="7E0EBBAC" w14:textId="77777777" w:rsidR="00E26B42" w:rsidRPr="00184873" w:rsidRDefault="00E26B4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○資料の読み取りなどを通して、対外関係や国内のようすの変化を理解する。</w:t>
            </w:r>
          </w:p>
          <w:p w14:paraId="3D87FCA7" w14:textId="1642BA7D" w:rsidR="00770A5B" w:rsidRPr="00184873" w:rsidRDefault="00E26B4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○社会の変化に対して、幕府と諸藩がどのような対応をとり、その結果幕末の政治にどのような影響があったのかを考え、表現する。</w:t>
            </w:r>
          </w:p>
        </w:tc>
        <w:tc>
          <w:tcPr>
            <w:tcW w:w="3997" w:type="dxa"/>
            <w:shd w:val="clear" w:color="auto" w:fill="auto"/>
            <w:tcMar>
              <w:top w:w="57" w:type="dxa"/>
              <w:bottom w:w="57" w:type="dxa"/>
            </w:tcMar>
          </w:tcPr>
          <w:p w14:paraId="6E72C3BB" w14:textId="77777777" w:rsidR="00FD7DA3" w:rsidRPr="00184873" w:rsidRDefault="00FD7DA3"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知識・技能</w:t>
            </w:r>
          </w:p>
          <w:p w14:paraId="43CBD0D9" w14:textId="77777777" w:rsidR="00FD7DA3" w:rsidRPr="00184873" w:rsidRDefault="00FD7DA3" w:rsidP="00184873">
            <w:pPr>
              <w:topLinePunct/>
              <w:spacing w:line="30" w:lineRule="atLeast"/>
              <w:rPr>
                <w:rFonts w:hAnsi="ＭＳ 明朝"/>
                <w:color w:val="000000"/>
                <w:sz w:val="21"/>
              </w:rPr>
            </w:pPr>
            <w:r w:rsidRPr="00184873">
              <w:rPr>
                <w:rFonts w:hAnsi="ＭＳ 明朝" w:hint="eastAsia"/>
                <w:color w:val="000000"/>
                <w:sz w:val="21"/>
              </w:rPr>
              <w:t xml:space="preserve">　外国船の接近やききん、一揆への対応、財政難といった課題を幕府や諸藩がかかえていたことを理解している。</w:t>
            </w:r>
          </w:p>
          <w:p w14:paraId="7D17EEAB" w14:textId="77777777" w:rsidR="00FD7DA3" w:rsidRPr="00184873" w:rsidRDefault="00FD7DA3"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思考・判断・表現</w:t>
            </w:r>
          </w:p>
          <w:p w14:paraId="410F95DD" w14:textId="1A2C0E29" w:rsidR="00770A5B" w:rsidRPr="00184873" w:rsidRDefault="00FD7DA3" w:rsidP="00184873">
            <w:pPr>
              <w:topLinePunct/>
              <w:spacing w:line="30" w:lineRule="atLeast"/>
              <w:rPr>
                <w:rFonts w:hAnsi="ＭＳ 明朝"/>
                <w:color w:val="000000"/>
                <w:sz w:val="21"/>
              </w:rPr>
            </w:pPr>
            <w:r w:rsidRPr="00184873">
              <w:rPr>
                <w:rFonts w:hAnsi="ＭＳ 明朝" w:hint="eastAsia"/>
                <w:color w:val="000000"/>
                <w:sz w:val="21"/>
              </w:rPr>
              <w:t xml:space="preserve">　従来大きな力をもっていた幕府が国内外の課題の対応に失敗した一方、薩長など西南雄藩は改革に成功し、影響力が高まったことを考え、表現している。</w:t>
            </w:r>
          </w:p>
        </w:tc>
      </w:tr>
      <w:tr w:rsidR="00770A5B" w:rsidRPr="00184873" w14:paraId="7DE03A06" w14:textId="77777777" w:rsidTr="00857093">
        <w:trPr>
          <w:trHeight w:val="524"/>
        </w:trPr>
        <w:tc>
          <w:tcPr>
            <w:tcW w:w="529" w:type="dxa"/>
            <w:shd w:val="clear" w:color="auto" w:fill="auto"/>
            <w:tcMar>
              <w:top w:w="57" w:type="dxa"/>
              <w:bottom w:w="57" w:type="dxa"/>
              <w:right w:w="28" w:type="dxa"/>
            </w:tcMar>
          </w:tcPr>
          <w:p w14:paraId="0DBDBEB7" w14:textId="3E956E6A" w:rsidR="00770A5B" w:rsidRPr="00184873" w:rsidRDefault="00FE16FD" w:rsidP="00184873">
            <w:pPr>
              <w:topLinePunct/>
              <w:snapToGrid w:val="0"/>
              <w:spacing w:line="30" w:lineRule="atLeast"/>
              <w:jc w:val="center"/>
              <w:rPr>
                <w:rFonts w:hAnsi="ＭＳ 明朝"/>
                <w:color w:val="000000"/>
                <w:sz w:val="21"/>
              </w:rPr>
            </w:pPr>
            <w:r w:rsidRPr="00184873">
              <w:rPr>
                <w:rFonts w:hAnsi="ＭＳ 明朝" w:hint="eastAsia"/>
                <w:color w:val="000000"/>
                <w:sz w:val="21"/>
              </w:rPr>
              <w:t>68</w:t>
            </w:r>
          </w:p>
        </w:tc>
        <w:tc>
          <w:tcPr>
            <w:tcW w:w="2665" w:type="dxa"/>
            <w:shd w:val="clear" w:color="auto" w:fill="auto"/>
            <w:tcMar>
              <w:top w:w="57" w:type="dxa"/>
              <w:bottom w:w="57" w:type="dxa"/>
              <w:right w:w="28" w:type="dxa"/>
            </w:tcMar>
          </w:tcPr>
          <w:p w14:paraId="6E57C7E9" w14:textId="77777777" w:rsidR="00E26B42" w:rsidRPr="00184873" w:rsidRDefault="00E26B4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２　開国</w:t>
            </w:r>
          </w:p>
          <w:p w14:paraId="389D16D4" w14:textId="77777777" w:rsidR="00E26B42" w:rsidRPr="00184873" w:rsidRDefault="00E26B4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170-171）</w:t>
            </w:r>
          </w:p>
          <w:p w14:paraId="7D818D1E" w14:textId="77777777" w:rsidR="00E26B42" w:rsidRPr="00184873" w:rsidRDefault="00E26B4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・ペリーの来航</w:t>
            </w:r>
          </w:p>
          <w:p w14:paraId="6E0FAA63" w14:textId="77777777" w:rsidR="00E26B42" w:rsidRPr="00184873" w:rsidRDefault="00E26B4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・不平等条約の締結</w:t>
            </w:r>
          </w:p>
          <w:p w14:paraId="13046D8C" w14:textId="6A0886C8" w:rsidR="00770A5B" w:rsidRPr="00184873" w:rsidRDefault="00E26B4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・経済の混乱</w:t>
            </w:r>
          </w:p>
        </w:tc>
        <w:tc>
          <w:tcPr>
            <w:tcW w:w="3064" w:type="dxa"/>
            <w:shd w:val="clear" w:color="auto" w:fill="auto"/>
            <w:tcMar>
              <w:top w:w="57" w:type="dxa"/>
              <w:bottom w:w="57" w:type="dxa"/>
              <w:right w:w="28" w:type="dxa"/>
            </w:tcMar>
          </w:tcPr>
          <w:p w14:paraId="5F2EDC2E" w14:textId="77777777" w:rsidR="00E26B42" w:rsidRPr="00184873" w:rsidRDefault="00E26B4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○資料の読み取りなどを通して、アメリカの要求を受け入れて不平等条約を結んだ幕府の政策転換の経緯やその影響を理解する。</w:t>
            </w:r>
          </w:p>
          <w:p w14:paraId="7BAC64F4" w14:textId="23C1B74A" w:rsidR="00770A5B" w:rsidRPr="00184873" w:rsidRDefault="00E26B4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○開国により国内生産への打撃や国内経済の混乱が生じた経緯や理由を考え、表現する。</w:t>
            </w:r>
          </w:p>
        </w:tc>
        <w:tc>
          <w:tcPr>
            <w:tcW w:w="3997" w:type="dxa"/>
            <w:shd w:val="clear" w:color="auto" w:fill="auto"/>
            <w:tcMar>
              <w:top w:w="57" w:type="dxa"/>
              <w:bottom w:w="57" w:type="dxa"/>
            </w:tcMar>
          </w:tcPr>
          <w:p w14:paraId="0DF56034" w14:textId="77777777" w:rsidR="00FD7DA3" w:rsidRPr="00184873" w:rsidRDefault="00FD7DA3"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知識・技能</w:t>
            </w:r>
          </w:p>
          <w:p w14:paraId="7F71AA6B" w14:textId="77777777" w:rsidR="00FD7DA3" w:rsidRPr="00184873" w:rsidRDefault="00FD7DA3" w:rsidP="00184873">
            <w:pPr>
              <w:topLinePunct/>
              <w:spacing w:line="30" w:lineRule="atLeast"/>
              <w:rPr>
                <w:rFonts w:hAnsi="ＭＳ 明朝"/>
                <w:color w:val="000000"/>
                <w:sz w:val="21"/>
              </w:rPr>
            </w:pPr>
            <w:r w:rsidRPr="00184873">
              <w:rPr>
                <w:rFonts w:hAnsi="ＭＳ 明朝" w:hint="eastAsia"/>
                <w:color w:val="000000"/>
                <w:sz w:val="21"/>
              </w:rPr>
              <w:t xml:space="preserve">　日米和親条約・日米修好通商条約の目的や内容のちがいと、国内に与えた影響を理解している。</w:t>
            </w:r>
          </w:p>
          <w:p w14:paraId="46A3C155" w14:textId="77777777" w:rsidR="00FD7DA3" w:rsidRPr="00184873" w:rsidRDefault="00FD7DA3"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思考・判断・表現</w:t>
            </w:r>
          </w:p>
          <w:p w14:paraId="75FCCA0D" w14:textId="133CBA77" w:rsidR="00770A5B" w:rsidRPr="00184873" w:rsidRDefault="00FD7DA3" w:rsidP="00184873">
            <w:pPr>
              <w:topLinePunct/>
              <w:spacing w:line="30" w:lineRule="atLeast"/>
              <w:rPr>
                <w:rFonts w:hAnsi="ＭＳ 明朝"/>
                <w:color w:val="000000"/>
                <w:sz w:val="21"/>
              </w:rPr>
            </w:pPr>
            <w:r w:rsidRPr="00184873">
              <w:rPr>
                <w:rFonts w:hAnsi="ＭＳ 明朝" w:hint="eastAsia"/>
                <w:color w:val="000000"/>
                <w:sz w:val="21"/>
              </w:rPr>
              <w:t xml:space="preserve">　関税自主権を喪失する中での貿易や金銀比価問題などにより、国内生産が打撃を受けたほか、物価高が生じて民衆の生活が圧迫されるなど国内経済が混乱したことを考え、表現している。</w:t>
            </w:r>
          </w:p>
        </w:tc>
      </w:tr>
      <w:tr w:rsidR="00770A5B" w:rsidRPr="00184873" w14:paraId="43457BDD" w14:textId="77777777" w:rsidTr="00857093">
        <w:trPr>
          <w:trHeight w:val="524"/>
        </w:trPr>
        <w:tc>
          <w:tcPr>
            <w:tcW w:w="529" w:type="dxa"/>
            <w:shd w:val="clear" w:color="auto" w:fill="auto"/>
            <w:tcMar>
              <w:top w:w="57" w:type="dxa"/>
              <w:bottom w:w="57" w:type="dxa"/>
              <w:right w:w="28" w:type="dxa"/>
            </w:tcMar>
          </w:tcPr>
          <w:p w14:paraId="1E1EE833" w14:textId="6BB5ECA1" w:rsidR="00770A5B" w:rsidRPr="00184873" w:rsidRDefault="00FE16FD" w:rsidP="00184873">
            <w:pPr>
              <w:topLinePunct/>
              <w:snapToGrid w:val="0"/>
              <w:spacing w:line="30" w:lineRule="atLeast"/>
              <w:jc w:val="center"/>
              <w:rPr>
                <w:rFonts w:hAnsi="ＭＳ 明朝"/>
                <w:color w:val="000000"/>
                <w:sz w:val="21"/>
              </w:rPr>
            </w:pPr>
            <w:r w:rsidRPr="00184873">
              <w:rPr>
                <w:rFonts w:hAnsi="ＭＳ 明朝" w:hint="eastAsia"/>
                <w:color w:val="000000"/>
                <w:sz w:val="21"/>
              </w:rPr>
              <w:t>69</w:t>
            </w:r>
          </w:p>
        </w:tc>
        <w:tc>
          <w:tcPr>
            <w:tcW w:w="2665" w:type="dxa"/>
            <w:shd w:val="clear" w:color="auto" w:fill="auto"/>
            <w:tcMar>
              <w:top w:w="57" w:type="dxa"/>
              <w:bottom w:w="57" w:type="dxa"/>
              <w:right w:w="28" w:type="dxa"/>
            </w:tcMar>
          </w:tcPr>
          <w:p w14:paraId="45365345" w14:textId="77777777" w:rsidR="00E26B42" w:rsidRPr="00184873" w:rsidRDefault="00E26B4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３　江戸幕府の滅亡</w:t>
            </w:r>
          </w:p>
          <w:p w14:paraId="50255D86" w14:textId="77777777" w:rsidR="00E26B42" w:rsidRPr="00184873" w:rsidRDefault="00E26B4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172-173）</w:t>
            </w:r>
          </w:p>
          <w:p w14:paraId="4481C741" w14:textId="77777777" w:rsidR="00E26B42" w:rsidRPr="00184873" w:rsidRDefault="00E26B4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・尊王攘夷から倒幕へ</w:t>
            </w:r>
          </w:p>
          <w:p w14:paraId="41C5DFD4" w14:textId="77777777" w:rsidR="00E26B42" w:rsidRPr="00184873" w:rsidRDefault="00E26B4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・世直し</w:t>
            </w:r>
          </w:p>
          <w:p w14:paraId="06631D36" w14:textId="5F28B256" w:rsidR="00770A5B" w:rsidRPr="00184873" w:rsidRDefault="00E26B42"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・王政復古と戊辰戦争</w:t>
            </w:r>
          </w:p>
        </w:tc>
        <w:tc>
          <w:tcPr>
            <w:tcW w:w="3064" w:type="dxa"/>
            <w:shd w:val="clear" w:color="auto" w:fill="auto"/>
            <w:tcMar>
              <w:top w:w="57" w:type="dxa"/>
              <w:bottom w:w="57" w:type="dxa"/>
              <w:right w:w="28" w:type="dxa"/>
            </w:tcMar>
          </w:tcPr>
          <w:p w14:paraId="6A51728B" w14:textId="77777777" w:rsidR="00FD7DA3" w:rsidRPr="00184873" w:rsidRDefault="00FD7DA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○開国後の混乱を背景に尊王攘夷運動の高まりや攘夷の失敗、倒幕にいたる薩長の動きを理解する。</w:t>
            </w:r>
          </w:p>
          <w:p w14:paraId="58770B5C" w14:textId="51A43568" w:rsidR="00770A5B" w:rsidRPr="00184873" w:rsidRDefault="00FD7DA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○薩長を中心とする新政府軍によって、江戸幕府が滅亡に追い込まれることとなった要因を考え、表現する。</w:t>
            </w:r>
          </w:p>
        </w:tc>
        <w:tc>
          <w:tcPr>
            <w:tcW w:w="3997" w:type="dxa"/>
            <w:shd w:val="clear" w:color="auto" w:fill="auto"/>
            <w:tcMar>
              <w:top w:w="57" w:type="dxa"/>
              <w:bottom w:w="57" w:type="dxa"/>
            </w:tcMar>
          </w:tcPr>
          <w:p w14:paraId="499A5F7B" w14:textId="77777777" w:rsidR="00FD7DA3" w:rsidRPr="00184873" w:rsidRDefault="00FD7DA3"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知識・技能</w:t>
            </w:r>
          </w:p>
          <w:p w14:paraId="3676BE55" w14:textId="77777777" w:rsidR="00FD7DA3" w:rsidRPr="00184873" w:rsidRDefault="00FD7DA3" w:rsidP="00184873">
            <w:pPr>
              <w:topLinePunct/>
              <w:spacing w:line="30" w:lineRule="atLeast"/>
              <w:rPr>
                <w:rFonts w:hAnsi="ＭＳ 明朝"/>
                <w:color w:val="000000"/>
                <w:sz w:val="21"/>
              </w:rPr>
            </w:pPr>
            <w:r w:rsidRPr="00184873">
              <w:rPr>
                <w:rFonts w:hAnsi="ＭＳ 明朝" w:hint="eastAsia"/>
                <w:color w:val="000000"/>
                <w:sz w:val="21"/>
              </w:rPr>
              <w:t xml:space="preserve">　幕府が尊王攘夷運動を弾圧する一方、薩長は攘夷の困難さに気付き、新たな政治の必要性をいだいて倒幕の動きをとっていったことを理解している。</w:t>
            </w:r>
          </w:p>
          <w:p w14:paraId="04709B86" w14:textId="77777777" w:rsidR="00FD7DA3" w:rsidRPr="00184873" w:rsidRDefault="00FD7DA3"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思考・判断・表現</w:t>
            </w:r>
          </w:p>
          <w:p w14:paraId="35D4E442" w14:textId="6F0B1295" w:rsidR="00770A5B" w:rsidRPr="00184873" w:rsidRDefault="00FD7DA3" w:rsidP="00184873">
            <w:pPr>
              <w:topLinePunct/>
              <w:spacing w:line="30" w:lineRule="atLeast"/>
              <w:rPr>
                <w:rFonts w:hAnsi="ＭＳ 明朝"/>
                <w:color w:val="000000"/>
                <w:sz w:val="21"/>
              </w:rPr>
            </w:pPr>
            <w:r w:rsidRPr="00184873">
              <w:rPr>
                <w:rFonts w:hAnsi="ＭＳ 明朝" w:hint="eastAsia"/>
                <w:color w:val="000000"/>
                <w:sz w:val="21"/>
              </w:rPr>
              <w:t xml:space="preserve">　改革に成功した諸藩を中心とした新政府軍が、対外政策や諸改革の失敗などにより力を失った江戸幕府を滅亡に追い込む動きを考え、表現している。</w:t>
            </w:r>
          </w:p>
        </w:tc>
      </w:tr>
      <w:tr w:rsidR="00857093" w:rsidRPr="00184873" w14:paraId="45F5E3CB" w14:textId="77777777" w:rsidTr="00857093">
        <w:trPr>
          <w:trHeight w:val="524"/>
        </w:trPr>
        <w:tc>
          <w:tcPr>
            <w:tcW w:w="529" w:type="dxa"/>
            <w:shd w:val="clear" w:color="auto" w:fill="auto"/>
            <w:tcMar>
              <w:top w:w="57" w:type="dxa"/>
              <w:bottom w:w="57" w:type="dxa"/>
              <w:right w:w="28" w:type="dxa"/>
            </w:tcMar>
          </w:tcPr>
          <w:p w14:paraId="5BAD967D" w14:textId="4AACCA2C" w:rsidR="00857093" w:rsidRPr="00184873" w:rsidRDefault="00857093" w:rsidP="00857093">
            <w:pPr>
              <w:topLinePunct/>
              <w:snapToGrid w:val="0"/>
              <w:spacing w:line="30" w:lineRule="atLeast"/>
              <w:jc w:val="center"/>
              <w:rPr>
                <w:rFonts w:hAnsi="ＭＳ 明朝"/>
                <w:color w:val="000000"/>
                <w:sz w:val="21"/>
              </w:rPr>
            </w:pPr>
            <w:r w:rsidRPr="00184873">
              <w:rPr>
                <w:rFonts w:hAnsi="ＭＳ 明朝" w:hint="eastAsia"/>
                <w:color w:val="000000"/>
                <w:sz w:val="21"/>
              </w:rPr>
              <w:t>－</w:t>
            </w:r>
          </w:p>
        </w:tc>
        <w:tc>
          <w:tcPr>
            <w:tcW w:w="2665" w:type="dxa"/>
            <w:shd w:val="clear" w:color="auto" w:fill="auto"/>
            <w:tcMar>
              <w:top w:w="57" w:type="dxa"/>
              <w:bottom w:w="57" w:type="dxa"/>
              <w:right w:w="28" w:type="dxa"/>
            </w:tcMar>
          </w:tcPr>
          <w:p w14:paraId="60CD631F" w14:textId="77777777" w:rsidR="00857093" w:rsidRPr="00184873" w:rsidRDefault="00857093" w:rsidP="00857093">
            <w:pPr>
              <w:topLinePunct/>
              <w:spacing w:line="30" w:lineRule="atLeast"/>
              <w:rPr>
                <w:rFonts w:hAnsi="ＭＳ 明朝"/>
                <w:color w:val="000000"/>
                <w:sz w:val="21"/>
              </w:rPr>
            </w:pPr>
            <w:r w:rsidRPr="00184873">
              <w:rPr>
                <w:rFonts w:hAnsi="ＭＳ 明朝" w:hint="eastAsia"/>
                <w:color w:val="000000"/>
                <w:sz w:val="21"/>
              </w:rPr>
              <w:t>【歴史を掘り下げる】</w:t>
            </w:r>
          </w:p>
          <w:p w14:paraId="32ED2867" w14:textId="426076A0" w:rsidR="00857093" w:rsidRPr="00184873" w:rsidRDefault="00857093" w:rsidP="00857093">
            <w:pPr>
              <w:topLinePunct/>
              <w:spacing w:line="30" w:lineRule="atLeast"/>
              <w:rPr>
                <w:rFonts w:hAnsi="ＭＳ 明朝"/>
                <w:color w:val="000000"/>
                <w:sz w:val="21"/>
              </w:rPr>
            </w:pPr>
            <w:r w:rsidRPr="00184873">
              <w:rPr>
                <w:rFonts w:hAnsi="ＭＳ 明朝" w:hint="eastAsia"/>
                <w:color w:val="000000"/>
                <w:sz w:val="21"/>
              </w:rPr>
              <w:t>新しい世の中をめざした人々（教科書P. 174-175）</w:t>
            </w:r>
          </w:p>
        </w:tc>
        <w:tc>
          <w:tcPr>
            <w:tcW w:w="3064" w:type="dxa"/>
            <w:shd w:val="clear" w:color="auto" w:fill="auto"/>
            <w:tcMar>
              <w:top w:w="57" w:type="dxa"/>
              <w:bottom w:w="57" w:type="dxa"/>
              <w:right w:w="28" w:type="dxa"/>
            </w:tcMar>
          </w:tcPr>
          <w:p w14:paraId="09B3B437" w14:textId="77777777" w:rsidR="00857093" w:rsidRPr="00184873" w:rsidRDefault="00857093" w:rsidP="00857093">
            <w:pPr>
              <w:topLinePunct/>
              <w:spacing w:line="30" w:lineRule="atLeast"/>
              <w:ind w:left="210" w:hangingChars="100" w:hanging="210"/>
              <w:rPr>
                <w:rFonts w:hAnsi="ＭＳ 明朝"/>
                <w:color w:val="000000"/>
                <w:sz w:val="21"/>
              </w:rPr>
            </w:pPr>
            <w:r w:rsidRPr="00184873">
              <w:rPr>
                <w:rFonts w:hAnsi="ＭＳ 明朝" w:hint="eastAsia"/>
                <w:color w:val="000000"/>
                <w:sz w:val="21"/>
              </w:rPr>
              <w:t>○国訴や渋染一揆を通して、自由や平等を求めた動きが江戸時代後期にすでに民衆のなかで発生していたことを理解する。</w:t>
            </w:r>
          </w:p>
          <w:p w14:paraId="0E29CE1B" w14:textId="4E155E86" w:rsidR="00857093" w:rsidRPr="00184873" w:rsidRDefault="00857093" w:rsidP="00857093">
            <w:pPr>
              <w:topLinePunct/>
              <w:spacing w:line="30" w:lineRule="atLeast"/>
              <w:ind w:left="210" w:hangingChars="100" w:hanging="210"/>
              <w:rPr>
                <w:rFonts w:hAnsi="ＭＳ 明朝"/>
                <w:color w:val="000000"/>
                <w:sz w:val="21"/>
              </w:rPr>
            </w:pPr>
            <w:r w:rsidRPr="00184873">
              <w:rPr>
                <w:rFonts w:hAnsi="ＭＳ 明朝" w:hint="eastAsia"/>
                <w:color w:val="000000"/>
                <w:sz w:val="21"/>
              </w:rPr>
              <w:t>○鎖国下でも海外に渡り、日本の今後の在り方について検討した人々の取り組みが、幕末の激動や新政府の国家構想に反映されていることを考え、表現する。</w:t>
            </w:r>
          </w:p>
        </w:tc>
        <w:tc>
          <w:tcPr>
            <w:tcW w:w="3997" w:type="dxa"/>
            <w:shd w:val="clear" w:color="auto" w:fill="auto"/>
            <w:tcMar>
              <w:top w:w="57" w:type="dxa"/>
              <w:bottom w:w="57" w:type="dxa"/>
            </w:tcMar>
          </w:tcPr>
          <w:p w14:paraId="24D80B88" w14:textId="77777777" w:rsidR="00857093" w:rsidRPr="00184873" w:rsidRDefault="00857093" w:rsidP="0085709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知識・技能</w:t>
            </w:r>
          </w:p>
          <w:p w14:paraId="0F3F1383" w14:textId="77777777" w:rsidR="00857093" w:rsidRPr="00184873" w:rsidRDefault="00857093" w:rsidP="00857093">
            <w:pPr>
              <w:topLinePunct/>
              <w:spacing w:line="30" w:lineRule="atLeast"/>
              <w:rPr>
                <w:color w:val="000000"/>
                <w:sz w:val="21"/>
                <w:szCs w:val="21"/>
              </w:rPr>
            </w:pPr>
            <w:r w:rsidRPr="00184873">
              <w:rPr>
                <w:rFonts w:hint="eastAsia"/>
                <w:color w:val="000000"/>
                <w:sz w:val="21"/>
                <w:szCs w:val="21"/>
              </w:rPr>
              <w:t xml:space="preserve">　江戸時代の身分制のもと、経済的な自由や差別の撤回を求めた人々が存在したことを理解している。</w:t>
            </w:r>
          </w:p>
          <w:p w14:paraId="01DC376D" w14:textId="77777777" w:rsidR="00857093" w:rsidRPr="00184873" w:rsidRDefault="00857093" w:rsidP="0085709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34A5568B" w14:textId="7846F1DD" w:rsidR="00857093" w:rsidRPr="00184873" w:rsidRDefault="00857093" w:rsidP="00857093">
            <w:pPr>
              <w:topLinePunct/>
              <w:spacing w:line="30" w:lineRule="atLeast"/>
              <w:rPr>
                <w:color w:val="000000"/>
                <w:sz w:val="21"/>
                <w:szCs w:val="21"/>
              </w:rPr>
            </w:pPr>
            <w:r w:rsidRPr="00184873">
              <w:rPr>
                <w:rFonts w:hint="eastAsia"/>
                <w:color w:val="000000"/>
                <w:sz w:val="21"/>
                <w:szCs w:val="21"/>
              </w:rPr>
              <w:t xml:space="preserve">　日本が植民地化される危険性を訴えた高杉の日記や、海援隊で議論されていた国家構想などの読み取りを通して、彼らの歴史的業績を考え、表現している。</w:t>
            </w:r>
          </w:p>
        </w:tc>
      </w:tr>
    </w:tbl>
    <w:p w14:paraId="5282CB0A" w14:textId="77777777" w:rsidR="00FE16FD" w:rsidRPr="00184873" w:rsidRDefault="00FE16FD" w:rsidP="00184873">
      <w:pPr>
        <w:spacing w:line="30" w:lineRule="atLeast"/>
        <w:rPr>
          <w:sz w:val="22"/>
          <w:szCs w:val="28"/>
        </w:rPr>
      </w:pPr>
    </w:p>
    <w:p w14:paraId="7EB430E5" w14:textId="77777777" w:rsidR="00FE16FD" w:rsidRPr="00184873" w:rsidRDefault="00FE16FD" w:rsidP="00184873">
      <w:pPr>
        <w:spacing w:line="30" w:lineRule="atLeast"/>
        <w:rPr>
          <w:sz w:val="22"/>
          <w:szCs w:val="28"/>
        </w:rPr>
        <w:sectPr w:rsidR="00FE16FD" w:rsidRPr="00184873" w:rsidSect="00184873">
          <w:pgSz w:w="11906" w:h="16838" w:code="9"/>
          <w:pgMar w:top="794" w:right="794" w:bottom="794" w:left="794" w:header="284" w:footer="454" w:gutter="0"/>
          <w:pgNumType w:fmt="numberInDash"/>
          <w:cols w:space="425"/>
          <w:docGrid w:type="linesAndChars" w:linePitch="302"/>
        </w:sectPr>
      </w:pPr>
    </w:p>
    <w:p w14:paraId="3A3572DD" w14:textId="0AE7FE68" w:rsidR="00506414" w:rsidRPr="00184873" w:rsidRDefault="00DD2E2C"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hint="eastAsia"/>
          <w:color w:val="000000"/>
          <w:sz w:val="22"/>
          <w:szCs w:val="21"/>
        </w:rPr>
        <w:lastRenderedPageBreak/>
        <w:t xml:space="preserve">第３節　近代国家へのあゆみ　　　　　　　　　　　</w:t>
      </w:r>
      <w:r w:rsidR="00887C0C" w:rsidRPr="0018487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w:t>
      </w:r>
      <w:r w:rsidR="00EB1A3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学習指導要領の内容：Ｃ（１）</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506E02" w:rsidRPr="00184873" w14:paraId="0250F2D9" w14:textId="77777777" w:rsidTr="00857093">
        <w:trPr>
          <w:trHeight w:val="128"/>
        </w:trPr>
        <w:tc>
          <w:tcPr>
            <w:tcW w:w="10259" w:type="dxa"/>
            <w:gridSpan w:val="2"/>
            <w:shd w:val="pct15" w:color="auto" w:fill="auto"/>
            <w:tcMar>
              <w:top w:w="57" w:type="dxa"/>
              <w:bottom w:w="57" w:type="dxa"/>
              <w:right w:w="28" w:type="dxa"/>
            </w:tcMar>
            <w:vAlign w:val="center"/>
          </w:tcPr>
          <w:p w14:paraId="2F84522A" w14:textId="744CBA92" w:rsidR="00506E02" w:rsidRPr="00184873" w:rsidRDefault="00DD2E2C"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第３節の目標</w:t>
            </w:r>
          </w:p>
        </w:tc>
      </w:tr>
      <w:tr w:rsidR="00506E02" w:rsidRPr="00184873" w14:paraId="3047B8E8" w14:textId="77777777" w:rsidTr="00857093">
        <w:trPr>
          <w:trHeight w:val="224"/>
        </w:trPr>
        <w:tc>
          <w:tcPr>
            <w:tcW w:w="10259" w:type="dxa"/>
            <w:gridSpan w:val="2"/>
            <w:shd w:val="clear" w:color="auto" w:fill="FFFFFF"/>
            <w:tcMar>
              <w:top w:w="57" w:type="dxa"/>
              <w:bottom w:w="57" w:type="dxa"/>
              <w:right w:w="28" w:type="dxa"/>
            </w:tcMar>
          </w:tcPr>
          <w:p w14:paraId="79BDEA54" w14:textId="77777777" w:rsidR="00DD2E2C" w:rsidRPr="00184873" w:rsidRDefault="00DD2E2C" w:rsidP="00184873">
            <w:pPr>
              <w:suppressAutoHyphens/>
              <w:kinsoku w:val="0"/>
              <w:autoSpaceDE w:val="0"/>
              <w:autoSpaceDN w:val="0"/>
              <w:spacing w:line="30" w:lineRule="atLeast"/>
              <w:ind w:left="210" w:hangingChars="100" w:hanging="210"/>
              <w:rPr>
                <w:color w:val="000000"/>
                <w:sz w:val="21"/>
                <w:szCs w:val="21"/>
              </w:rPr>
            </w:pPr>
            <w:r w:rsidRPr="00184873">
              <w:rPr>
                <w:rFonts w:hint="eastAsia"/>
                <w:color w:val="000000"/>
                <w:sz w:val="21"/>
                <w:szCs w:val="21"/>
              </w:rPr>
              <w:t>○富国強兵・殖産興業政策、文明開化の風潮などを基に、諸資料から歴史に関する様々な情報を効果的に調べまとめ、明治維新によって近代国家の基礎が整えられて、人々の生活が大きく変化したことを理解する。</w:t>
            </w:r>
          </w:p>
          <w:p w14:paraId="05D39114" w14:textId="77777777" w:rsidR="00DD2E2C" w:rsidRPr="00184873" w:rsidRDefault="00DD2E2C" w:rsidP="00184873">
            <w:pPr>
              <w:suppressAutoHyphens/>
              <w:kinsoku w:val="0"/>
              <w:autoSpaceDE w:val="0"/>
              <w:autoSpaceDN w:val="0"/>
              <w:spacing w:line="30" w:lineRule="atLeast"/>
              <w:ind w:left="210" w:hangingChars="100" w:hanging="210"/>
              <w:rPr>
                <w:color w:val="000000"/>
                <w:sz w:val="21"/>
                <w:szCs w:val="21"/>
              </w:rPr>
            </w:pPr>
            <w:r w:rsidRPr="00184873">
              <w:rPr>
                <w:rFonts w:hint="eastAsia"/>
                <w:color w:val="000000"/>
                <w:sz w:val="21"/>
                <w:szCs w:val="21"/>
              </w:rPr>
              <w:t>○幕藩体制とのちがいや諸政策の目的、諸外国との関係などに着目して、事象を相互に関連づけるなどして、明治維新によって近代国家の基礎が整えられて、人々の生活が大きく変化したことについて多面的・多角的に考察し、表現する力を養う。</w:t>
            </w:r>
          </w:p>
          <w:p w14:paraId="207169C9" w14:textId="77777777" w:rsidR="00DD2E2C" w:rsidRPr="00184873" w:rsidRDefault="00DD2E2C" w:rsidP="00184873">
            <w:pPr>
              <w:suppressAutoHyphens/>
              <w:kinsoku w:val="0"/>
              <w:autoSpaceDE w:val="0"/>
              <w:autoSpaceDN w:val="0"/>
              <w:spacing w:line="30" w:lineRule="atLeast"/>
              <w:ind w:left="210" w:hangingChars="100" w:hanging="210"/>
              <w:rPr>
                <w:color w:val="000000"/>
                <w:sz w:val="21"/>
                <w:szCs w:val="21"/>
              </w:rPr>
            </w:pPr>
            <w:r w:rsidRPr="00184873">
              <w:rPr>
                <w:rFonts w:hint="eastAsia"/>
                <w:color w:val="000000"/>
                <w:sz w:val="21"/>
                <w:szCs w:val="21"/>
              </w:rPr>
              <w:t>○第３節の問いを追究する際に、第５編第１章の学習全体の見通しをもち、自らの学びの状況を適切に自己認識し、学習の達成度を適切に自己評価しようとする態度を養う。</w:t>
            </w:r>
          </w:p>
          <w:p w14:paraId="39F3FC5E" w14:textId="77777777" w:rsidR="00DD2E2C" w:rsidRPr="00184873" w:rsidRDefault="00DD2E2C" w:rsidP="00184873">
            <w:pPr>
              <w:suppressAutoHyphens/>
              <w:kinsoku w:val="0"/>
              <w:autoSpaceDE w:val="0"/>
              <w:autoSpaceDN w:val="0"/>
              <w:spacing w:line="30" w:lineRule="atLeast"/>
              <w:ind w:left="210" w:hangingChars="100" w:hanging="210"/>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【第３節の問い】</w:t>
            </w:r>
          </w:p>
          <w:p w14:paraId="2B1719DB" w14:textId="16BC857C" w:rsidR="00506E02" w:rsidRPr="00184873" w:rsidRDefault="00DD2E2C"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int="eastAsia"/>
                <w:color w:val="000000"/>
                <w:sz w:val="21"/>
                <w:szCs w:val="21"/>
              </w:rPr>
              <w:t>明治維新の諸政策によって、社会はどのように変化したのでしょうか。</w:t>
            </w:r>
          </w:p>
        </w:tc>
      </w:tr>
      <w:tr w:rsidR="00506E02" w:rsidRPr="00184873" w14:paraId="0EAD10CB" w14:textId="77777777" w:rsidTr="00857093">
        <w:trPr>
          <w:cantSplit/>
          <w:trHeight w:val="1213"/>
        </w:trPr>
        <w:tc>
          <w:tcPr>
            <w:tcW w:w="666" w:type="dxa"/>
            <w:shd w:val="clear" w:color="auto" w:fill="D9D9D9"/>
            <w:tcMar>
              <w:top w:w="57" w:type="dxa"/>
              <w:bottom w:w="57" w:type="dxa"/>
              <w:right w:w="28" w:type="dxa"/>
            </w:tcMar>
            <w:textDirection w:val="tbRlV"/>
            <w:vAlign w:val="center"/>
          </w:tcPr>
          <w:p w14:paraId="63C112B6" w14:textId="77777777" w:rsidR="00DD2E2C" w:rsidRPr="00184873" w:rsidRDefault="00DD2E2C" w:rsidP="00184873">
            <w:pPr>
              <w:suppressAutoHyphens/>
              <w:autoSpaceDE w:val="0"/>
              <w:autoSpaceDN w:val="0"/>
              <w:spacing w:line="30" w:lineRule="atLeast"/>
              <w:jc w:val="center"/>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第３節の評価規準</w:t>
            </w:r>
          </w:p>
          <w:p w14:paraId="2DCE8DE5" w14:textId="00F7C622" w:rsidR="00506E02" w:rsidRPr="00184873" w:rsidRDefault="00DD2E2C" w:rsidP="00184873">
            <w:pPr>
              <w:suppressAutoHyphens/>
              <w:autoSpaceDE w:val="0"/>
              <w:autoSpaceDN w:val="0"/>
              <w:spacing w:line="30" w:lineRule="atLeast"/>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color w:val="000000"/>
                <w:sz w:val="21"/>
                <w:szCs w:val="28"/>
              </w:rPr>
              <w:t>（★評定に用いる評価）</w:t>
            </w:r>
          </w:p>
        </w:tc>
        <w:tc>
          <w:tcPr>
            <w:tcW w:w="9593" w:type="dxa"/>
            <w:shd w:val="clear" w:color="auto" w:fill="FFFFFF"/>
          </w:tcPr>
          <w:p w14:paraId="2621CCFC" w14:textId="77777777" w:rsidR="00DD2E2C" w:rsidRPr="00184873" w:rsidRDefault="00DD2E2C"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知識・技能</w:t>
            </w:r>
            <w:r w:rsidRPr="00184873">
              <w:rPr>
                <w:rFonts w:hAnsi="ＭＳ 明朝" w:hint="eastAsia"/>
                <w:color w:val="000000"/>
                <w:sz w:val="21"/>
                <w:szCs w:val="21"/>
              </w:rPr>
              <w:t>★</w:t>
            </w:r>
          </w:p>
          <w:p w14:paraId="79C1AAD9" w14:textId="77777777" w:rsidR="00DD2E2C" w:rsidRPr="00184873" w:rsidRDefault="00DD2E2C"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富国強兵・殖産興業政策、文明開化の風潮などを基に、諸資料から歴史に関する様々な情報を効果的に調べまとめ、明治維新によって近代国家の基礎が整えられて、人々の生活が大きく変化したことを理解している。</w:t>
            </w:r>
          </w:p>
          <w:p w14:paraId="15C435BB" w14:textId="77777777" w:rsidR="00DD2E2C" w:rsidRPr="00184873" w:rsidRDefault="00DD2E2C"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思考・判断・表現</w:t>
            </w:r>
            <w:r w:rsidRPr="00184873">
              <w:rPr>
                <w:rFonts w:hAnsi="ＭＳ 明朝" w:hint="eastAsia"/>
                <w:color w:val="000000"/>
                <w:sz w:val="21"/>
                <w:szCs w:val="21"/>
              </w:rPr>
              <w:t>★</w:t>
            </w:r>
          </w:p>
          <w:p w14:paraId="234DF3D1" w14:textId="77777777" w:rsidR="00DD2E2C" w:rsidRPr="00184873" w:rsidRDefault="00DD2E2C"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幕藩体制とのちがいや諸政策の目的、諸外国との関係などに着目して、事象を相互に関連づけるなどして、明治維新によって近代国家の基礎が整えられて、人々の生活が大きく変化したことについて多面的・多角的に考察し、表現している。</w:t>
            </w:r>
          </w:p>
          <w:p w14:paraId="008F6B34" w14:textId="77777777" w:rsidR="00DD2E2C" w:rsidRPr="00184873" w:rsidRDefault="00DD2E2C" w:rsidP="00184873">
            <w:pPr>
              <w:suppressAutoHyphens/>
              <w:topLinePunct/>
              <w:spacing w:line="30" w:lineRule="atLeast"/>
              <w:ind w:left="210" w:hangingChars="100" w:hanging="210"/>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2B12E377" w14:textId="20A495D0" w:rsidR="00506E02" w:rsidRPr="00184873" w:rsidRDefault="00DD2E2C"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hAnsi="ＭＳ 明朝" w:hint="eastAsia"/>
                <w:color w:val="000000"/>
                <w:sz w:val="21"/>
                <w:szCs w:val="21"/>
              </w:rPr>
              <w:t>・第３節の問いを追究する際に、第５編第１章の学習全体の見通しをもち、自らの学びの状況を適切に自己認識し、学習の達成度を適切に自己評価しようとしている。</w:t>
            </w:r>
          </w:p>
        </w:tc>
      </w:tr>
    </w:tbl>
    <w:p w14:paraId="2069F6F1" w14:textId="77777777" w:rsidR="00506414" w:rsidRPr="00184873" w:rsidRDefault="00506414" w:rsidP="00184873">
      <w:pPr>
        <w:topLinePunct/>
        <w:spacing w:line="30" w:lineRule="atLeast"/>
        <w:rPr>
          <w:rFonts w:hAnsi="ＭＳ 明朝"/>
          <w:color w:val="000000"/>
          <w:sz w:val="21"/>
        </w:rPr>
      </w:pPr>
    </w:p>
    <w:tbl>
      <w:tblPr>
        <w:tblpPr w:leftFromText="142" w:rightFromText="142" w:vertAnchor="text" w:horzAnchor="margin" w:tblpX="114"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506414" w:rsidRPr="00184873" w14:paraId="5E021402" w14:textId="77777777" w:rsidTr="00857093">
        <w:trPr>
          <w:trHeight w:val="154"/>
        </w:trPr>
        <w:tc>
          <w:tcPr>
            <w:tcW w:w="529" w:type="dxa"/>
            <w:shd w:val="pct15" w:color="auto" w:fill="auto"/>
            <w:tcMar>
              <w:top w:w="57" w:type="dxa"/>
              <w:bottom w:w="57" w:type="dxa"/>
              <w:right w:w="28" w:type="dxa"/>
            </w:tcMar>
            <w:vAlign w:val="center"/>
          </w:tcPr>
          <w:p w14:paraId="1C334210" w14:textId="77777777" w:rsidR="00506414" w:rsidRPr="00184873" w:rsidRDefault="00506414" w:rsidP="00184873">
            <w:pPr>
              <w:topLinePunct/>
              <w:snapToGrid w:val="0"/>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累計時数</w:t>
            </w:r>
          </w:p>
        </w:tc>
        <w:tc>
          <w:tcPr>
            <w:tcW w:w="2665" w:type="dxa"/>
            <w:shd w:val="pct15" w:color="auto" w:fill="auto"/>
            <w:tcMar>
              <w:top w:w="57" w:type="dxa"/>
              <w:bottom w:w="57" w:type="dxa"/>
              <w:right w:w="28" w:type="dxa"/>
            </w:tcMar>
            <w:vAlign w:val="center"/>
          </w:tcPr>
          <w:p w14:paraId="757A105D" w14:textId="77777777" w:rsidR="00506414" w:rsidRPr="00184873" w:rsidRDefault="00506414"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学習内容</w:t>
            </w:r>
          </w:p>
        </w:tc>
        <w:tc>
          <w:tcPr>
            <w:tcW w:w="3064" w:type="dxa"/>
            <w:shd w:val="pct15" w:color="auto" w:fill="auto"/>
            <w:tcMar>
              <w:top w:w="57" w:type="dxa"/>
              <w:bottom w:w="57" w:type="dxa"/>
              <w:right w:w="28" w:type="dxa"/>
            </w:tcMar>
            <w:vAlign w:val="center"/>
          </w:tcPr>
          <w:p w14:paraId="66D2B499" w14:textId="7BA827CA" w:rsidR="00506414" w:rsidRPr="00184873" w:rsidRDefault="0088460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3C673251" w14:textId="77777777" w:rsidR="00506414" w:rsidRPr="00184873" w:rsidRDefault="0091289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評価規準</w:t>
            </w:r>
          </w:p>
        </w:tc>
      </w:tr>
      <w:tr w:rsidR="00770A5B" w:rsidRPr="00184873" w14:paraId="02106427" w14:textId="77777777" w:rsidTr="00857093">
        <w:trPr>
          <w:trHeight w:val="580"/>
        </w:trPr>
        <w:tc>
          <w:tcPr>
            <w:tcW w:w="529" w:type="dxa"/>
            <w:shd w:val="clear" w:color="auto" w:fill="auto"/>
            <w:tcMar>
              <w:top w:w="57" w:type="dxa"/>
              <w:bottom w:w="57" w:type="dxa"/>
              <w:right w:w="28" w:type="dxa"/>
            </w:tcMar>
          </w:tcPr>
          <w:p w14:paraId="10C66E9D" w14:textId="20D126A6" w:rsidR="00770A5B" w:rsidRPr="00184873" w:rsidRDefault="00770A5B" w:rsidP="00184873">
            <w:pPr>
              <w:topLinePunct/>
              <w:snapToGrid w:val="0"/>
              <w:spacing w:line="30" w:lineRule="atLeast"/>
              <w:jc w:val="center"/>
              <w:rPr>
                <w:rFonts w:hAnsi="ＭＳ 明朝"/>
                <w:color w:val="000000"/>
                <w:sz w:val="21"/>
              </w:rPr>
            </w:pPr>
            <w:r w:rsidRPr="00184873">
              <w:rPr>
                <w:rFonts w:hAnsi="ＭＳ 明朝" w:hint="eastAsia"/>
                <w:color w:val="000000"/>
                <w:sz w:val="21"/>
              </w:rPr>
              <w:t>7</w:t>
            </w:r>
            <w:r w:rsidR="0050232B" w:rsidRPr="00184873">
              <w:rPr>
                <w:rFonts w:hAnsi="ＭＳ 明朝" w:hint="eastAsia"/>
                <w:color w:val="000000"/>
                <w:sz w:val="21"/>
              </w:rPr>
              <w:t>0</w:t>
            </w:r>
          </w:p>
        </w:tc>
        <w:tc>
          <w:tcPr>
            <w:tcW w:w="2665" w:type="dxa"/>
            <w:shd w:val="clear" w:color="auto" w:fill="auto"/>
            <w:tcMar>
              <w:top w:w="57" w:type="dxa"/>
              <w:bottom w:w="57" w:type="dxa"/>
              <w:right w:w="28" w:type="dxa"/>
            </w:tcMar>
          </w:tcPr>
          <w:p w14:paraId="32893610" w14:textId="77777777" w:rsidR="00F84871" w:rsidRPr="00184873" w:rsidRDefault="00F84871"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１　明治維新</w:t>
            </w:r>
          </w:p>
          <w:p w14:paraId="54EBCDD7" w14:textId="77777777" w:rsidR="00F84871" w:rsidRPr="00184873" w:rsidRDefault="00F84871"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176-177）</w:t>
            </w:r>
          </w:p>
          <w:p w14:paraId="75449CA0" w14:textId="77777777" w:rsidR="00F84871" w:rsidRPr="00184873" w:rsidRDefault="00F84871"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・新政府の成立</w:t>
            </w:r>
          </w:p>
          <w:p w14:paraId="64399910" w14:textId="77777777" w:rsidR="00F84871" w:rsidRPr="00184873" w:rsidRDefault="00F84871"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・廃藩置県</w:t>
            </w:r>
          </w:p>
          <w:p w14:paraId="206F3632" w14:textId="10B1ED3B" w:rsidR="00770A5B" w:rsidRPr="00184873" w:rsidRDefault="00F84871"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・身分制の廃止と四民平等</w:t>
            </w:r>
          </w:p>
        </w:tc>
        <w:tc>
          <w:tcPr>
            <w:tcW w:w="3064" w:type="dxa"/>
            <w:shd w:val="clear" w:color="auto" w:fill="auto"/>
            <w:tcMar>
              <w:top w:w="57" w:type="dxa"/>
              <w:bottom w:w="57" w:type="dxa"/>
              <w:right w:w="28" w:type="dxa"/>
            </w:tcMar>
          </w:tcPr>
          <w:p w14:paraId="41AF7190" w14:textId="77777777" w:rsidR="00F84871" w:rsidRPr="00184873" w:rsidRDefault="00F84871"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○明治新政府が行った廃藩置県や四民平等などの政策がそれぞれどのようなものかを理解する。</w:t>
            </w:r>
          </w:p>
          <w:p w14:paraId="4D9FF05C" w14:textId="02A48BA4" w:rsidR="00770A5B" w:rsidRPr="00184873" w:rsidRDefault="00F84871"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○幕藩体制と比較し、明治新政府がめざした新しい統治のしくみやその意図について考え、表現する。</w:t>
            </w:r>
          </w:p>
        </w:tc>
        <w:tc>
          <w:tcPr>
            <w:tcW w:w="3997" w:type="dxa"/>
            <w:shd w:val="clear" w:color="auto" w:fill="auto"/>
            <w:tcMar>
              <w:top w:w="57" w:type="dxa"/>
              <w:bottom w:w="57" w:type="dxa"/>
            </w:tcMar>
          </w:tcPr>
          <w:p w14:paraId="498974C8" w14:textId="77777777" w:rsidR="00F84871" w:rsidRPr="00184873" w:rsidRDefault="00F84871"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3951EEB4" w14:textId="77777777" w:rsidR="00F84871" w:rsidRPr="00184873" w:rsidRDefault="00F84871" w:rsidP="00184873">
            <w:pPr>
              <w:topLinePunct/>
              <w:spacing w:line="30" w:lineRule="atLeast"/>
              <w:rPr>
                <w:color w:val="000000"/>
                <w:sz w:val="21"/>
                <w:szCs w:val="21"/>
              </w:rPr>
            </w:pPr>
            <w:r w:rsidRPr="00184873">
              <w:rPr>
                <w:rFonts w:hint="eastAsia"/>
                <w:color w:val="000000"/>
                <w:sz w:val="21"/>
                <w:szCs w:val="21"/>
              </w:rPr>
              <w:t xml:space="preserve">　廃藩置県や四民平等など、新政府の政策の内容や目的を理解している。</w:t>
            </w:r>
          </w:p>
          <w:p w14:paraId="173F4543" w14:textId="77777777" w:rsidR="00F84871" w:rsidRPr="00184873" w:rsidRDefault="00F84871"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7A149120" w14:textId="7150D4F5" w:rsidR="00770A5B" w:rsidRPr="00184873" w:rsidRDefault="00F84871" w:rsidP="00184873">
            <w:pPr>
              <w:topLinePunct/>
              <w:spacing w:line="30" w:lineRule="atLeast"/>
              <w:rPr>
                <w:color w:val="000000"/>
                <w:sz w:val="21"/>
                <w:szCs w:val="21"/>
              </w:rPr>
            </w:pPr>
            <w:r w:rsidRPr="00184873">
              <w:rPr>
                <w:rFonts w:hint="eastAsia"/>
                <w:color w:val="000000"/>
                <w:sz w:val="21"/>
                <w:szCs w:val="21"/>
              </w:rPr>
              <w:t xml:space="preserve">　地方分権的な幕藩体制と比較し、明治新政府の諸政策が天皇を中心とした中央集権国家の建設や、身分制の廃止による近代社会をめざしたことを考え、表現している。</w:t>
            </w:r>
          </w:p>
        </w:tc>
      </w:tr>
      <w:tr w:rsidR="00857093" w:rsidRPr="00184873" w14:paraId="706CFCE1" w14:textId="77777777" w:rsidTr="00857093">
        <w:trPr>
          <w:trHeight w:val="580"/>
        </w:trPr>
        <w:tc>
          <w:tcPr>
            <w:tcW w:w="529" w:type="dxa"/>
            <w:shd w:val="clear" w:color="auto" w:fill="auto"/>
            <w:tcMar>
              <w:top w:w="57" w:type="dxa"/>
              <w:bottom w:w="57" w:type="dxa"/>
              <w:right w:w="28" w:type="dxa"/>
            </w:tcMar>
          </w:tcPr>
          <w:p w14:paraId="49DED275" w14:textId="16E1998D" w:rsidR="00857093" w:rsidRPr="00184873" w:rsidRDefault="00857093" w:rsidP="00857093">
            <w:pPr>
              <w:topLinePunct/>
              <w:snapToGrid w:val="0"/>
              <w:spacing w:line="30" w:lineRule="atLeast"/>
              <w:jc w:val="center"/>
              <w:rPr>
                <w:rFonts w:hAnsi="ＭＳ 明朝"/>
                <w:color w:val="000000"/>
                <w:sz w:val="21"/>
              </w:rPr>
            </w:pPr>
            <w:r w:rsidRPr="00184873">
              <w:rPr>
                <w:rFonts w:hAnsi="ＭＳ 明朝" w:hint="eastAsia"/>
                <w:color w:val="000000"/>
                <w:sz w:val="21"/>
              </w:rPr>
              <w:t>71</w:t>
            </w:r>
          </w:p>
        </w:tc>
        <w:tc>
          <w:tcPr>
            <w:tcW w:w="2665" w:type="dxa"/>
            <w:shd w:val="clear" w:color="auto" w:fill="auto"/>
            <w:tcMar>
              <w:top w:w="57" w:type="dxa"/>
              <w:bottom w:w="57" w:type="dxa"/>
              <w:right w:w="28" w:type="dxa"/>
            </w:tcMar>
          </w:tcPr>
          <w:p w14:paraId="012BE340" w14:textId="77777777" w:rsidR="00857093" w:rsidRPr="00184873" w:rsidRDefault="00857093" w:rsidP="00857093">
            <w:pPr>
              <w:topLinePunct/>
              <w:spacing w:line="30" w:lineRule="atLeast"/>
              <w:ind w:left="210" w:hangingChars="100" w:hanging="210"/>
              <w:rPr>
                <w:rFonts w:hAnsi="ＭＳ 明朝"/>
                <w:color w:val="000000"/>
                <w:sz w:val="21"/>
              </w:rPr>
            </w:pPr>
            <w:r w:rsidRPr="00184873">
              <w:rPr>
                <w:rFonts w:hAnsi="ＭＳ 明朝" w:hint="eastAsia"/>
                <w:color w:val="000000"/>
                <w:sz w:val="21"/>
              </w:rPr>
              <w:t>２　殖産興業と富国強兵</w:t>
            </w:r>
          </w:p>
          <w:p w14:paraId="0BB9B837" w14:textId="77777777" w:rsidR="00857093" w:rsidRPr="00184873" w:rsidRDefault="00857093" w:rsidP="0085709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178-179）</w:t>
            </w:r>
          </w:p>
          <w:p w14:paraId="6EDCBEAA" w14:textId="77777777" w:rsidR="00857093" w:rsidRPr="00184873" w:rsidRDefault="00857093" w:rsidP="00857093">
            <w:pPr>
              <w:topLinePunct/>
              <w:spacing w:line="30" w:lineRule="atLeast"/>
              <w:ind w:left="210" w:hangingChars="100" w:hanging="210"/>
              <w:rPr>
                <w:rFonts w:hAnsi="ＭＳ 明朝"/>
                <w:color w:val="000000"/>
                <w:sz w:val="21"/>
              </w:rPr>
            </w:pPr>
            <w:r w:rsidRPr="00184873">
              <w:rPr>
                <w:rFonts w:hAnsi="ＭＳ 明朝" w:hint="eastAsia"/>
                <w:color w:val="000000"/>
                <w:sz w:val="21"/>
              </w:rPr>
              <w:t>・殖産興業</w:t>
            </w:r>
          </w:p>
          <w:p w14:paraId="258B7D4D" w14:textId="77777777" w:rsidR="00857093" w:rsidRPr="00184873" w:rsidRDefault="00857093" w:rsidP="00857093">
            <w:pPr>
              <w:topLinePunct/>
              <w:spacing w:line="30" w:lineRule="atLeast"/>
              <w:ind w:left="210" w:hangingChars="100" w:hanging="210"/>
              <w:rPr>
                <w:rFonts w:hAnsi="ＭＳ 明朝"/>
                <w:color w:val="000000"/>
                <w:sz w:val="21"/>
              </w:rPr>
            </w:pPr>
            <w:r w:rsidRPr="00184873">
              <w:rPr>
                <w:rFonts w:hAnsi="ＭＳ 明朝" w:hint="eastAsia"/>
                <w:color w:val="000000"/>
                <w:sz w:val="21"/>
              </w:rPr>
              <w:t>・国民皆兵と徴兵令</w:t>
            </w:r>
          </w:p>
          <w:p w14:paraId="024A5B7A" w14:textId="7352C6AA" w:rsidR="00857093" w:rsidRPr="00184873" w:rsidRDefault="00857093" w:rsidP="00857093">
            <w:pPr>
              <w:topLinePunct/>
              <w:spacing w:line="30" w:lineRule="atLeast"/>
              <w:ind w:left="210" w:hangingChars="100" w:hanging="210"/>
              <w:rPr>
                <w:rFonts w:hAnsi="ＭＳ 明朝"/>
                <w:color w:val="000000"/>
                <w:sz w:val="21"/>
              </w:rPr>
            </w:pPr>
            <w:r w:rsidRPr="00184873">
              <w:rPr>
                <w:rFonts w:hAnsi="ＭＳ 明朝" w:hint="eastAsia"/>
                <w:color w:val="000000"/>
                <w:sz w:val="21"/>
              </w:rPr>
              <w:t>・地租改正</w:t>
            </w:r>
          </w:p>
        </w:tc>
        <w:tc>
          <w:tcPr>
            <w:tcW w:w="3064" w:type="dxa"/>
            <w:shd w:val="clear" w:color="auto" w:fill="auto"/>
            <w:tcMar>
              <w:top w:w="57" w:type="dxa"/>
              <w:bottom w:w="57" w:type="dxa"/>
              <w:right w:w="28" w:type="dxa"/>
            </w:tcMar>
          </w:tcPr>
          <w:p w14:paraId="499C63D7" w14:textId="77777777" w:rsidR="00857093" w:rsidRPr="00184873" w:rsidRDefault="00857093" w:rsidP="00857093">
            <w:pPr>
              <w:topLinePunct/>
              <w:spacing w:line="30" w:lineRule="atLeast"/>
              <w:ind w:left="210" w:hangingChars="100" w:hanging="210"/>
              <w:rPr>
                <w:rFonts w:hAnsi="ＭＳ 明朝"/>
                <w:color w:val="000000"/>
                <w:sz w:val="21"/>
              </w:rPr>
            </w:pPr>
            <w:r w:rsidRPr="00184873">
              <w:rPr>
                <w:rFonts w:hAnsi="ＭＳ 明朝" w:hint="eastAsia"/>
                <w:color w:val="000000"/>
                <w:sz w:val="21"/>
              </w:rPr>
              <w:t>○明治新政府が行った殖産興業や徴兵令、地租改正などの諸政策がそれぞれどのようなものかを理解する。</w:t>
            </w:r>
          </w:p>
          <w:p w14:paraId="2797CAC2" w14:textId="0FAF0128" w:rsidR="00857093" w:rsidRPr="00184873" w:rsidRDefault="00857093" w:rsidP="00857093">
            <w:pPr>
              <w:topLinePunct/>
              <w:spacing w:line="30" w:lineRule="atLeast"/>
              <w:ind w:left="210" w:hangingChars="100" w:hanging="210"/>
              <w:rPr>
                <w:rFonts w:hAnsi="ＭＳ 明朝"/>
                <w:color w:val="000000"/>
                <w:sz w:val="21"/>
              </w:rPr>
            </w:pPr>
            <w:r w:rsidRPr="00184873">
              <w:rPr>
                <w:rFonts w:hAnsi="ＭＳ 明朝" w:hint="eastAsia"/>
                <w:color w:val="000000"/>
                <w:sz w:val="21"/>
              </w:rPr>
              <w:t>○新政府が近代国家建設を急いだ理由について、殖産興業や徴兵令、地租改正などの諸政策の内容をふまえて考え、表現する。</w:t>
            </w:r>
          </w:p>
        </w:tc>
        <w:tc>
          <w:tcPr>
            <w:tcW w:w="3997" w:type="dxa"/>
            <w:shd w:val="clear" w:color="auto" w:fill="auto"/>
            <w:tcMar>
              <w:top w:w="57" w:type="dxa"/>
              <w:bottom w:w="57" w:type="dxa"/>
            </w:tcMar>
          </w:tcPr>
          <w:p w14:paraId="47CC0B09" w14:textId="77777777" w:rsidR="00857093" w:rsidRPr="00184873" w:rsidRDefault="00857093" w:rsidP="0085709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79D03840" w14:textId="77777777" w:rsidR="00857093" w:rsidRPr="00184873" w:rsidRDefault="00857093" w:rsidP="00857093">
            <w:pPr>
              <w:topLinePunct/>
              <w:spacing w:line="30" w:lineRule="atLeast"/>
              <w:rPr>
                <w:color w:val="000000"/>
                <w:sz w:val="21"/>
                <w:szCs w:val="21"/>
              </w:rPr>
            </w:pPr>
            <w:r w:rsidRPr="00184873">
              <w:rPr>
                <w:rFonts w:hint="eastAsia"/>
                <w:color w:val="000000"/>
                <w:sz w:val="21"/>
                <w:szCs w:val="21"/>
              </w:rPr>
              <w:t xml:space="preserve">　国内経済の活性化により国力をつけるための殖産興業、近代的な軍隊をつくるための徴兵令、政府の財政を安定させるための地租改正など、新政府の諸政策の内容や目的を理解している。</w:t>
            </w:r>
          </w:p>
          <w:p w14:paraId="440AE33D" w14:textId="77777777" w:rsidR="00857093" w:rsidRPr="00184873" w:rsidRDefault="00857093" w:rsidP="0085709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24D09190" w14:textId="70BC7BE4" w:rsidR="00857093" w:rsidRPr="00184873" w:rsidRDefault="00857093" w:rsidP="00857093">
            <w:pPr>
              <w:topLinePunct/>
              <w:spacing w:line="30" w:lineRule="atLeast"/>
              <w:rPr>
                <w:color w:val="000000"/>
                <w:sz w:val="21"/>
                <w:szCs w:val="21"/>
              </w:rPr>
            </w:pPr>
            <w:r w:rsidRPr="00184873">
              <w:rPr>
                <w:rFonts w:hint="eastAsia"/>
                <w:color w:val="000000"/>
                <w:sz w:val="21"/>
                <w:szCs w:val="21"/>
              </w:rPr>
              <w:t xml:space="preserve">　新政府の諸政策の内容から、欧米諸国に対抗する近代国家を建設し、植民地化を免れようとしたことを考え、表現している。</w:t>
            </w:r>
          </w:p>
        </w:tc>
      </w:tr>
    </w:tbl>
    <w:p w14:paraId="3CB84A19" w14:textId="77777777" w:rsidR="00F84871" w:rsidRPr="00184873" w:rsidRDefault="00F84871" w:rsidP="00184873">
      <w:pPr>
        <w:spacing w:line="30" w:lineRule="atLeast"/>
        <w:rPr>
          <w:sz w:val="22"/>
          <w:szCs w:val="28"/>
        </w:rPr>
      </w:pPr>
    </w:p>
    <w:p w14:paraId="4CF69966" w14:textId="77777777" w:rsidR="00F84871" w:rsidRPr="00184873" w:rsidRDefault="00F84871" w:rsidP="00184873">
      <w:pPr>
        <w:spacing w:line="30" w:lineRule="atLeast"/>
        <w:rPr>
          <w:sz w:val="22"/>
          <w:szCs w:val="28"/>
        </w:rPr>
      </w:pPr>
    </w:p>
    <w:tbl>
      <w:tblPr>
        <w:tblpPr w:leftFromText="142" w:rightFromText="142" w:vertAnchor="text" w:horzAnchor="margin" w:tblpX="114"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770A5B" w:rsidRPr="00184873" w14:paraId="39512E97" w14:textId="77777777" w:rsidTr="00857093">
        <w:trPr>
          <w:trHeight w:val="517"/>
        </w:trPr>
        <w:tc>
          <w:tcPr>
            <w:tcW w:w="529" w:type="dxa"/>
            <w:shd w:val="clear" w:color="auto" w:fill="auto"/>
            <w:tcMar>
              <w:top w:w="57" w:type="dxa"/>
              <w:bottom w:w="57" w:type="dxa"/>
              <w:right w:w="28" w:type="dxa"/>
            </w:tcMar>
          </w:tcPr>
          <w:p w14:paraId="202E2D17" w14:textId="27C64C4A" w:rsidR="00770A5B" w:rsidRPr="00184873" w:rsidRDefault="00770A5B" w:rsidP="00184873">
            <w:pPr>
              <w:topLinePunct/>
              <w:snapToGrid w:val="0"/>
              <w:spacing w:line="30" w:lineRule="atLeast"/>
              <w:jc w:val="center"/>
              <w:rPr>
                <w:rFonts w:hAnsi="ＭＳ 明朝"/>
                <w:color w:val="000000"/>
                <w:sz w:val="21"/>
              </w:rPr>
            </w:pPr>
            <w:r w:rsidRPr="00184873">
              <w:rPr>
                <w:rFonts w:hAnsi="ＭＳ 明朝" w:hint="eastAsia"/>
                <w:color w:val="000000"/>
                <w:sz w:val="21"/>
              </w:rPr>
              <w:lastRenderedPageBreak/>
              <w:t>7</w:t>
            </w:r>
            <w:r w:rsidR="0050232B" w:rsidRPr="00184873">
              <w:rPr>
                <w:rFonts w:hAnsi="ＭＳ 明朝" w:hint="eastAsia"/>
                <w:color w:val="000000"/>
                <w:sz w:val="21"/>
              </w:rPr>
              <w:t>2</w:t>
            </w:r>
          </w:p>
        </w:tc>
        <w:tc>
          <w:tcPr>
            <w:tcW w:w="2665" w:type="dxa"/>
            <w:shd w:val="clear" w:color="auto" w:fill="auto"/>
            <w:tcMar>
              <w:top w:w="57" w:type="dxa"/>
              <w:bottom w:w="57" w:type="dxa"/>
              <w:right w:w="28" w:type="dxa"/>
            </w:tcMar>
          </w:tcPr>
          <w:p w14:paraId="548D9C5C" w14:textId="77777777" w:rsidR="00C54FF6" w:rsidRPr="00184873" w:rsidRDefault="00C54FF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３　文明開化の展開</w:t>
            </w:r>
          </w:p>
          <w:p w14:paraId="57B466B6" w14:textId="77777777" w:rsidR="00C54FF6" w:rsidRPr="00184873" w:rsidRDefault="00C54FF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180-183）</w:t>
            </w:r>
          </w:p>
          <w:p w14:paraId="3ED54688" w14:textId="77777777" w:rsidR="00C54FF6" w:rsidRPr="00184873" w:rsidRDefault="00C54FF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・国民皆学と学制</w:t>
            </w:r>
          </w:p>
          <w:p w14:paraId="16FFB742" w14:textId="77777777" w:rsidR="00C54FF6" w:rsidRPr="00184873" w:rsidRDefault="00C54FF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・国民をつくる</w:t>
            </w:r>
          </w:p>
          <w:p w14:paraId="4C4FCF64" w14:textId="6B262F5F" w:rsidR="00770A5B" w:rsidRPr="00184873" w:rsidRDefault="00C54FF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・さまざまな文明開化</w:t>
            </w:r>
          </w:p>
        </w:tc>
        <w:tc>
          <w:tcPr>
            <w:tcW w:w="3064" w:type="dxa"/>
            <w:shd w:val="clear" w:color="auto" w:fill="auto"/>
            <w:tcMar>
              <w:top w:w="57" w:type="dxa"/>
              <w:bottom w:w="57" w:type="dxa"/>
              <w:right w:w="28" w:type="dxa"/>
            </w:tcMar>
          </w:tcPr>
          <w:p w14:paraId="70123C77" w14:textId="77777777" w:rsidR="00C54FF6" w:rsidRPr="00184873" w:rsidRDefault="00C54FF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○学制や文明開化などにより、当時の人々の考え方や生活が大きく変化したことを理解する。</w:t>
            </w:r>
          </w:p>
          <w:p w14:paraId="5EAF99F0" w14:textId="06A6A688" w:rsidR="00770A5B" w:rsidRPr="00184873" w:rsidRDefault="00C54FF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○国民皆学に支えられた近代思想の広がりが、「国民」の創出や西洋風の生活様式の広がりにつながったことについて考え、表現する。</w:t>
            </w:r>
          </w:p>
        </w:tc>
        <w:tc>
          <w:tcPr>
            <w:tcW w:w="3997" w:type="dxa"/>
            <w:shd w:val="clear" w:color="auto" w:fill="auto"/>
            <w:tcMar>
              <w:top w:w="57" w:type="dxa"/>
              <w:bottom w:w="57" w:type="dxa"/>
            </w:tcMar>
          </w:tcPr>
          <w:p w14:paraId="0F611205" w14:textId="77777777" w:rsidR="00F920C6" w:rsidRPr="00184873" w:rsidRDefault="00F920C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19FCF7E6" w14:textId="77777777" w:rsidR="00F920C6" w:rsidRPr="00184873" w:rsidRDefault="00F920C6" w:rsidP="00184873">
            <w:pPr>
              <w:topLinePunct/>
              <w:spacing w:line="30" w:lineRule="atLeast"/>
              <w:rPr>
                <w:color w:val="000000"/>
                <w:sz w:val="21"/>
                <w:szCs w:val="21"/>
              </w:rPr>
            </w:pPr>
            <w:r w:rsidRPr="00184873">
              <w:rPr>
                <w:rFonts w:hint="eastAsia"/>
                <w:color w:val="000000"/>
                <w:sz w:val="21"/>
                <w:szCs w:val="21"/>
              </w:rPr>
              <w:t xml:space="preserve">　明治政府が取り入れた教育制度や近代思想、西洋風の生活様式などにより、人々の考え方や生活が大きく変化したことを理解している。</w:t>
            </w:r>
          </w:p>
          <w:p w14:paraId="18BF013B" w14:textId="77777777" w:rsidR="00F920C6" w:rsidRPr="00184873" w:rsidRDefault="00F920C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1EF5086E" w14:textId="729F03A1" w:rsidR="00770A5B" w:rsidRPr="00184873" w:rsidRDefault="00F920C6" w:rsidP="00184873">
            <w:pPr>
              <w:topLinePunct/>
              <w:spacing w:line="30" w:lineRule="atLeast"/>
              <w:rPr>
                <w:color w:val="000000"/>
                <w:sz w:val="21"/>
                <w:szCs w:val="21"/>
              </w:rPr>
            </w:pPr>
            <w:r w:rsidRPr="00184873">
              <w:rPr>
                <w:rFonts w:hint="eastAsia"/>
                <w:color w:val="000000"/>
                <w:sz w:val="21"/>
                <w:szCs w:val="21"/>
              </w:rPr>
              <w:t xml:space="preserve">　国民皆学に支えられながら欧米の近代思想が広まったことが、近代国家に不可欠な「国民」の創出につながるとともに、文明開化と呼ばれる西洋風の生活様式の広がりにつながったことを考え、表現している。</w:t>
            </w:r>
          </w:p>
        </w:tc>
      </w:tr>
      <w:tr w:rsidR="00770A5B" w:rsidRPr="00184873" w14:paraId="43C077DE" w14:textId="77777777" w:rsidTr="00857093">
        <w:trPr>
          <w:trHeight w:val="517"/>
        </w:trPr>
        <w:tc>
          <w:tcPr>
            <w:tcW w:w="529" w:type="dxa"/>
            <w:shd w:val="clear" w:color="auto" w:fill="auto"/>
            <w:tcMar>
              <w:top w:w="57" w:type="dxa"/>
              <w:bottom w:w="57" w:type="dxa"/>
              <w:right w:w="28" w:type="dxa"/>
            </w:tcMar>
          </w:tcPr>
          <w:p w14:paraId="7A752D65" w14:textId="5051E00A" w:rsidR="00770A5B" w:rsidRPr="00184873" w:rsidRDefault="00770A5B" w:rsidP="00184873">
            <w:pPr>
              <w:topLinePunct/>
              <w:snapToGrid w:val="0"/>
              <w:spacing w:line="30" w:lineRule="atLeast"/>
              <w:jc w:val="center"/>
              <w:rPr>
                <w:rFonts w:hAnsi="ＭＳ 明朝"/>
                <w:color w:val="000000"/>
                <w:sz w:val="21"/>
              </w:rPr>
            </w:pPr>
            <w:r w:rsidRPr="00184873">
              <w:rPr>
                <w:rFonts w:hAnsi="ＭＳ 明朝" w:hint="eastAsia"/>
                <w:color w:val="000000"/>
                <w:sz w:val="21"/>
              </w:rPr>
              <w:t>7</w:t>
            </w:r>
            <w:r w:rsidR="0050232B" w:rsidRPr="00184873">
              <w:rPr>
                <w:rFonts w:hAnsi="ＭＳ 明朝" w:hint="eastAsia"/>
                <w:color w:val="000000"/>
                <w:sz w:val="21"/>
              </w:rPr>
              <w:t>3</w:t>
            </w:r>
          </w:p>
        </w:tc>
        <w:tc>
          <w:tcPr>
            <w:tcW w:w="2665" w:type="dxa"/>
            <w:shd w:val="clear" w:color="auto" w:fill="auto"/>
            <w:tcMar>
              <w:top w:w="57" w:type="dxa"/>
              <w:bottom w:w="57" w:type="dxa"/>
              <w:right w:w="28" w:type="dxa"/>
            </w:tcMar>
          </w:tcPr>
          <w:p w14:paraId="00EFF696" w14:textId="77777777" w:rsidR="00C54FF6" w:rsidRPr="00184873" w:rsidRDefault="00C54FF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４　近代的な国際関係の形成（教科書P. 184-185）</w:t>
            </w:r>
          </w:p>
          <w:p w14:paraId="10D38AC6" w14:textId="77777777" w:rsidR="00C54FF6" w:rsidRPr="00184873" w:rsidRDefault="00C54FF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・岩倉使節団の動き</w:t>
            </w:r>
          </w:p>
          <w:p w14:paraId="18C35D70" w14:textId="1E7F7CD7" w:rsidR="00770A5B" w:rsidRPr="00184873" w:rsidRDefault="00C54FF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・清や朝鮮との外交</w:t>
            </w:r>
          </w:p>
        </w:tc>
        <w:tc>
          <w:tcPr>
            <w:tcW w:w="3064" w:type="dxa"/>
            <w:shd w:val="clear" w:color="auto" w:fill="auto"/>
            <w:tcMar>
              <w:top w:w="57" w:type="dxa"/>
              <w:bottom w:w="57" w:type="dxa"/>
              <w:right w:w="28" w:type="dxa"/>
            </w:tcMar>
          </w:tcPr>
          <w:p w14:paraId="5A40E331" w14:textId="77777777" w:rsidR="00C54FF6" w:rsidRPr="00184873" w:rsidRDefault="00C54FF6" w:rsidP="00184873">
            <w:pPr>
              <w:topLinePunct/>
              <w:spacing w:line="30" w:lineRule="atLeast"/>
              <w:ind w:left="210" w:hangingChars="100" w:hanging="210"/>
              <w:rPr>
                <w:rFonts w:hAnsi="ＭＳ 明朝"/>
                <w:bCs/>
                <w:color w:val="000000"/>
                <w:sz w:val="21"/>
                <w:szCs w:val="21"/>
              </w:rPr>
            </w:pPr>
            <w:r w:rsidRPr="00184873">
              <w:rPr>
                <w:rFonts w:hAnsi="ＭＳ 明朝" w:hint="eastAsia"/>
                <w:bCs/>
                <w:color w:val="000000"/>
                <w:sz w:val="21"/>
                <w:szCs w:val="21"/>
              </w:rPr>
              <w:t>○政府は、岩倉使節団を欧米に派遣して政治や法制度などを学び、近代国家の建設をめざしたことを理解する。</w:t>
            </w:r>
          </w:p>
          <w:p w14:paraId="664C61C5" w14:textId="0658B562" w:rsidR="00770A5B" w:rsidRPr="00184873" w:rsidRDefault="00C54FF6" w:rsidP="00184873">
            <w:pPr>
              <w:topLinePunct/>
              <w:spacing w:line="30" w:lineRule="atLeast"/>
              <w:ind w:left="210" w:hangingChars="100" w:hanging="210"/>
              <w:rPr>
                <w:rFonts w:hAnsi="ＭＳ 明朝"/>
                <w:b/>
                <w:color w:val="000000"/>
                <w:sz w:val="21"/>
                <w:szCs w:val="21"/>
              </w:rPr>
            </w:pPr>
            <w:r w:rsidRPr="00184873">
              <w:rPr>
                <w:rFonts w:hAnsi="ＭＳ 明朝" w:hint="eastAsia"/>
                <w:bCs/>
                <w:color w:val="000000"/>
                <w:sz w:val="21"/>
                <w:szCs w:val="21"/>
              </w:rPr>
              <w:t>○明治政府の外交政策が、対欧米諸国と対アジア諸国とで異なっていることについて、その理由を考え、表現する。</w:t>
            </w:r>
          </w:p>
        </w:tc>
        <w:tc>
          <w:tcPr>
            <w:tcW w:w="3997" w:type="dxa"/>
            <w:shd w:val="clear" w:color="auto" w:fill="auto"/>
            <w:tcMar>
              <w:top w:w="57" w:type="dxa"/>
              <w:bottom w:w="57" w:type="dxa"/>
            </w:tcMar>
          </w:tcPr>
          <w:p w14:paraId="0D1CCD0F" w14:textId="77777777" w:rsidR="00F920C6" w:rsidRPr="00184873" w:rsidRDefault="00F920C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24F36DF3" w14:textId="77777777" w:rsidR="00F920C6" w:rsidRPr="00184873" w:rsidRDefault="00F920C6" w:rsidP="00184873">
            <w:pPr>
              <w:topLinePunct/>
              <w:spacing w:line="30" w:lineRule="atLeast"/>
              <w:rPr>
                <w:color w:val="000000"/>
                <w:sz w:val="21"/>
                <w:szCs w:val="21"/>
              </w:rPr>
            </w:pPr>
            <w:r w:rsidRPr="00184873">
              <w:rPr>
                <w:rFonts w:hint="eastAsia"/>
                <w:color w:val="000000"/>
                <w:sz w:val="21"/>
                <w:szCs w:val="21"/>
              </w:rPr>
              <w:t xml:space="preserve">　不平等条約改正に向けて使節団を派遣し、欧米諸国の制度に学んで近代国家建設をめざしていたことを理解している。</w:t>
            </w:r>
          </w:p>
          <w:p w14:paraId="29CDD148" w14:textId="77777777" w:rsidR="00F920C6" w:rsidRPr="00184873" w:rsidRDefault="00F920C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3A936618" w14:textId="57E26E01" w:rsidR="00770A5B" w:rsidRPr="00184873" w:rsidRDefault="00F920C6" w:rsidP="00184873">
            <w:pPr>
              <w:topLinePunct/>
              <w:spacing w:line="30" w:lineRule="atLeast"/>
              <w:rPr>
                <w:color w:val="000000"/>
                <w:sz w:val="21"/>
                <w:szCs w:val="21"/>
              </w:rPr>
            </w:pPr>
            <w:r w:rsidRPr="00184873">
              <w:rPr>
                <w:rFonts w:hint="eastAsia"/>
                <w:color w:val="000000"/>
                <w:sz w:val="21"/>
                <w:szCs w:val="21"/>
              </w:rPr>
              <w:t xml:space="preserve">　「万国公法」体制に基づき不平等条約を受け入れさせられた日本が、同じ原理に基づいてアジア諸国と条約を結んだことについて考え、表現している。</w:t>
            </w:r>
          </w:p>
        </w:tc>
      </w:tr>
      <w:tr w:rsidR="00FD7DA3" w:rsidRPr="00184873" w14:paraId="1F805A41" w14:textId="77777777" w:rsidTr="00857093">
        <w:trPr>
          <w:trHeight w:val="223"/>
        </w:trPr>
        <w:tc>
          <w:tcPr>
            <w:tcW w:w="529" w:type="dxa"/>
            <w:shd w:val="clear" w:color="auto" w:fill="auto"/>
            <w:tcMar>
              <w:top w:w="57" w:type="dxa"/>
              <w:bottom w:w="57" w:type="dxa"/>
              <w:right w:w="28" w:type="dxa"/>
            </w:tcMar>
          </w:tcPr>
          <w:p w14:paraId="3D41A928" w14:textId="35E60997" w:rsidR="00FD7DA3" w:rsidRPr="00184873" w:rsidRDefault="0050232B" w:rsidP="00184873">
            <w:pPr>
              <w:topLinePunct/>
              <w:snapToGrid w:val="0"/>
              <w:spacing w:line="30" w:lineRule="atLeast"/>
              <w:jc w:val="center"/>
              <w:rPr>
                <w:rFonts w:hAnsi="ＭＳ 明朝"/>
                <w:color w:val="000000"/>
                <w:sz w:val="21"/>
              </w:rPr>
            </w:pPr>
            <w:r w:rsidRPr="00184873">
              <w:rPr>
                <w:rFonts w:hAnsi="ＭＳ 明朝" w:hint="eastAsia"/>
                <w:color w:val="000000"/>
                <w:sz w:val="21"/>
              </w:rPr>
              <w:t>74</w:t>
            </w:r>
          </w:p>
        </w:tc>
        <w:tc>
          <w:tcPr>
            <w:tcW w:w="2665" w:type="dxa"/>
            <w:shd w:val="clear" w:color="auto" w:fill="auto"/>
            <w:tcMar>
              <w:top w:w="57" w:type="dxa"/>
              <w:bottom w:w="57" w:type="dxa"/>
              <w:right w:w="28" w:type="dxa"/>
            </w:tcMar>
          </w:tcPr>
          <w:p w14:paraId="4B494A65" w14:textId="77777777" w:rsidR="00C54FF6" w:rsidRPr="00184873" w:rsidRDefault="00C54FF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５　領土の画定と隣接地域（教科書P. 186-187）</w:t>
            </w:r>
          </w:p>
          <w:p w14:paraId="55B7E4F9" w14:textId="77777777" w:rsidR="00C54FF6" w:rsidRPr="00184873" w:rsidRDefault="00C54FF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・領土の画定をめざして</w:t>
            </w:r>
          </w:p>
          <w:p w14:paraId="0AD80DF6" w14:textId="77777777" w:rsidR="00C54FF6" w:rsidRPr="00184873" w:rsidRDefault="00C54FF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・琉球王国から沖縄県へ</w:t>
            </w:r>
          </w:p>
          <w:p w14:paraId="1B032D0A" w14:textId="1D9C4041" w:rsidR="00FD7DA3" w:rsidRPr="00184873" w:rsidRDefault="00C54FF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・北海道とアイヌの人々</w:t>
            </w:r>
          </w:p>
        </w:tc>
        <w:tc>
          <w:tcPr>
            <w:tcW w:w="3064" w:type="dxa"/>
            <w:shd w:val="clear" w:color="auto" w:fill="auto"/>
            <w:tcMar>
              <w:top w:w="57" w:type="dxa"/>
              <w:bottom w:w="57" w:type="dxa"/>
              <w:right w:w="28" w:type="dxa"/>
            </w:tcMar>
          </w:tcPr>
          <w:p w14:paraId="19CD4DC2" w14:textId="77777777" w:rsidR="00C54FF6" w:rsidRPr="00184873" w:rsidRDefault="00C54FF6" w:rsidP="00184873">
            <w:pPr>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○樺太・千島交換条約や沖縄県の設置、北海道の開拓事業を通じて、日本が隣接地域を統治下に組み込んでいったことを理解する。</w:t>
            </w:r>
          </w:p>
          <w:p w14:paraId="63E39360" w14:textId="742CD1FB" w:rsidR="00FD7DA3" w:rsidRPr="00184873" w:rsidRDefault="00C54FF6" w:rsidP="00184873">
            <w:pPr>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○明治政府にとって、領土の画定や沖縄・北海道を日本の統治下に組み込むことにどのような意味があったのかについて考え、表現する。</w:t>
            </w:r>
          </w:p>
        </w:tc>
        <w:tc>
          <w:tcPr>
            <w:tcW w:w="3997" w:type="dxa"/>
            <w:shd w:val="clear" w:color="auto" w:fill="auto"/>
            <w:tcMar>
              <w:top w:w="57" w:type="dxa"/>
              <w:bottom w:w="57" w:type="dxa"/>
            </w:tcMar>
          </w:tcPr>
          <w:p w14:paraId="3CE3B61D" w14:textId="77777777" w:rsidR="00F920C6" w:rsidRPr="00184873" w:rsidRDefault="00F920C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06CE5553" w14:textId="77777777" w:rsidR="00F920C6" w:rsidRPr="00184873" w:rsidRDefault="00F920C6"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資料読解などを通して、樺太・千島交換条約や沖縄県の設置、北海道の開拓事業などについて理解している。</w:t>
            </w:r>
          </w:p>
          <w:p w14:paraId="34ABFC03" w14:textId="77777777" w:rsidR="00F920C6" w:rsidRPr="00184873" w:rsidRDefault="00F920C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2C99B34D" w14:textId="44EFD508" w:rsidR="00FD7DA3" w:rsidRPr="00184873" w:rsidRDefault="00F920C6"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明治政府は従来の東アジアの冊封体制を「万国公法」体制へ移行するための領土画定を実施し、近代的な国際秩序への参加を求めたことを考え、表現している。</w:t>
            </w:r>
          </w:p>
        </w:tc>
      </w:tr>
      <w:tr w:rsidR="00FD7DA3" w:rsidRPr="00184873" w14:paraId="25D4C5B2" w14:textId="77777777" w:rsidTr="00857093">
        <w:trPr>
          <w:trHeight w:val="223"/>
        </w:trPr>
        <w:tc>
          <w:tcPr>
            <w:tcW w:w="529" w:type="dxa"/>
            <w:shd w:val="clear" w:color="auto" w:fill="auto"/>
            <w:tcMar>
              <w:top w:w="57" w:type="dxa"/>
              <w:bottom w:w="57" w:type="dxa"/>
              <w:right w:w="28" w:type="dxa"/>
            </w:tcMar>
          </w:tcPr>
          <w:p w14:paraId="3ECAB51D" w14:textId="0E188E34" w:rsidR="00FD7DA3" w:rsidRPr="00184873" w:rsidRDefault="0050232B" w:rsidP="00184873">
            <w:pPr>
              <w:topLinePunct/>
              <w:snapToGrid w:val="0"/>
              <w:spacing w:line="30" w:lineRule="atLeast"/>
              <w:jc w:val="center"/>
              <w:rPr>
                <w:rFonts w:hAnsi="ＭＳ 明朝"/>
                <w:color w:val="000000"/>
                <w:sz w:val="21"/>
              </w:rPr>
            </w:pPr>
            <w:r w:rsidRPr="00184873">
              <w:rPr>
                <w:rFonts w:hAnsi="ＭＳ 明朝" w:hint="eastAsia"/>
                <w:color w:val="000000"/>
                <w:sz w:val="21"/>
              </w:rPr>
              <w:t>※</w:t>
            </w:r>
          </w:p>
        </w:tc>
        <w:tc>
          <w:tcPr>
            <w:tcW w:w="2665" w:type="dxa"/>
            <w:shd w:val="clear" w:color="auto" w:fill="auto"/>
            <w:tcMar>
              <w:top w:w="57" w:type="dxa"/>
              <w:bottom w:w="57" w:type="dxa"/>
              <w:right w:w="28" w:type="dxa"/>
            </w:tcMar>
          </w:tcPr>
          <w:p w14:paraId="026BFB85" w14:textId="77777777" w:rsidR="00C54FF6" w:rsidRPr="00184873" w:rsidRDefault="00C54FF6" w:rsidP="00184873">
            <w:pPr>
              <w:topLinePunct/>
              <w:spacing w:line="30" w:lineRule="atLeast"/>
              <w:rPr>
                <w:rFonts w:hAnsi="ＭＳ 明朝"/>
                <w:color w:val="000000"/>
                <w:sz w:val="21"/>
              </w:rPr>
            </w:pPr>
            <w:r w:rsidRPr="00184873">
              <w:rPr>
                <w:rFonts w:hAnsi="ＭＳ 明朝" w:hint="eastAsia"/>
                <w:color w:val="000000"/>
                <w:sz w:val="21"/>
              </w:rPr>
              <w:t>【でかけよう！地域調べ】</w:t>
            </w:r>
          </w:p>
          <w:p w14:paraId="0192FE51" w14:textId="039CC8DB" w:rsidR="00FD7DA3" w:rsidRPr="00184873" w:rsidRDefault="00C54FF6" w:rsidP="00184873">
            <w:pPr>
              <w:topLinePunct/>
              <w:spacing w:line="30" w:lineRule="atLeast"/>
              <w:rPr>
                <w:rFonts w:hAnsi="ＭＳ 明朝"/>
                <w:color w:val="000000"/>
                <w:sz w:val="21"/>
              </w:rPr>
            </w:pPr>
            <w:r w:rsidRPr="00184873">
              <w:rPr>
                <w:rFonts w:hAnsi="ＭＳ 明朝" w:hint="eastAsia"/>
                <w:color w:val="000000"/>
                <w:sz w:val="21"/>
              </w:rPr>
              <w:t>手宮線跡地から町の発展を探る（教科書P. 188-189）</w:t>
            </w:r>
          </w:p>
        </w:tc>
        <w:tc>
          <w:tcPr>
            <w:tcW w:w="3064" w:type="dxa"/>
            <w:shd w:val="clear" w:color="auto" w:fill="auto"/>
            <w:tcMar>
              <w:top w:w="57" w:type="dxa"/>
              <w:bottom w:w="57" w:type="dxa"/>
              <w:right w:w="28" w:type="dxa"/>
            </w:tcMar>
          </w:tcPr>
          <w:p w14:paraId="79213565" w14:textId="77777777" w:rsidR="00C54FF6" w:rsidRPr="00184873" w:rsidRDefault="00C54FF6" w:rsidP="00184873">
            <w:pPr>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○調査したテーマについて、情報の収集・選択や調査課題に対する多面的・多角的な考察を行い、考察したことを効果的な表現方法でまとめている。</w:t>
            </w:r>
          </w:p>
          <w:p w14:paraId="7F3328A9" w14:textId="0A0A5D01" w:rsidR="00FD7DA3" w:rsidRPr="00184873" w:rsidRDefault="00C54FF6" w:rsidP="00184873">
            <w:pPr>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○身近な地域の歴史に関心をもち、調査の仕方や考察したことのまとめ方を工夫して、主体的に追究しようとする態度を養う。</w:t>
            </w:r>
          </w:p>
        </w:tc>
        <w:tc>
          <w:tcPr>
            <w:tcW w:w="3997" w:type="dxa"/>
            <w:shd w:val="clear" w:color="auto" w:fill="auto"/>
            <w:tcMar>
              <w:top w:w="57" w:type="dxa"/>
              <w:bottom w:w="57" w:type="dxa"/>
            </w:tcMar>
          </w:tcPr>
          <w:p w14:paraId="402406B2" w14:textId="77777777" w:rsidR="00F920C6" w:rsidRPr="00184873" w:rsidRDefault="00F920C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4121A25F" w14:textId="77777777" w:rsidR="00F920C6" w:rsidRPr="00184873" w:rsidRDefault="00F920C6"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調査したテーマについて、情報の収集・選択や調査課題に対する多面的・多角的な考察を行い、考察したことをタブレット端末を活用して効果的な表現方法でまとめている。</w:t>
            </w:r>
          </w:p>
          <w:p w14:paraId="425EE9D5" w14:textId="77777777" w:rsidR="00F920C6" w:rsidRPr="00184873" w:rsidRDefault="00F920C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68ABE749" w14:textId="4E3D699E" w:rsidR="00FD7DA3" w:rsidRPr="00184873" w:rsidRDefault="00F920C6"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身近な地域の歴史に関心をもち、調査の仕方や考察のまとめ方を工夫して、主体的に追究しようとしている。</w:t>
            </w:r>
          </w:p>
        </w:tc>
      </w:tr>
    </w:tbl>
    <w:p w14:paraId="49C34E9F" w14:textId="77777777" w:rsidR="00506414" w:rsidRPr="00184873" w:rsidRDefault="00506414" w:rsidP="00184873">
      <w:pPr>
        <w:topLinePunct/>
        <w:spacing w:line="30" w:lineRule="atLeast"/>
        <w:rPr>
          <w:rFonts w:hAnsi="ＭＳ 明朝"/>
          <w:color w:val="000000"/>
          <w:sz w:val="21"/>
        </w:rPr>
      </w:pPr>
    </w:p>
    <w:p w14:paraId="64AC14D5" w14:textId="288426E8" w:rsidR="00506414" w:rsidRPr="00184873" w:rsidRDefault="00A90401" w:rsidP="00184873">
      <w:pPr>
        <w:topLinePunct/>
        <w:spacing w:line="30" w:lineRule="atLeast"/>
        <w:rPr>
          <w:rFonts w:ascii="ＭＳ ゴシック" w:eastAsia="ＭＳ ゴシック" w:hAnsi="ＭＳ ゴシック"/>
          <w:color w:val="000000"/>
          <w:sz w:val="22"/>
          <w:szCs w:val="21"/>
        </w:rPr>
      </w:pPr>
      <w:r w:rsidRPr="00184873">
        <w:rPr>
          <w:rFonts w:hAnsi="ＭＳ 明朝"/>
          <w:color w:val="000000"/>
          <w:sz w:val="21"/>
        </w:rPr>
        <w:br w:type="page"/>
      </w:r>
      <w:r w:rsidR="007F7237" w:rsidRPr="00184873">
        <w:rPr>
          <w:rFonts w:ascii="ＭＳ ゴシック" w:eastAsia="ＭＳ ゴシック" w:hAnsi="ＭＳ ゴシック" w:hint="eastAsia"/>
          <w:color w:val="000000"/>
          <w:sz w:val="22"/>
          <w:szCs w:val="21"/>
        </w:rPr>
        <w:lastRenderedPageBreak/>
        <w:t xml:space="preserve">第４節　立憲制国家の成立　　　　　　　　　　　　　　</w:t>
      </w:r>
      <w:r w:rsidR="00887C0C" w:rsidRPr="00184873">
        <w:rPr>
          <w:rFonts w:ascii="ＭＳ ゴシック" w:eastAsia="ＭＳ ゴシック" w:hAnsi="ＭＳ ゴシック" w:hint="eastAsia"/>
          <w:color w:val="000000"/>
          <w:sz w:val="22"/>
          <w:szCs w:val="21"/>
        </w:rPr>
        <w:t xml:space="preserve">　</w:t>
      </w:r>
      <w:r w:rsidR="00EB1A33">
        <w:rPr>
          <w:rFonts w:ascii="ＭＳ ゴシック" w:eastAsia="ＭＳ ゴシック" w:hAnsi="ＭＳ ゴシック" w:hint="eastAsia"/>
          <w:color w:val="000000"/>
          <w:sz w:val="22"/>
          <w:szCs w:val="21"/>
        </w:rPr>
        <w:t xml:space="preserve">　　　</w:t>
      </w:r>
      <w:r w:rsidR="007F7237" w:rsidRPr="00184873">
        <w:rPr>
          <w:rFonts w:ascii="ＭＳ ゴシック" w:eastAsia="ＭＳ ゴシック" w:hAnsi="ＭＳ ゴシック" w:hint="eastAsia"/>
          <w:color w:val="000000"/>
          <w:sz w:val="22"/>
          <w:szCs w:val="21"/>
        </w:rPr>
        <w:t xml:space="preserve">　　　学習指導要領の内容：Ｃ（１）</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506E02" w:rsidRPr="00184873" w14:paraId="24B535A4" w14:textId="77777777" w:rsidTr="005D591E">
        <w:trPr>
          <w:trHeight w:val="131"/>
        </w:trPr>
        <w:tc>
          <w:tcPr>
            <w:tcW w:w="10259" w:type="dxa"/>
            <w:gridSpan w:val="2"/>
            <w:shd w:val="pct15" w:color="auto" w:fill="auto"/>
            <w:tcMar>
              <w:top w:w="57" w:type="dxa"/>
              <w:bottom w:w="57" w:type="dxa"/>
              <w:right w:w="28" w:type="dxa"/>
            </w:tcMar>
            <w:vAlign w:val="center"/>
          </w:tcPr>
          <w:p w14:paraId="38A81EDF" w14:textId="2108BBD6" w:rsidR="00506E02" w:rsidRPr="00184873" w:rsidRDefault="007F7237"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第４節の目標</w:t>
            </w:r>
          </w:p>
        </w:tc>
      </w:tr>
      <w:tr w:rsidR="00506E02" w:rsidRPr="00184873" w14:paraId="2B464DB9" w14:textId="77777777" w:rsidTr="005D591E">
        <w:trPr>
          <w:trHeight w:val="230"/>
        </w:trPr>
        <w:tc>
          <w:tcPr>
            <w:tcW w:w="10259" w:type="dxa"/>
            <w:gridSpan w:val="2"/>
            <w:shd w:val="clear" w:color="auto" w:fill="FFFFFF"/>
            <w:tcMar>
              <w:top w:w="57" w:type="dxa"/>
              <w:bottom w:w="57" w:type="dxa"/>
              <w:right w:w="28" w:type="dxa"/>
            </w:tcMar>
          </w:tcPr>
          <w:p w14:paraId="1725A8D8" w14:textId="77777777" w:rsidR="007F7237" w:rsidRPr="00184873" w:rsidRDefault="007F7237"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○自由民権運動、大日本帝国憲法の制定などを基に、諸資料から歴史に関する様々な情報を効果的に調べまとめ、立憲制の国家が成立して議会政治が始まったことを理解する。</w:t>
            </w:r>
          </w:p>
          <w:p w14:paraId="1ACB2616" w14:textId="77777777" w:rsidR="007F7237" w:rsidRPr="00184873" w:rsidRDefault="007F7237"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国民と政府の国会開設やめざした憲法の在り方のちがいなどに着目して、事象を相互に関連づけるなどして、立憲制の国家が成立して議会政治が始まったことについて多面的・多角的に考察し、表現する力を養う。</w:t>
            </w:r>
          </w:p>
          <w:p w14:paraId="7E80D5A2" w14:textId="77777777" w:rsidR="007F7237" w:rsidRPr="00184873" w:rsidRDefault="007F7237"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○第４節の問いを追究する際に、第５編第１章の学習全体の見通しをもち、自らの学びの状況を適切に自己認識し、学習の達成度を適切に自己評価しようとする態度を養う。</w:t>
            </w:r>
          </w:p>
          <w:p w14:paraId="2F90982C" w14:textId="77777777" w:rsidR="007F7237" w:rsidRPr="00184873" w:rsidRDefault="007F7237" w:rsidP="00184873">
            <w:pPr>
              <w:suppressAutoHyphens/>
              <w:kinsoku w:val="0"/>
              <w:autoSpaceDE w:val="0"/>
              <w:autoSpaceDN w:val="0"/>
              <w:spacing w:line="30" w:lineRule="atLeast"/>
              <w:ind w:left="210" w:hangingChars="100" w:hanging="210"/>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【第４節の問い】</w:t>
            </w:r>
          </w:p>
          <w:p w14:paraId="183E5B6E" w14:textId="50A004EA" w:rsidR="00506E02" w:rsidRPr="00184873" w:rsidRDefault="007F7237"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日本における立憲制はどのように始まり、展開されたのでしょうか。</w:t>
            </w:r>
          </w:p>
        </w:tc>
      </w:tr>
      <w:tr w:rsidR="00506E02" w:rsidRPr="00184873" w14:paraId="29222407" w14:textId="77777777" w:rsidTr="005D591E">
        <w:trPr>
          <w:cantSplit/>
          <w:trHeight w:val="1243"/>
        </w:trPr>
        <w:tc>
          <w:tcPr>
            <w:tcW w:w="666" w:type="dxa"/>
            <w:shd w:val="clear" w:color="auto" w:fill="D9D9D9"/>
            <w:tcMar>
              <w:top w:w="57" w:type="dxa"/>
              <w:bottom w:w="57" w:type="dxa"/>
              <w:right w:w="28" w:type="dxa"/>
            </w:tcMar>
            <w:textDirection w:val="tbRlV"/>
            <w:vAlign w:val="center"/>
          </w:tcPr>
          <w:p w14:paraId="2534157E" w14:textId="77777777" w:rsidR="007F7237" w:rsidRPr="00184873" w:rsidRDefault="007F7237" w:rsidP="00184873">
            <w:pPr>
              <w:suppressAutoHyphens/>
              <w:autoSpaceDE w:val="0"/>
              <w:autoSpaceDN w:val="0"/>
              <w:spacing w:line="30" w:lineRule="atLeast"/>
              <w:jc w:val="center"/>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第４節の評価規準</w:t>
            </w:r>
          </w:p>
          <w:p w14:paraId="51C0A481" w14:textId="5A294F6C" w:rsidR="00506E02" w:rsidRPr="00184873" w:rsidRDefault="007F7237" w:rsidP="00184873">
            <w:pPr>
              <w:suppressAutoHyphens/>
              <w:autoSpaceDE w:val="0"/>
              <w:autoSpaceDN w:val="0"/>
              <w:spacing w:line="30" w:lineRule="atLeast"/>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color w:val="000000"/>
                <w:sz w:val="21"/>
                <w:szCs w:val="28"/>
              </w:rPr>
              <w:t>（★評定に用いる評価）</w:t>
            </w:r>
          </w:p>
        </w:tc>
        <w:tc>
          <w:tcPr>
            <w:tcW w:w="9593" w:type="dxa"/>
            <w:shd w:val="clear" w:color="auto" w:fill="FFFFFF"/>
          </w:tcPr>
          <w:p w14:paraId="1F518D1E" w14:textId="77777777" w:rsidR="007F7237" w:rsidRPr="00184873" w:rsidRDefault="007F7237"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知識・技能</w:t>
            </w:r>
            <w:r w:rsidRPr="00184873">
              <w:rPr>
                <w:rFonts w:hAnsi="ＭＳ 明朝" w:hint="eastAsia"/>
                <w:color w:val="000000"/>
                <w:sz w:val="21"/>
                <w:szCs w:val="21"/>
              </w:rPr>
              <w:t>★</w:t>
            </w:r>
          </w:p>
          <w:p w14:paraId="169F7D6F" w14:textId="77777777" w:rsidR="007F7237" w:rsidRPr="00184873" w:rsidRDefault="007F7237"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・自由民権運動、大日本帝国憲法の制定などを基に、諸資料から歴史に関する様々な情報を効果的に調べまとめ、立憲制の国家が成立して議会政治が始まったことを理解している。</w:t>
            </w:r>
          </w:p>
          <w:p w14:paraId="7F9BD460" w14:textId="77777777" w:rsidR="007F7237" w:rsidRPr="00184873" w:rsidRDefault="007F7237"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思考・判断・表現</w:t>
            </w:r>
            <w:r w:rsidRPr="00184873">
              <w:rPr>
                <w:rFonts w:hAnsi="ＭＳ 明朝" w:hint="eastAsia"/>
                <w:color w:val="000000"/>
                <w:sz w:val="21"/>
                <w:szCs w:val="21"/>
              </w:rPr>
              <w:t>★</w:t>
            </w:r>
          </w:p>
          <w:p w14:paraId="182F6AE7" w14:textId="77777777" w:rsidR="007F7237" w:rsidRPr="00184873" w:rsidRDefault="007F7237"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国民と政府の国会開設やめざした憲法の在り方のちがいなどに着目して、事象を相互に関連づけるなどして、立憲制の国家が成立して議会政治が始まったことについて多面的・多角的に考察し、表現している。</w:t>
            </w:r>
          </w:p>
          <w:p w14:paraId="6E24D57D" w14:textId="77777777" w:rsidR="007F7237" w:rsidRPr="00184873" w:rsidRDefault="007F7237" w:rsidP="00184873">
            <w:pPr>
              <w:suppressAutoHyphens/>
              <w:topLinePunct/>
              <w:spacing w:line="30" w:lineRule="atLeast"/>
              <w:ind w:left="210" w:hangingChars="100" w:hanging="210"/>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0A74425A" w14:textId="41DEAD43" w:rsidR="00506E02" w:rsidRPr="00184873" w:rsidRDefault="007F7237"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hAnsi="ＭＳ 明朝" w:hint="eastAsia"/>
                <w:color w:val="000000"/>
                <w:sz w:val="21"/>
                <w:szCs w:val="21"/>
              </w:rPr>
              <w:t>・第４節の問いを追究する際に、第５編第１章の学習全体の見通しをもち、自らの学びの状況を適切に自己認識し、学習の達成度を適切に自己評価しようとしている。</w:t>
            </w:r>
          </w:p>
        </w:tc>
      </w:tr>
    </w:tbl>
    <w:p w14:paraId="1DCCF643" w14:textId="77777777" w:rsidR="00506414" w:rsidRPr="00184873" w:rsidRDefault="00506414" w:rsidP="00184873">
      <w:pPr>
        <w:topLinePunct/>
        <w:spacing w:line="30" w:lineRule="atLeast"/>
        <w:rPr>
          <w:rFonts w:hAnsi="ＭＳ 明朝"/>
          <w:color w:val="000000"/>
          <w:sz w:val="21"/>
        </w:rPr>
      </w:pPr>
    </w:p>
    <w:tbl>
      <w:tblPr>
        <w:tblpPr w:leftFromText="142" w:rightFromText="142" w:vertAnchor="text" w:horzAnchor="margin" w:tblpX="114"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506414" w:rsidRPr="00184873" w14:paraId="7EA359E0" w14:textId="77777777" w:rsidTr="005D591E">
        <w:trPr>
          <w:trHeight w:val="152"/>
        </w:trPr>
        <w:tc>
          <w:tcPr>
            <w:tcW w:w="529" w:type="dxa"/>
            <w:shd w:val="pct15" w:color="auto" w:fill="auto"/>
            <w:tcMar>
              <w:top w:w="57" w:type="dxa"/>
              <w:bottom w:w="57" w:type="dxa"/>
              <w:right w:w="28" w:type="dxa"/>
            </w:tcMar>
            <w:vAlign w:val="center"/>
          </w:tcPr>
          <w:p w14:paraId="5B103A63" w14:textId="77777777" w:rsidR="00506414" w:rsidRPr="00184873" w:rsidRDefault="00506414" w:rsidP="00184873">
            <w:pPr>
              <w:topLinePunct/>
              <w:snapToGrid w:val="0"/>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累計時数</w:t>
            </w:r>
          </w:p>
        </w:tc>
        <w:tc>
          <w:tcPr>
            <w:tcW w:w="2665" w:type="dxa"/>
            <w:shd w:val="pct15" w:color="auto" w:fill="auto"/>
            <w:tcMar>
              <w:top w:w="57" w:type="dxa"/>
              <w:bottom w:w="57" w:type="dxa"/>
              <w:right w:w="28" w:type="dxa"/>
            </w:tcMar>
            <w:vAlign w:val="center"/>
          </w:tcPr>
          <w:p w14:paraId="189CBDD6" w14:textId="77777777" w:rsidR="00506414" w:rsidRPr="00184873" w:rsidRDefault="00506414"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学習内容</w:t>
            </w:r>
          </w:p>
        </w:tc>
        <w:tc>
          <w:tcPr>
            <w:tcW w:w="3064" w:type="dxa"/>
            <w:shd w:val="pct15" w:color="auto" w:fill="auto"/>
            <w:tcMar>
              <w:top w:w="57" w:type="dxa"/>
              <w:bottom w:w="57" w:type="dxa"/>
              <w:right w:w="28" w:type="dxa"/>
            </w:tcMar>
            <w:vAlign w:val="center"/>
          </w:tcPr>
          <w:p w14:paraId="502B745D" w14:textId="3BCB3227" w:rsidR="00506414" w:rsidRPr="00184873" w:rsidRDefault="0088460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2E1BE16A" w14:textId="77777777" w:rsidR="00506414" w:rsidRPr="00184873" w:rsidRDefault="0091289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評価規準</w:t>
            </w:r>
          </w:p>
        </w:tc>
      </w:tr>
      <w:tr w:rsidR="00770A5B" w:rsidRPr="00184873" w14:paraId="7FCAA06B" w14:textId="77777777" w:rsidTr="005D591E">
        <w:trPr>
          <w:trHeight w:val="571"/>
        </w:trPr>
        <w:tc>
          <w:tcPr>
            <w:tcW w:w="529" w:type="dxa"/>
            <w:shd w:val="clear" w:color="auto" w:fill="auto"/>
            <w:tcMar>
              <w:top w:w="57" w:type="dxa"/>
              <w:bottom w:w="57" w:type="dxa"/>
              <w:right w:w="28" w:type="dxa"/>
            </w:tcMar>
          </w:tcPr>
          <w:p w14:paraId="5BBBD352" w14:textId="1C8791DB" w:rsidR="00770A5B" w:rsidRPr="00184873" w:rsidRDefault="00770A5B" w:rsidP="00184873">
            <w:pPr>
              <w:topLinePunct/>
              <w:snapToGrid w:val="0"/>
              <w:spacing w:line="30" w:lineRule="atLeast"/>
              <w:jc w:val="center"/>
              <w:rPr>
                <w:rFonts w:hAnsi="ＭＳ 明朝"/>
                <w:color w:val="000000"/>
                <w:sz w:val="21"/>
              </w:rPr>
            </w:pPr>
            <w:r w:rsidRPr="00184873">
              <w:rPr>
                <w:rFonts w:hAnsi="ＭＳ 明朝" w:hint="eastAsia"/>
                <w:color w:val="000000"/>
                <w:sz w:val="21"/>
              </w:rPr>
              <w:t>7</w:t>
            </w:r>
            <w:r w:rsidR="00F920C6" w:rsidRPr="00184873">
              <w:rPr>
                <w:rFonts w:hAnsi="ＭＳ 明朝" w:hint="eastAsia"/>
                <w:color w:val="000000"/>
                <w:sz w:val="21"/>
              </w:rPr>
              <w:t>5</w:t>
            </w:r>
          </w:p>
        </w:tc>
        <w:tc>
          <w:tcPr>
            <w:tcW w:w="2665" w:type="dxa"/>
            <w:shd w:val="clear" w:color="auto" w:fill="auto"/>
            <w:tcMar>
              <w:top w:w="57" w:type="dxa"/>
              <w:bottom w:w="57" w:type="dxa"/>
              <w:right w:w="28" w:type="dxa"/>
            </w:tcMar>
          </w:tcPr>
          <w:p w14:paraId="3157A9F2" w14:textId="77777777" w:rsidR="00EE26CC" w:rsidRPr="00184873" w:rsidRDefault="00EE26CC"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１　士族の反乱と自由民権運動（教科書P. 190-191）</w:t>
            </w:r>
          </w:p>
          <w:p w14:paraId="0B1F70D9" w14:textId="77777777" w:rsidR="00EE26CC" w:rsidRPr="00184873" w:rsidRDefault="00EE26CC"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・相次ぐ士族の反乱</w:t>
            </w:r>
          </w:p>
          <w:p w14:paraId="5038F6B1" w14:textId="77777777" w:rsidR="00EE26CC" w:rsidRPr="00184873" w:rsidRDefault="00EE26CC"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・自由民権運動の始まり</w:t>
            </w:r>
          </w:p>
          <w:p w14:paraId="7A218419" w14:textId="345CD78B" w:rsidR="00770A5B" w:rsidRPr="00184873" w:rsidRDefault="00EE26CC"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・高まる国会開設の要求</w:t>
            </w:r>
          </w:p>
        </w:tc>
        <w:tc>
          <w:tcPr>
            <w:tcW w:w="3064" w:type="dxa"/>
            <w:shd w:val="clear" w:color="auto" w:fill="auto"/>
            <w:tcMar>
              <w:top w:w="57" w:type="dxa"/>
              <w:bottom w:w="57" w:type="dxa"/>
              <w:right w:w="28" w:type="dxa"/>
            </w:tcMar>
          </w:tcPr>
          <w:p w14:paraId="79BBEFDC" w14:textId="77777777" w:rsidR="005D7283" w:rsidRPr="00184873" w:rsidRDefault="005D728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○新政府の政策に対して不満を高めた士族が反乱を起こしたが、その後、言論による政治改革を求める動きが高まったことを理解する。</w:t>
            </w:r>
          </w:p>
          <w:p w14:paraId="08606AE5" w14:textId="39EDC581" w:rsidR="00770A5B" w:rsidRPr="00184873" w:rsidRDefault="005D7283"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○政府を離れた西郷隆盛と板垣退助の動きに着目して、新政府への不満が国会開設の要求になっていった理由について考え、表現する。</w:t>
            </w:r>
          </w:p>
        </w:tc>
        <w:tc>
          <w:tcPr>
            <w:tcW w:w="3997" w:type="dxa"/>
            <w:shd w:val="clear" w:color="auto" w:fill="auto"/>
            <w:tcMar>
              <w:top w:w="57" w:type="dxa"/>
              <w:bottom w:w="57" w:type="dxa"/>
            </w:tcMar>
          </w:tcPr>
          <w:p w14:paraId="33A97129" w14:textId="77777777" w:rsidR="005D7283" w:rsidRPr="00184873" w:rsidRDefault="005D7283"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知識・技能</w:t>
            </w:r>
          </w:p>
          <w:p w14:paraId="0666F14A" w14:textId="77777777" w:rsidR="005D7283" w:rsidRPr="00184873" w:rsidRDefault="005D7283" w:rsidP="00184873">
            <w:pPr>
              <w:topLinePunct/>
              <w:spacing w:line="30" w:lineRule="atLeast"/>
              <w:rPr>
                <w:rFonts w:hAnsi="ＭＳ 明朝"/>
                <w:color w:val="000000"/>
                <w:sz w:val="21"/>
              </w:rPr>
            </w:pPr>
            <w:r w:rsidRPr="00184873">
              <w:rPr>
                <w:rFonts w:hAnsi="ＭＳ 明朝" w:hint="eastAsia"/>
                <w:color w:val="000000"/>
                <w:sz w:val="21"/>
              </w:rPr>
              <w:t xml:space="preserve">　新政府に対して士族が不満を高めた要因と、それらが反乱を起こすまでにいたる過程について理解している。</w:t>
            </w:r>
          </w:p>
          <w:p w14:paraId="36434A9F" w14:textId="77777777" w:rsidR="005D7283" w:rsidRPr="00184873" w:rsidRDefault="005D7283"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思考・判断・表現</w:t>
            </w:r>
          </w:p>
          <w:p w14:paraId="03917F3B" w14:textId="4E928C14" w:rsidR="00770A5B" w:rsidRPr="00184873" w:rsidRDefault="005D7283" w:rsidP="00184873">
            <w:pPr>
              <w:topLinePunct/>
              <w:spacing w:line="30" w:lineRule="atLeast"/>
              <w:rPr>
                <w:rFonts w:hAnsi="ＭＳ 明朝"/>
                <w:color w:val="000000"/>
                <w:sz w:val="21"/>
              </w:rPr>
            </w:pPr>
            <w:r w:rsidRPr="00184873">
              <w:rPr>
                <w:rFonts w:hAnsi="ＭＳ 明朝" w:hint="eastAsia"/>
                <w:color w:val="000000"/>
                <w:sz w:val="21"/>
              </w:rPr>
              <w:t xml:space="preserve">　新政府への不満が国会開設の要求になっていった経緯について、政府を離れた西郷隆盛と板垣退助の動きに着目して考え、表現している。</w:t>
            </w:r>
          </w:p>
        </w:tc>
      </w:tr>
      <w:tr w:rsidR="005D591E" w:rsidRPr="00184873" w14:paraId="7076F815" w14:textId="77777777" w:rsidTr="005D591E">
        <w:trPr>
          <w:trHeight w:val="571"/>
        </w:trPr>
        <w:tc>
          <w:tcPr>
            <w:tcW w:w="529" w:type="dxa"/>
            <w:shd w:val="clear" w:color="auto" w:fill="auto"/>
            <w:tcMar>
              <w:top w:w="57" w:type="dxa"/>
              <w:bottom w:w="57" w:type="dxa"/>
              <w:right w:w="28" w:type="dxa"/>
            </w:tcMar>
          </w:tcPr>
          <w:p w14:paraId="1B792C99" w14:textId="23C0E72D" w:rsidR="005D591E" w:rsidRPr="00184873" w:rsidRDefault="005D591E" w:rsidP="005D591E">
            <w:pPr>
              <w:topLinePunct/>
              <w:snapToGrid w:val="0"/>
              <w:spacing w:line="30" w:lineRule="atLeast"/>
              <w:jc w:val="center"/>
              <w:rPr>
                <w:rFonts w:hAnsi="ＭＳ 明朝"/>
                <w:color w:val="000000"/>
                <w:sz w:val="21"/>
              </w:rPr>
            </w:pPr>
            <w:r w:rsidRPr="00184873">
              <w:rPr>
                <w:rFonts w:hAnsi="ＭＳ 明朝" w:hint="eastAsia"/>
                <w:color w:val="000000"/>
                <w:sz w:val="21"/>
              </w:rPr>
              <w:t>76</w:t>
            </w:r>
          </w:p>
        </w:tc>
        <w:tc>
          <w:tcPr>
            <w:tcW w:w="2665" w:type="dxa"/>
            <w:shd w:val="clear" w:color="auto" w:fill="auto"/>
            <w:tcMar>
              <w:top w:w="57" w:type="dxa"/>
              <w:bottom w:w="57" w:type="dxa"/>
              <w:right w:w="28" w:type="dxa"/>
            </w:tcMar>
          </w:tcPr>
          <w:p w14:paraId="3E73CF29" w14:textId="77777777" w:rsidR="005D591E" w:rsidRPr="00184873" w:rsidRDefault="005D591E" w:rsidP="005D591E">
            <w:pPr>
              <w:topLinePunct/>
              <w:spacing w:line="30" w:lineRule="atLeast"/>
              <w:ind w:left="210" w:hangingChars="100" w:hanging="210"/>
              <w:rPr>
                <w:rFonts w:hAnsi="ＭＳ 明朝"/>
                <w:color w:val="000000"/>
                <w:sz w:val="21"/>
              </w:rPr>
            </w:pPr>
            <w:r w:rsidRPr="00184873">
              <w:rPr>
                <w:rFonts w:hAnsi="ＭＳ 明朝" w:hint="eastAsia"/>
                <w:color w:val="000000"/>
                <w:sz w:val="21"/>
              </w:rPr>
              <w:t>２　国会開設の公約と憲法制定に向けて（教科書P. 192-193）</w:t>
            </w:r>
          </w:p>
          <w:p w14:paraId="7BDF33C1" w14:textId="77777777" w:rsidR="005D591E" w:rsidRPr="00184873" w:rsidRDefault="005D591E" w:rsidP="005D591E">
            <w:pPr>
              <w:topLinePunct/>
              <w:spacing w:line="30" w:lineRule="atLeast"/>
              <w:ind w:left="210" w:hangingChars="100" w:hanging="210"/>
              <w:rPr>
                <w:rFonts w:hAnsi="ＭＳ 明朝"/>
                <w:color w:val="000000"/>
                <w:sz w:val="21"/>
              </w:rPr>
            </w:pPr>
            <w:r w:rsidRPr="00184873">
              <w:rPr>
                <w:rFonts w:hAnsi="ＭＳ 明朝" w:hint="eastAsia"/>
                <w:color w:val="000000"/>
                <w:sz w:val="21"/>
              </w:rPr>
              <w:t>・国会開設の公約</w:t>
            </w:r>
          </w:p>
          <w:p w14:paraId="3CD1677A" w14:textId="77777777" w:rsidR="005D591E" w:rsidRPr="00184873" w:rsidRDefault="005D591E" w:rsidP="005D591E">
            <w:pPr>
              <w:topLinePunct/>
              <w:spacing w:line="30" w:lineRule="atLeast"/>
              <w:ind w:left="210" w:hangingChars="100" w:hanging="210"/>
              <w:rPr>
                <w:rFonts w:hAnsi="ＭＳ 明朝"/>
                <w:color w:val="000000"/>
                <w:sz w:val="21"/>
              </w:rPr>
            </w:pPr>
            <w:r w:rsidRPr="00184873">
              <w:rPr>
                <w:rFonts w:hAnsi="ＭＳ 明朝" w:hint="eastAsia"/>
                <w:color w:val="000000"/>
                <w:sz w:val="21"/>
              </w:rPr>
              <w:t>・政党の結成と運動の激化</w:t>
            </w:r>
          </w:p>
          <w:p w14:paraId="5CA2E6EF" w14:textId="487B909B" w:rsidR="005D591E" w:rsidRPr="00184873" w:rsidRDefault="005D591E" w:rsidP="005D591E">
            <w:pPr>
              <w:topLinePunct/>
              <w:spacing w:line="30" w:lineRule="atLeast"/>
              <w:ind w:left="210" w:hangingChars="100" w:hanging="210"/>
              <w:rPr>
                <w:rFonts w:hAnsi="ＭＳ 明朝"/>
                <w:color w:val="000000"/>
                <w:sz w:val="21"/>
              </w:rPr>
            </w:pPr>
            <w:r w:rsidRPr="00184873">
              <w:rPr>
                <w:rFonts w:hAnsi="ＭＳ 明朝" w:hint="eastAsia"/>
                <w:color w:val="000000"/>
                <w:sz w:val="21"/>
              </w:rPr>
              <w:t>・内閣制度の成立</w:t>
            </w:r>
          </w:p>
        </w:tc>
        <w:tc>
          <w:tcPr>
            <w:tcW w:w="3064" w:type="dxa"/>
            <w:shd w:val="clear" w:color="auto" w:fill="auto"/>
            <w:tcMar>
              <w:top w:w="57" w:type="dxa"/>
              <w:bottom w:w="57" w:type="dxa"/>
              <w:right w:w="28" w:type="dxa"/>
            </w:tcMar>
          </w:tcPr>
          <w:p w14:paraId="4767699E" w14:textId="77777777" w:rsidR="005D591E" w:rsidRPr="00184873" w:rsidRDefault="005D591E" w:rsidP="005D591E">
            <w:pPr>
              <w:topLinePunct/>
              <w:spacing w:line="30" w:lineRule="atLeast"/>
              <w:ind w:left="210" w:hangingChars="100" w:hanging="210"/>
              <w:rPr>
                <w:rFonts w:hAnsi="ＭＳ 明朝"/>
                <w:color w:val="000000"/>
                <w:sz w:val="21"/>
              </w:rPr>
            </w:pPr>
            <w:r w:rsidRPr="00184873">
              <w:rPr>
                <w:rFonts w:hAnsi="ＭＳ 明朝" w:hint="eastAsia"/>
                <w:color w:val="000000"/>
                <w:sz w:val="21"/>
              </w:rPr>
              <w:t>○国会開設に向けた政府と民権派それぞれの動きをとらえるとともに、政府がヨーロッパに学んで内閣制度を成立させたことを理解する。</w:t>
            </w:r>
          </w:p>
          <w:p w14:paraId="511A8887" w14:textId="654BAE09" w:rsidR="005D591E" w:rsidRPr="00184873" w:rsidRDefault="005D591E" w:rsidP="005D591E">
            <w:pPr>
              <w:topLinePunct/>
              <w:spacing w:line="30" w:lineRule="atLeast"/>
              <w:ind w:left="210" w:hangingChars="100" w:hanging="210"/>
              <w:rPr>
                <w:rFonts w:hAnsi="ＭＳ 明朝"/>
                <w:color w:val="000000"/>
                <w:sz w:val="21"/>
              </w:rPr>
            </w:pPr>
            <w:r w:rsidRPr="00184873">
              <w:rPr>
                <w:rFonts w:hAnsi="ＭＳ 明朝" w:hint="eastAsia"/>
                <w:color w:val="000000"/>
                <w:sz w:val="21"/>
              </w:rPr>
              <w:t>○政府と民権派との意見の対立を軸に、近代国家樹立をめざして政府がどのような国づくりをめざしたのかについて考え、表現する。</w:t>
            </w:r>
          </w:p>
        </w:tc>
        <w:tc>
          <w:tcPr>
            <w:tcW w:w="3997" w:type="dxa"/>
            <w:shd w:val="clear" w:color="auto" w:fill="auto"/>
            <w:tcMar>
              <w:top w:w="57" w:type="dxa"/>
              <w:bottom w:w="57" w:type="dxa"/>
            </w:tcMar>
          </w:tcPr>
          <w:p w14:paraId="23606EBB" w14:textId="77777777" w:rsidR="005D591E" w:rsidRPr="00184873" w:rsidRDefault="005D591E" w:rsidP="005D591E">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4584BF25" w14:textId="77777777" w:rsidR="005D591E" w:rsidRPr="00184873" w:rsidRDefault="005D591E" w:rsidP="005D591E">
            <w:pPr>
              <w:topLinePunct/>
              <w:spacing w:line="30" w:lineRule="atLeast"/>
              <w:rPr>
                <w:color w:val="000000"/>
                <w:sz w:val="21"/>
                <w:szCs w:val="21"/>
              </w:rPr>
            </w:pPr>
            <w:r w:rsidRPr="00184873">
              <w:rPr>
                <w:rFonts w:hint="eastAsia"/>
                <w:color w:val="000000"/>
                <w:sz w:val="21"/>
                <w:szCs w:val="21"/>
              </w:rPr>
              <w:t xml:space="preserve">　国会開設までの過程における政府と、それに対抗する自由民権運動の動きについて理解している。</w:t>
            </w:r>
          </w:p>
          <w:p w14:paraId="10A5C5A9" w14:textId="77777777" w:rsidR="005D591E" w:rsidRPr="00184873" w:rsidRDefault="005D591E" w:rsidP="005D591E">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2EC25656" w14:textId="429CA85B" w:rsidR="005D591E" w:rsidRPr="00184873" w:rsidRDefault="005D591E" w:rsidP="005D591E">
            <w:pPr>
              <w:topLinePunct/>
              <w:spacing w:line="30" w:lineRule="atLeast"/>
              <w:rPr>
                <w:color w:val="000000"/>
                <w:sz w:val="21"/>
                <w:szCs w:val="21"/>
              </w:rPr>
            </w:pPr>
            <w:r w:rsidRPr="00184873">
              <w:rPr>
                <w:rFonts w:hint="eastAsia"/>
                <w:color w:val="000000"/>
                <w:sz w:val="21"/>
                <w:szCs w:val="21"/>
              </w:rPr>
              <w:t xml:space="preserve">　政府がどのような国づくりをめざしたのかを、憲法などの内容に関する民権派との意見の対立を軸に考え、表現している。</w:t>
            </w:r>
          </w:p>
        </w:tc>
      </w:tr>
    </w:tbl>
    <w:p w14:paraId="0ED233ED" w14:textId="7A9A2AC2" w:rsidR="00EE26CC" w:rsidRPr="00184873" w:rsidRDefault="00EE26CC" w:rsidP="00184873">
      <w:pPr>
        <w:spacing w:line="30" w:lineRule="atLeast"/>
        <w:rPr>
          <w:sz w:val="22"/>
          <w:szCs w:val="28"/>
        </w:rPr>
      </w:pPr>
    </w:p>
    <w:p w14:paraId="587EDD1A" w14:textId="77777777" w:rsidR="00EE26CC" w:rsidRPr="00184873" w:rsidRDefault="00EE26CC" w:rsidP="00184873">
      <w:pPr>
        <w:spacing w:line="30" w:lineRule="atLeast"/>
        <w:rPr>
          <w:sz w:val="22"/>
          <w:szCs w:val="28"/>
        </w:rPr>
        <w:sectPr w:rsidR="00EE26CC" w:rsidRPr="00184873" w:rsidSect="00184873">
          <w:pgSz w:w="11906" w:h="16838" w:code="9"/>
          <w:pgMar w:top="794" w:right="794" w:bottom="794" w:left="794" w:header="284" w:footer="454" w:gutter="0"/>
          <w:pgNumType w:fmt="numberInDash"/>
          <w:cols w:space="425"/>
          <w:docGrid w:type="linesAndChars" w:linePitch="302"/>
        </w:sectPr>
      </w:pPr>
    </w:p>
    <w:tbl>
      <w:tblPr>
        <w:tblpPr w:leftFromText="142" w:rightFromText="142" w:vertAnchor="text" w:horzAnchor="margin" w:tblpX="114"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770A5B" w:rsidRPr="00184873" w14:paraId="10865293" w14:textId="77777777" w:rsidTr="005D591E">
        <w:trPr>
          <w:trHeight w:val="606"/>
        </w:trPr>
        <w:tc>
          <w:tcPr>
            <w:tcW w:w="529" w:type="dxa"/>
            <w:shd w:val="clear" w:color="auto" w:fill="auto"/>
            <w:tcMar>
              <w:top w:w="57" w:type="dxa"/>
              <w:bottom w:w="57" w:type="dxa"/>
              <w:right w:w="28" w:type="dxa"/>
            </w:tcMar>
          </w:tcPr>
          <w:p w14:paraId="1F182B7A" w14:textId="4E98FDAB" w:rsidR="00770A5B" w:rsidRPr="00184873" w:rsidRDefault="00F920C6" w:rsidP="00184873">
            <w:pPr>
              <w:topLinePunct/>
              <w:snapToGrid w:val="0"/>
              <w:spacing w:line="30" w:lineRule="atLeast"/>
              <w:jc w:val="center"/>
              <w:rPr>
                <w:rFonts w:hAnsi="ＭＳ 明朝"/>
                <w:color w:val="000000"/>
                <w:sz w:val="21"/>
              </w:rPr>
            </w:pPr>
            <w:r w:rsidRPr="00184873">
              <w:rPr>
                <w:rFonts w:hAnsi="ＭＳ 明朝" w:hint="eastAsia"/>
                <w:color w:val="000000"/>
                <w:sz w:val="21"/>
              </w:rPr>
              <w:lastRenderedPageBreak/>
              <w:t>77</w:t>
            </w:r>
          </w:p>
        </w:tc>
        <w:tc>
          <w:tcPr>
            <w:tcW w:w="2665" w:type="dxa"/>
            <w:shd w:val="clear" w:color="auto" w:fill="auto"/>
            <w:tcMar>
              <w:top w:w="57" w:type="dxa"/>
              <w:bottom w:w="57" w:type="dxa"/>
              <w:right w:w="28" w:type="dxa"/>
            </w:tcMar>
          </w:tcPr>
          <w:p w14:paraId="745E1901" w14:textId="77777777" w:rsidR="00AC6218" w:rsidRPr="00184873" w:rsidRDefault="00AC621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３　大日本帝国憲法の制定と帝国議会（教科書P. 194-195）</w:t>
            </w:r>
          </w:p>
          <w:p w14:paraId="58F23F29" w14:textId="77777777" w:rsidR="00AC6218" w:rsidRPr="00184873" w:rsidRDefault="00AC621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・大日本帝国憲法の発布と教育勅語</w:t>
            </w:r>
          </w:p>
          <w:p w14:paraId="606DF537" w14:textId="77777777" w:rsidR="00AC6218" w:rsidRPr="00184873" w:rsidRDefault="00AC621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・帝国議会の開設と総選挙</w:t>
            </w:r>
          </w:p>
          <w:p w14:paraId="6710C2A4" w14:textId="75651957" w:rsidR="00770A5B" w:rsidRPr="00184873" w:rsidRDefault="00AC621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・初期議会期の藩閥政府と民党</w:t>
            </w:r>
          </w:p>
        </w:tc>
        <w:tc>
          <w:tcPr>
            <w:tcW w:w="3064" w:type="dxa"/>
            <w:shd w:val="clear" w:color="auto" w:fill="auto"/>
            <w:tcMar>
              <w:top w:w="57" w:type="dxa"/>
              <w:bottom w:w="57" w:type="dxa"/>
              <w:right w:w="28" w:type="dxa"/>
            </w:tcMar>
          </w:tcPr>
          <w:p w14:paraId="25F71FF8" w14:textId="77777777" w:rsidR="00AC6218" w:rsidRPr="00184873" w:rsidRDefault="00AC621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○大日本帝国憲法の内容や、日本が憲法と議会をそなえたアジア初の立憲制国家になったことを理解する。</w:t>
            </w:r>
          </w:p>
          <w:p w14:paraId="0907EB04" w14:textId="14923C72" w:rsidR="00770A5B" w:rsidRPr="00184873" w:rsidRDefault="00AC6218"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○帝国議会で民党の議員が過半数を占めるも、藩閥政府であるがゆえに政府の方針が国民の願いとかけはなれていたことについて考え、表現する。</w:t>
            </w:r>
          </w:p>
        </w:tc>
        <w:tc>
          <w:tcPr>
            <w:tcW w:w="3997" w:type="dxa"/>
            <w:shd w:val="clear" w:color="auto" w:fill="auto"/>
            <w:tcMar>
              <w:top w:w="57" w:type="dxa"/>
              <w:bottom w:w="57" w:type="dxa"/>
            </w:tcMar>
          </w:tcPr>
          <w:p w14:paraId="4395C53C" w14:textId="77777777" w:rsidR="00AC6218" w:rsidRPr="00184873" w:rsidRDefault="00AC6218"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知識・技能</w:t>
            </w:r>
          </w:p>
          <w:p w14:paraId="63BC6ABB" w14:textId="77777777" w:rsidR="00AC6218" w:rsidRPr="00184873" w:rsidRDefault="00AC6218" w:rsidP="00184873">
            <w:pPr>
              <w:topLinePunct/>
              <w:spacing w:line="30" w:lineRule="atLeast"/>
              <w:rPr>
                <w:rFonts w:hAnsi="ＭＳ 明朝"/>
                <w:color w:val="000000"/>
                <w:sz w:val="21"/>
              </w:rPr>
            </w:pPr>
            <w:r w:rsidRPr="00184873">
              <w:rPr>
                <w:rFonts w:hAnsi="ＭＳ 明朝" w:hint="eastAsia"/>
                <w:color w:val="000000"/>
                <w:sz w:val="21"/>
              </w:rPr>
              <w:t xml:space="preserve">　ヨーロッパの憲法に学んで制定された大日本帝国憲法と、自由民権運動がめざす憲法を比較して、大日本帝国憲法の内容を理解している。</w:t>
            </w:r>
          </w:p>
          <w:p w14:paraId="4E578344" w14:textId="77777777" w:rsidR="00AC6218" w:rsidRPr="00184873" w:rsidRDefault="00AC6218"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思考・判断・表現</w:t>
            </w:r>
          </w:p>
          <w:p w14:paraId="16ECABC5" w14:textId="0E53A0CC" w:rsidR="00770A5B" w:rsidRPr="00184873" w:rsidRDefault="00AC6218" w:rsidP="00184873">
            <w:pPr>
              <w:topLinePunct/>
              <w:spacing w:line="30" w:lineRule="atLeast"/>
              <w:rPr>
                <w:rFonts w:hAnsi="ＭＳ 明朝"/>
                <w:color w:val="000000"/>
                <w:sz w:val="21"/>
              </w:rPr>
            </w:pPr>
            <w:r w:rsidRPr="00184873">
              <w:rPr>
                <w:rFonts w:hAnsi="ＭＳ 明朝" w:hint="eastAsia"/>
                <w:color w:val="000000"/>
                <w:sz w:val="21"/>
              </w:rPr>
              <w:t xml:space="preserve">　政府のねらいと国民の願いの差に着目し、政府と議会が対立した理由を考え、表現している。</w:t>
            </w:r>
          </w:p>
        </w:tc>
      </w:tr>
    </w:tbl>
    <w:p w14:paraId="5F74EAB4" w14:textId="77777777" w:rsidR="00AA2138" w:rsidRPr="00184873" w:rsidRDefault="00AA2138" w:rsidP="00184873">
      <w:pPr>
        <w:topLinePunct/>
        <w:spacing w:line="30" w:lineRule="atLeast"/>
        <w:rPr>
          <w:rFonts w:hAnsi="ＭＳ 明朝"/>
          <w:color w:val="000000"/>
          <w:sz w:val="21"/>
        </w:rPr>
      </w:pPr>
    </w:p>
    <w:p w14:paraId="235CD455" w14:textId="00BEA732" w:rsidR="00E7037D" w:rsidRPr="00184873" w:rsidRDefault="0086597B" w:rsidP="00184873">
      <w:pPr>
        <w:topLinePunct/>
        <w:spacing w:line="30" w:lineRule="atLeast"/>
        <w:rPr>
          <w:rFonts w:ascii="ＭＳ ゴシック" w:eastAsia="ＭＳ ゴシック" w:hAnsi="ＭＳ ゴシック"/>
          <w:color w:val="000000"/>
          <w:sz w:val="22"/>
        </w:rPr>
      </w:pPr>
      <w:r w:rsidRPr="00184873">
        <w:rPr>
          <w:rFonts w:ascii="ＭＳ ゴシック" w:eastAsia="ＭＳ ゴシック" w:hAnsi="ＭＳ ゴシック" w:hint="eastAsia"/>
          <w:color w:val="000000"/>
          <w:sz w:val="22"/>
        </w:rPr>
        <w:t xml:space="preserve">第５節　日清・日露の戦争と東アジアの動き　　　　　　</w:t>
      </w:r>
      <w:r w:rsidR="00887C0C" w:rsidRPr="00184873">
        <w:rPr>
          <w:rFonts w:ascii="ＭＳ ゴシック" w:eastAsia="ＭＳ ゴシック" w:hAnsi="ＭＳ ゴシック" w:hint="eastAsia"/>
          <w:color w:val="000000"/>
          <w:sz w:val="22"/>
        </w:rPr>
        <w:t xml:space="preserve">　</w:t>
      </w:r>
      <w:r w:rsidRPr="00184873">
        <w:rPr>
          <w:rFonts w:ascii="ＭＳ ゴシック" w:eastAsia="ＭＳ ゴシック" w:hAnsi="ＭＳ ゴシック" w:hint="eastAsia"/>
          <w:color w:val="000000"/>
          <w:sz w:val="22"/>
        </w:rPr>
        <w:t xml:space="preserve">　</w:t>
      </w:r>
      <w:r w:rsidR="00EB1A33">
        <w:rPr>
          <w:rFonts w:ascii="ＭＳ ゴシック" w:eastAsia="ＭＳ ゴシック" w:hAnsi="ＭＳ ゴシック" w:hint="eastAsia"/>
          <w:color w:val="000000"/>
          <w:sz w:val="22"/>
        </w:rPr>
        <w:t xml:space="preserve">　　　</w:t>
      </w:r>
      <w:r w:rsidRPr="00184873">
        <w:rPr>
          <w:rFonts w:ascii="ＭＳ ゴシック" w:eastAsia="ＭＳ ゴシック" w:hAnsi="ＭＳ ゴシック" w:hint="eastAsia"/>
          <w:color w:val="000000"/>
          <w:sz w:val="22"/>
        </w:rPr>
        <w:t xml:space="preserve">　　学習指導要領の内容：Ｃ（１）</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9D28E4" w:rsidRPr="00184873" w14:paraId="35DC9083" w14:textId="77777777" w:rsidTr="005D591E">
        <w:trPr>
          <w:trHeight w:val="129"/>
        </w:trPr>
        <w:tc>
          <w:tcPr>
            <w:tcW w:w="10259" w:type="dxa"/>
            <w:gridSpan w:val="2"/>
            <w:shd w:val="pct15" w:color="auto" w:fill="auto"/>
            <w:tcMar>
              <w:top w:w="57" w:type="dxa"/>
              <w:bottom w:w="57" w:type="dxa"/>
              <w:right w:w="28" w:type="dxa"/>
            </w:tcMar>
            <w:vAlign w:val="center"/>
          </w:tcPr>
          <w:p w14:paraId="3B4A8BA8" w14:textId="25D8A23C" w:rsidR="009D28E4" w:rsidRPr="00184873" w:rsidRDefault="0086597B"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第５節の目標</w:t>
            </w:r>
          </w:p>
        </w:tc>
      </w:tr>
      <w:tr w:rsidR="009D28E4" w:rsidRPr="00184873" w14:paraId="1B88E4DB" w14:textId="77777777" w:rsidTr="005D591E">
        <w:trPr>
          <w:trHeight w:val="227"/>
        </w:trPr>
        <w:tc>
          <w:tcPr>
            <w:tcW w:w="10259" w:type="dxa"/>
            <w:gridSpan w:val="2"/>
            <w:shd w:val="clear" w:color="auto" w:fill="FFFFFF"/>
            <w:tcMar>
              <w:top w:w="57" w:type="dxa"/>
              <w:bottom w:w="57" w:type="dxa"/>
              <w:right w:w="28" w:type="dxa"/>
            </w:tcMar>
          </w:tcPr>
          <w:p w14:paraId="57D5EE64" w14:textId="77777777" w:rsidR="0086597B" w:rsidRPr="00184873" w:rsidRDefault="0086597B"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○日清・日露戦争、条約改正などを基に、諸資料から歴史に関する様々な情報を効果的に調べまとめ、戦争のあらましと国内外の反応、韓国の植民地化や日本の国際的な地位が向上したことを理解する。</w:t>
            </w:r>
          </w:p>
          <w:p w14:paraId="45276A23" w14:textId="77777777" w:rsidR="0086597B" w:rsidRPr="00184873" w:rsidRDefault="0086597B"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日清・日露戦争が起こった背景や結果、国内外の反応、条約改正が達成された過程などに着目して、事象を相互に関連づけるなどして、日本の国際的地位が向上したことについて多面的・多角的に考察し、表現する力を養う。</w:t>
            </w:r>
          </w:p>
          <w:p w14:paraId="141FAB91" w14:textId="77777777" w:rsidR="0086597B" w:rsidRPr="00184873" w:rsidRDefault="0086597B"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○第５節の問いを追究する際に、第５編第１章の学習全体の見通しをもち、自らの学びの状況を適切に自己認識し、学習の達成度を適切に自己評価しようとする態度を養う。</w:t>
            </w:r>
          </w:p>
          <w:p w14:paraId="1E058DE7" w14:textId="77777777" w:rsidR="0086597B" w:rsidRPr="00184873" w:rsidRDefault="0086597B" w:rsidP="00184873">
            <w:pPr>
              <w:suppressAutoHyphens/>
              <w:kinsoku w:val="0"/>
              <w:autoSpaceDE w:val="0"/>
              <w:autoSpaceDN w:val="0"/>
              <w:spacing w:line="30" w:lineRule="atLeast"/>
              <w:ind w:left="210" w:hangingChars="100" w:hanging="210"/>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【第５節の問い】</w:t>
            </w:r>
          </w:p>
          <w:p w14:paraId="217EE0F5" w14:textId="633F4E66" w:rsidR="009D28E4" w:rsidRPr="00184873" w:rsidRDefault="0086597B"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条約改正、日清・日露戦争は、日本にどのような影響をあたえたのでしょうか。</w:t>
            </w:r>
          </w:p>
        </w:tc>
      </w:tr>
      <w:tr w:rsidR="009D28E4" w:rsidRPr="00184873" w14:paraId="1ABCF7B3" w14:textId="77777777" w:rsidTr="005D591E">
        <w:trPr>
          <w:cantSplit/>
          <w:trHeight w:val="1226"/>
        </w:trPr>
        <w:tc>
          <w:tcPr>
            <w:tcW w:w="666" w:type="dxa"/>
            <w:shd w:val="clear" w:color="auto" w:fill="D9D9D9"/>
            <w:tcMar>
              <w:top w:w="57" w:type="dxa"/>
              <w:bottom w:w="57" w:type="dxa"/>
              <w:right w:w="28" w:type="dxa"/>
            </w:tcMar>
            <w:textDirection w:val="tbRlV"/>
            <w:vAlign w:val="center"/>
          </w:tcPr>
          <w:p w14:paraId="311425AA" w14:textId="77777777" w:rsidR="00F2677C" w:rsidRPr="00184873" w:rsidRDefault="00F2677C" w:rsidP="00184873">
            <w:pPr>
              <w:suppressAutoHyphens/>
              <w:kinsoku w:val="0"/>
              <w:autoSpaceDE w:val="0"/>
              <w:autoSpaceDN w:val="0"/>
              <w:spacing w:line="30" w:lineRule="atLeast"/>
              <w:ind w:left="113" w:right="113"/>
              <w:jc w:val="center"/>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第５節の評価規準</w:t>
            </w:r>
          </w:p>
          <w:p w14:paraId="0B4EEFF7" w14:textId="6CF5ACC4" w:rsidR="009D28E4" w:rsidRPr="00184873" w:rsidRDefault="00F2677C" w:rsidP="00184873">
            <w:pPr>
              <w:suppressAutoHyphens/>
              <w:kinsoku w:val="0"/>
              <w:autoSpaceDE w:val="0"/>
              <w:autoSpaceDN w:val="0"/>
              <w:spacing w:line="30" w:lineRule="atLeast"/>
              <w:ind w:left="113" w:right="113"/>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color w:val="000000"/>
                <w:sz w:val="21"/>
                <w:szCs w:val="28"/>
              </w:rPr>
              <w:t>（★評定に用いる評価）</w:t>
            </w:r>
          </w:p>
        </w:tc>
        <w:tc>
          <w:tcPr>
            <w:tcW w:w="9593" w:type="dxa"/>
            <w:shd w:val="clear" w:color="auto" w:fill="FFFFFF"/>
          </w:tcPr>
          <w:p w14:paraId="0401EA08" w14:textId="77777777" w:rsidR="00F2677C" w:rsidRPr="00184873" w:rsidRDefault="00F2677C"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知識・技能</w:t>
            </w:r>
            <w:r w:rsidRPr="00184873">
              <w:rPr>
                <w:rFonts w:hAnsi="ＭＳ 明朝" w:hint="eastAsia"/>
                <w:color w:val="000000"/>
                <w:sz w:val="21"/>
                <w:szCs w:val="21"/>
              </w:rPr>
              <w:t>★</w:t>
            </w:r>
          </w:p>
          <w:p w14:paraId="587BF56B" w14:textId="77777777" w:rsidR="00F2677C" w:rsidRPr="00184873" w:rsidRDefault="00F2677C"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・日清・日露戦争などを基に、諸資料から歴史に関する様々な情報を効果的に調べまとめ、戦争にいたるまでの日本の動き、戦争のあらましと国内外の反応、韓国の植民地化が行われたことを理解している。</w:t>
            </w:r>
          </w:p>
          <w:p w14:paraId="2682F2C6" w14:textId="77777777" w:rsidR="00F2677C" w:rsidRPr="00184873" w:rsidRDefault="00F2677C"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・条約改正などを基に、諸資料から歴史に関する様々な情報を効果的に調べまとめ、長年の外交上の課題として取り組まれた欧米諸国との対等な外交関係の樹立が達成されたことを理解している。</w:t>
            </w:r>
          </w:p>
          <w:p w14:paraId="08A854CC" w14:textId="77777777" w:rsidR="00F2677C" w:rsidRPr="00184873" w:rsidRDefault="00F2677C"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思考・判断・表現</w:t>
            </w:r>
            <w:r w:rsidRPr="00184873">
              <w:rPr>
                <w:rFonts w:hAnsi="ＭＳ 明朝" w:hint="eastAsia"/>
                <w:color w:val="000000"/>
                <w:sz w:val="21"/>
                <w:szCs w:val="21"/>
              </w:rPr>
              <w:t>★</w:t>
            </w:r>
          </w:p>
          <w:p w14:paraId="3CC9D8CC" w14:textId="7D657850" w:rsidR="00F2677C" w:rsidRPr="00184873" w:rsidRDefault="00F2677C"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・日清・日露戦争が起こった背景や結果、国内外の反応、条約改正が達成された過程などに着目し</w:t>
            </w:r>
            <w:r w:rsidR="002A36AD" w:rsidRPr="00184873">
              <w:rPr>
                <w:rFonts w:hAnsi="ＭＳ 明朝"/>
                <w:color w:val="000000"/>
                <w:sz w:val="21"/>
                <w:szCs w:val="21"/>
              </w:rPr>
              <w:br/>
            </w:r>
            <w:r w:rsidRPr="00184873">
              <w:rPr>
                <w:rFonts w:hAnsi="ＭＳ 明朝" w:hint="eastAsia"/>
                <w:color w:val="000000"/>
                <w:sz w:val="21"/>
                <w:szCs w:val="21"/>
              </w:rPr>
              <w:t>て、事象を相互に関連づけるなどして、日本の国際的地位が向上したことについて多面的・多角的に考察し、表現している。</w:t>
            </w:r>
          </w:p>
          <w:p w14:paraId="268ED6EA" w14:textId="77777777" w:rsidR="00F2677C" w:rsidRPr="00184873" w:rsidRDefault="00F2677C" w:rsidP="00184873">
            <w:pPr>
              <w:suppressAutoHyphens/>
              <w:kinsoku w:val="0"/>
              <w:autoSpaceDE w:val="0"/>
              <w:autoSpaceDN w:val="0"/>
              <w:spacing w:line="30" w:lineRule="atLeast"/>
              <w:ind w:left="210" w:hangingChars="100" w:hanging="210"/>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45EC7122" w14:textId="77C0F4B0" w:rsidR="009D28E4" w:rsidRPr="00184873" w:rsidRDefault="00F2677C" w:rsidP="00184873">
            <w:pPr>
              <w:suppressAutoHyphens/>
              <w:kinsoku w:val="0"/>
              <w:autoSpaceDE w:val="0"/>
              <w:autoSpaceDN w:val="0"/>
              <w:spacing w:line="30" w:lineRule="atLeast"/>
              <w:ind w:left="210" w:hangingChars="100" w:hanging="210"/>
              <w:rPr>
                <w:rFonts w:hAnsi="ＭＳ 明朝"/>
                <w:color w:val="000000"/>
                <w:sz w:val="21"/>
                <w:szCs w:val="28"/>
                <w:bdr w:val="single" w:sz="4" w:space="0" w:color="auto"/>
              </w:rPr>
            </w:pPr>
            <w:r w:rsidRPr="00184873">
              <w:rPr>
                <w:rFonts w:hAnsi="ＭＳ 明朝" w:hint="eastAsia"/>
                <w:color w:val="000000"/>
                <w:sz w:val="21"/>
                <w:szCs w:val="21"/>
              </w:rPr>
              <w:t>・第５節の問いを追究する際に、第５編第１章の学習全体の見通しをもち、自らの学びの状況を適切に自己認識し、学習の達成度を適切に自己評価しようとしている。</w:t>
            </w:r>
          </w:p>
        </w:tc>
      </w:tr>
    </w:tbl>
    <w:p w14:paraId="37B6B369" w14:textId="77777777" w:rsidR="00151451" w:rsidRPr="00184873" w:rsidRDefault="00151451" w:rsidP="00184873">
      <w:pPr>
        <w:topLinePunct/>
        <w:spacing w:line="30" w:lineRule="atLeast"/>
        <w:rPr>
          <w:rFonts w:hAnsi="ＭＳ 明朝"/>
          <w:color w:val="000000"/>
          <w:sz w:val="21"/>
        </w:rPr>
      </w:pPr>
    </w:p>
    <w:tbl>
      <w:tblPr>
        <w:tblpPr w:leftFromText="142" w:rightFromText="142" w:vertAnchor="text" w:horzAnchor="margin" w:tblpX="114" w:tblpY="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5F0768" w:rsidRPr="00184873" w14:paraId="3828E09F" w14:textId="77777777" w:rsidTr="005D591E">
        <w:trPr>
          <w:trHeight w:val="188"/>
        </w:trPr>
        <w:tc>
          <w:tcPr>
            <w:tcW w:w="529" w:type="dxa"/>
            <w:shd w:val="pct15" w:color="auto" w:fill="auto"/>
            <w:tcMar>
              <w:top w:w="57" w:type="dxa"/>
              <w:bottom w:w="57" w:type="dxa"/>
              <w:right w:w="28" w:type="dxa"/>
            </w:tcMar>
            <w:vAlign w:val="center"/>
          </w:tcPr>
          <w:p w14:paraId="770D9ACF" w14:textId="77777777" w:rsidR="005F0768" w:rsidRPr="00184873" w:rsidRDefault="005F0768" w:rsidP="00184873">
            <w:pPr>
              <w:topLinePunct/>
              <w:snapToGrid w:val="0"/>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累計時数</w:t>
            </w:r>
          </w:p>
        </w:tc>
        <w:tc>
          <w:tcPr>
            <w:tcW w:w="2665" w:type="dxa"/>
            <w:shd w:val="pct15" w:color="auto" w:fill="auto"/>
            <w:tcMar>
              <w:top w:w="57" w:type="dxa"/>
              <w:bottom w:w="57" w:type="dxa"/>
              <w:right w:w="28" w:type="dxa"/>
            </w:tcMar>
            <w:vAlign w:val="center"/>
          </w:tcPr>
          <w:p w14:paraId="5FF8E4F8" w14:textId="77777777" w:rsidR="005F0768" w:rsidRPr="00184873" w:rsidRDefault="005F0768"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学習内容</w:t>
            </w:r>
          </w:p>
        </w:tc>
        <w:tc>
          <w:tcPr>
            <w:tcW w:w="3064" w:type="dxa"/>
            <w:shd w:val="pct15" w:color="auto" w:fill="auto"/>
            <w:tcMar>
              <w:top w:w="57" w:type="dxa"/>
              <w:bottom w:w="57" w:type="dxa"/>
              <w:right w:w="28" w:type="dxa"/>
            </w:tcMar>
            <w:vAlign w:val="center"/>
          </w:tcPr>
          <w:p w14:paraId="6A74DBFA" w14:textId="7A87581B" w:rsidR="005F0768" w:rsidRPr="00184873" w:rsidRDefault="0088460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2027F684" w14:textId="77777777" w:rsidR="005F0768" w:rsidRPr="00184873" w:rsidRDefault="0091289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評価規準</w:t>
            </w:r>
          </w:p>
        </w:tc>
      </w:tr>
      <w:tr w:rsidR="005D591E" w:rsidRPr="00184873" w14:paraId="6895C8DC" w14:textId="77777777" w:rsidTr="005D591E">
        <w:trPr>
          <w:trHeight w:val="188"/>
        </w:trPr>
        <w:tc>
          <w:tcPr>
            <w:tcW w:w="529" w:type="dxa"/>
            <w:shd w:val="clear" w:color="auto" w:fill="auto"/>
            <w:tcMar>
              <w:top w:w="57" w:type="dxa"/>
              <w:bottom w:w="57" w:type="dxa"/>
              <w:right w:w="28" w:type="dxa"/>
            </w:tcMar>
          </w:tcPr>
          <w:p w14:paraId="133E1638" w14:textId="3863FABB" w:rsidR="005D591E" w:rsidRPr="00184873" w:rsidRDefault="005D591E" w:rsidP="005D591E">
            <w:pPr>
              <w:topLinePunct/>
              <w:snapToGrid w:val="0"/>
              <w:spacing w:line="30" w:lineRule="atLeast"/>
              <w:ind w:left="-66"/>
              <w:jc w:val="center"/>
              <w:rPr>
                <w:rFonts w:hAnsi="ＭＳ 明朝"/>
                <w:color w:val="000000"/>
                <w:sz w:val="21"/>
                <w:szCs w:val="21"/>
              </w:rPr>
            </w:pPr>
            <w:r w:rsidRPr="00184873">
              <w:rPr>
                <w:rFonts w:hAnsi="ＭＳ 明朝" w:hint="eastAsia"/>
                <w:color w:val="000000"/>
                <w:sz w:val="21"/>
                <w:szCs w:val="21"/>
              </w:rPr>
              <w:t>78</w:t>
            </w:r>
          </w:p>
        </w:tc>
        <w:tc>
          <w:tcPr>
            <w:tcW w:w="2665" w:type="dxa"/>
            <w:shd w:val="clear" w:color="auto" w:fill="auto"/>
            <w:tcMar>
              <w:top w:w="57" w:type="dxa"/>
              <w:bottom w:w="57" w:type="dxa"/>
              <w:right w:w="28" w:type="dxa"/>
            </w:tcMar>
          </w:tcPr>
          <w:p w14:paraId="142B06A1" w14:textId="77777777" w:rsidR="005D591E" w:rsidRPr="00184873" w:rsidRDefault="005D591E" w:rsidP="005D591E">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１　列強の動向とアジア</w:t>
            </w:r>
          </w:p>
          <w:p w14:paraId="51A9FE38" w14:textId="77777777" w:rsidR="005D591E" w:rsidRPr="00184873" w:rsidRDefault="005D591E" w:rsidP="005D591E">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 xml:space="preserve">　（教科書P. 196-197）</w:t>
            </w:r>
          </w:p>
          <w:p w14:paraId="018A78DF" w14:textId="77777777" w:rsidR="005D591E" w:rsidRPr="00184873" w:rsidRDefault="005D591E" w:rsidP="005D591E">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・アジアとアフリカの植民地</w:t>
            </w:r>
          </w:p>
          <w:p w14:paraId="384BC446" w14:textId="77777777" w:rsidR="005D591E" w:rsidRPr="00184873" w:rsidRDefault="005D591E" w:rsidP="005D591E">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・条約改正の実現</w:t>
            </w:r>
          </w:p>
          <w:p w14:paraId="1A39D6EE" w14:textId="4DB59349" w:rsidR="005D591E" w:rsidRPr="00184873" w:rsidRDefault="005D591E" w:rsidP="005D591E">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・朝鮮をめぐる東アジア情勢</w:t>
            </w:r>
          </w:p>
        </w:tc>
        <w:tc>
          <w:tcPr>
            <w:tcW w:w="3064" w:type="dxa"/>
            <w:shd w:val="clear" w:color="auto" w:fill="auto"/>
            <w:tcMar>
              <w:top w:w="57" w:type="dxa"/>
              <w:bottom w:w="57" w:type="dxa"/>
              <w:right w:w="28" w:type="dxa"/>
            </w:tcMar>
            <w:vAlign w:val="center"/>
          </w:tcPr>
          <w:p w14:paraId="49E0455D" w14:textId="77777777" w:rsidR="005D591E" w:rsidRPr="00184873" w:rsidRDefault="005D591E" w:rsidP="005D591E">
            <w:pPr>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○帝国主義のもと、列強がアジア・アフリカへと進出した理由と日本の動きについて理解する。</w:t>
            </w:r>
          </w:p>
          <w:p w14:paraId="3BD1E590" w14:textId="77777777" w:rsidR="005D591E" w:rsidRPr="00184873" w:rsidRDefault="005D591E" w:rsidP="005D591E">
            <w:pPr>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○条約改正の実現について、日本の近代制度を整えようとする努力や日本近隣諸国との関係性から考え、表現する。</w:t>
            </w:r>
          </w:p>
          <w:p w14:paraId="1E6A92B0" w14:textId="78A36C93" w:rsidR="005D591E" w:rsidRPr="00184873" w:rsidRDefault="005D591E" w:rsidP="005D591E">
            <w:pPr>
              <w:topLinePunct/>
              <w:snapToGrid w:val="0"/>
              <w:spacing w:line="30" w:lineRule="atLeast"/>
              <w:ind w:left="210" w:hangingChars="100" w:hanging="210"/>
              <w:rPr>
                <w:rFonts w:hAnsi="ＭＳ 明朝"/>
                <w:color w:val="000000"/>
                <w:sz w:val="21"/>
                <w:szCs w:val="21"/>
              </w:rPr>
            </w:pPr>
          </w:p>
        </w:tc>
        <w:tc>
          <w:tcPr>
            <w:tcW w:w="3997" w:type="dxa"/>
            <w:shd w:val="clear" w:color="auto" w:fill="auto"/>
            <w:tcMar>
              <w:top w:w="57" w:type="dxa"/>
              <w:bottom w:w="57" w:type="dxa"/>
            </w:tcMar>
          </w:tcPr>
          <w:p w14:paraId="7E60AAE9" w14:textId="77777777" w:rsidR="005D591E" w:rsidRPr="00184873" w:rsidRDefault="005D591E" w:rsidP="005D591E">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5D89B889" w14:textId="77777777" w:rsidR="005D591E" w:rsidRPr="00184873" w:rsidRDefault="005D591E" w:rsidP="005D591E">
            <w:pPr>
              <w:topLinePunct/>
              <w:spacing w:line="30" w:lineRule="atLeast"/>
              <w:rPr>
                <w:rFonts w:hAnsi="ＭＳ 明朝"/>
                <w:color w:val="000000"/>
                <w:sz w:val="21"/>
                <w:szCs w:val="21"/>
              </w:rPr>
            </w:pPr>
            <w:r w:rsidRPr="00184873">
              <w:rPr>
                <w:rFonts w:hAnsi="ＭＳ 明朝" w:hint="eastAsia"/>
                <w:color w:val="000000"/>
                <w:sz w:val="21"/>
                <w:szCs w:val="21"/>
              </w:rPr>
              <w:t xml:space="preserve">　帝国主義のもと、欧米諸国が製品の市場、原料や労働力を求めてアジア・アフリカに進出したことと、日本の帝国主義に対する動きを理解している。</w:t>
            </w:r>
          </w:p>
          <w:p w14:paraId="07793E68" w14:textId="77777777" w:rsidR="005D591E" w:rsidRPr="00184873" w:rsidRDefault="005D591E" w:rsidP="005D591E">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62BF8673" w14:textId="515BDF11" w:rsidR="005D591E" w:rsidRPr="00184873" w:rsidRDefault="005D591E" w:rsidP="005D591E">
            <w:pPr>
              <w:topLinePunct/>
              <w:spacing w:line="30" w:lineRule="atLeast"/>
              <w:rPr>
                <w:rFonts w:hAnsi="ＭＳ 明朝"/>
                <w:color w:val="000000"/>
                <w:sz w:val="21"/>
                <w:szCs w:val="21"/>
              </w:rPr>
            </w:pPr>
            <w:r w:rsidRPr="00184873">
              <w:rPr>
                <w:rFonts w:hAnsi="ＭＳ 明朝" w:hint="eastAsia"/>
                <w:color w:val="000000"/>
                <w:sz w:val="21"/>
                <w:szCs w:val="21"/>
              </w:rPr>
              <w:t xml:space="preserve">　近代国家として帝国主義諸国とも対等な地位を得るため、日本が条約改正を進めたことを考え、表現している。</w:t>
            </w:r>
          </w:p>
        </w:tc>
      </w:tr>
    </w:tbl>
    <w:p w14:paraId="266206DB" w14:textId="77777777" w:rsidR="00C54CE0" w:rsidRPr="00184873" w:rsidRDefault="00C54CE0" w:rsidP="00184873">
      <w:pPr>
        <w:spacing w:line="30" w:lineRule="atLeast"/>
        <w:rPr>
          <w:sz w:val="22"/>
          <w:szCs w:val="28"/>
        </w:rPr>
      </w:pPr>
    </w:p>
    <w:tbl>
      <w:tblPr>
        <w:tblpPr w:leftFromText="142" w:rightFromText="142" w:vertAnchor="text" w:horzAnchor="margin" w:tblpX="114" w:tblpY="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524CE9" w:rsidRPr="00184873" w14:paraId="6AD0D422" w14:textId="77777777" w:rsidTr="005D591E">
        <w:trPr>
          <w:trHeight w:val="535"/>
        </w:trPr>
        <w:tc>
          <w:tcPr>
            <w:tcW w:w="529" w:type="dxa"/>
            <w:shd w:val="clear" w:color="auto" w:fill="auto"/>
            <w:tcMar>
              <w:top w:w="57" w:type="dxa"/>
              <w:bottom w:w="57" w:type="dxa"/>
              <w:right w:w="28" w:type="dxa"/>
            </w:tcMar>
          </w:tcPr>
          <w:p w14:paraId="55478D04" w14:textId="73BADFBD" w:rsidR="00524CE9" w:rsidRPr="00184873" w:rsidRDefault="00FE628D" w:rsidP="00184873">
            <w:pPr>
              <w:topLinePunct/>
              <w:snapToGrid w:val="0"/>
              <w:spacing w:line="30" w:lineRule="atLeast"/>
              <w:jc w:val="center"/>
              <w:rPr>
                <w:rFonts w:hAnsi="ＭＳ 明朝"/>
                <w:color w:val="000000"/>
                <w:sz w:val="21"/>
              </w:rPr>
            </w:pPr>
            <w:r w:rsidRPr="00184873">
              <w:rPr>
                <w:rFonts w:hAnsi="ＭＳ 明朝" w:hint="eastAsia"/>
                <w:color w:val="000000"/>
                <w:sz w:val="21"/>
              </w:rPr>
              <w:lastRenderedPageBreak/>
              <w:t>79</w:t>
            </w:r>
          </w:p>
        </w:tc>
        <w:tc>
          <w:tcPr>
            <w:tcW w:w="2665" w:type="dxa"/>
            <w:shd w:val="clear" w:color="auto" w:fill="auto"/>
            <w:tcMar>
              <w:top w:w="57" w:type="dxa"/>
              <w:bottom w:w="57" w:type="dxa"/>
              <w:right w:w="28" w:type="dxa"/>
            </w:tcMar>
          </w:tcPr>
          <w:p w14:paraId="5671B770" w14:textId="77777777" w:rsidR="00B8159D" w:rsidRPr="00184873" w:rsidRDefault="00B8159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２　朝鮮をめぐる対立</w:t>
            </w:r>
          </w:p>
          <w:p w14:paraId="63971F06" w14:textId="77777777" w:rsidR="00B8159D" w:rsidRPr="00184873" w:rsidRDefault="00B8159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198-199）</w:t>
            </w:r>
          </w:p>
          <w:p w14:paraId="378E1E98" w14:textId="77777777" w:rsidR="00B8159D" w:rsidRPr="00184873" w:rsidRDefault="00B8159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・日清戦争</w:t>
            </w:r>
          </w:p>
          <w:p w14:paraId="623878E5" w14:textId="77777777" w:rsidR="00B8159D" w:rsidRPr="00184873" w:rsidRDefault="00B8159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・下関条約と三国干渉</w:t>
            </w:r>
          </w:p>
          <w:p w14:paraId="4228ED5C" w14:textId="2B82D491" w:rsidR="00524CE9" w:rsidRPr="00184873" w:rsidRDefault="00B8159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・政党勢力の成長と立憲政友会の成立</w:t>
            </w:r>
          </w:p>
        </w:tc>
        <w:tc>
          <w:tcPr>
            <w:tcW w:w="3064" w:type="dxa"/>
            <w:shd w:val="clear" w:color="auto" w:fill="auto"/>
            <w:tcMar>
              <w:top w:w="57" w:type="dxa"/>
              <w:bottom w:w="57" w:type="dxa"/>
              <w:right w:w="28" w:type="dxa"/>
            </w:tcMar>
          </w:tcPr>
          <w:p w14:paraId="2189F224" w14:textId="77777777" w:rsidR="00A60FB4" w:rsidRPr="00184873" w:rsidRDefault="00A60FB4"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○資料の読み取りなどを通して、日清戦争前後の東アジアの情勢と日本の動きを理解する。</w:t>
            </w:r>
          </w:p>
          <w:p w14:paraId="61E940D7" w14:textId="441B1B6E" w:rsidR="00524CE9" w:rsidRPr="00184873" w:rsidRDefault="00A60FB4"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○日清戦争後の国内外の動きを資料から読み取り、対ロシア戦に向けた姿勢がどのようにつくられたかを考え、表現する。</w:t>
            </w:r>
          </w:p>
        </w:tc>
        <w:tc>
          <w:tcPr>
            <w:tcW w:w="3997" w:type="dxa"/>
            <w:shd w:val="clear" w:color="auto" w:fill="auto"/>
            <w:tcMar>
              <w:top w:w="57" w:type="dxa"/>
              <w:bottom w:w="57" w:type="dxa"/>
            </w:tcMar>
          </w:tcPr>
          <w:p w14:paraId="3B3F016F" w14:textId="77777777" w:rsidR="00A60FB4" w:rsidRPr="00184873" w:rsidRDefault="00A60FB4"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知識・技能</w:t>
            </w:r>
          </w:p>
          <w:p w14:paraId="7B26DDE1" w14:textId="77777777" w:rsidR="00A60FB4" w:rsidRPr="00184873" w:rsidRDefault="00A60FB4" w:rsidP="00184873">
            <w:pPr>
              <w:topLinePunct/>
              <w:spacing w:line="30" w:lineRule="atLeast"/>
              <w:rPr>
                <w:rFonts w:hAnsi="ＭＳ 明朝"/>
                <w:color w:val="000000"/>
                <w:sz w:val="21"/>
              </w:rPr>
            </w:pPr>
            <w:r w:rsidRPr="00184873">
              <w:rPr>
                <w:rFonts w:hAnsi="ＭＳ 明朝" w:hint="eastAsia"/>
                <w:color w:val="000000"/>
                <w:sz w:val="21"/>
              </w:rPr>
              <w:t xml:space="preserve">　日清戦争に勝利した日本の動きを東アジアに進出していた帝国主義諸国が警戒し、三国干渉してきたことを理解している。</w:t>
            </w:r>
          </w:p>
          <w:p w14:paraId="1D1B09C9" w14:textId="77777777" w:rsidR="00A60FB4" w:rsidRPr="00184873" w:rsidRDefault="00A60FB4"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思考・判断・表現</w:t>
            </w:r>
          </w:p>
          <w:p w14:paraId="0A514500" w14:textId="3153200A" w:rsidR="00524CE9" w:rsidRPr="00184873" w:rsidRDefault="00A60FB4" w:rsidP="00184873">
            <w:pPr>
              <w:topLinePunct/>
              <w:spacing w:line="30" w:lineRule="atLeast"/>
              <w:rPr>
                <w:rFonts w:hAnsi="ＭＳ 明朝"/>
                <w:color w:val="000000"/>
                <w:sz w:val="21"/>
              </w:rPr>
            </w:pPr>
            <w:r w:rsidRPr="00184873">
              <w:rPr>
                <w:rFonts w:hAnsi="ＭＳ 明朝" w:hint="eastAsia"/>
                <w:color w:val="000000"/>
                <w:sz w:val="21"/>
              </w:rPr>
              <w:t xml:space="preserve">　日清戦争後の国内外の動きについて、三国干渉やそれに対する国内世論、後の対ロシア戦に向けて政治における政党の力が強まったことを考え、表現している。</w:t>
            </w:r>
          </w:p>
        </w:tc>
      </w:tr>
      <w:tr w:rsidR="00524CE9" w:rsidRPr="00184873" w14:paraId="556D8A93" w14:textId="77777777" w:rsidTr="005D591E">
        <w:trPr>
          <w:trHeight w:val="535"/>
        </w:trPr>
        <w:tc>
          <w:tcPr>
            <w:tcW w:w="529" w:type="dxa"/>
            <w:shd w:val="clear" w:color="auto" w:fill="auto"/>
            <w:tcMar>
              <w:top w:w="57" w:type="dxa"/>
              <w:bottom w:w="57" w:type="dxa"/>
              <w:right w:w="28" w:type="dxa"/>
            </w:tcMar>
          </w:tcPr>
          <w:p w14:paraId="686712F6" w14:textId="4DA8146A" w:rsidR="00524CE9" w:rsidRPr="00184873" w:rsidRDefault="00524CE9" w:rsidP="00184873">
            <w:pPr>
              <w:topLinePunct/>
              <w:snapToGrid w:val="0"/>
              <w:spacing w:line="30" w:lineRule="atLeast"/>
              <w:jc w:val="center"/>
              <w:rPr>
                <w:rFonts w:hAnsi="ＭＳ 明朝"/>
                <w:color w:val="000000"/>
                <w:sz w:val="21"/>
              </w:rPr>
            </w:pPr>
            <w:r w:rsidRPr="00184873">
              <w:rPr>
                <w:rFonts w:hAnsi="ＭＳ 明朝" w:hint="eastAsia"/>
                <w:color w:val="000000"/>
                <w:sz w:val="21"/>
              </w:rPr>
              <w:t>8</w:t>
            </w:r>
            <w:r w:rsidR="00FE628D" w:rsidRPr="00184873">
              <w:rPr>
                <w:rFonts w:hAnsi="ＭＳ 明朝" w:hint="eastAsia"/>
                <w:color w:val="000000"/>
                <w:sz w:val="21"/>
              </w:rPr>
              <w:t>0</w:t>
            </w:r>
          </w:p>
        </w:tc>
        <w:tc>
          <w:tcPr>
            <w:tcW w:w="2665" w:type="dxa"/>
            <w:shd w:val="clear" w:color="auto" w:fill="auto"/>
            <w:tcMar>
              <w:top w:w="57" w:type="dxa"/>
              <w:bottom w:w="57" w:type="dxa"/>
              <w:right w:w="28" w:type="dxa"/>
            </w:tcMar>
          </w:tcPr>
          <w:p w14:paraId="4717818C" w14:textId="77777777" w:rsidR="00B8159D" w:rsidRPr="00184873" w:rsidRDefault="00B8159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３　朝鮮・満州をめぐる日本とロシアの対立</w:t>
            </w:r>
          </w:p>
          <w:p w14:paraId="6BD1A33C" w14:textId="77777777" w:rsidR="00B8159D" w:rsidRPr="00184873" w:rsidRDefault="00B8159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200-201）</w:t>
            </w:r>
          </w:p>
          <w:p w14:paraId="64702AA8" w14:textId="77777777" w:rsidR="00B8159D" w:rsidRPr="00184873" w:rsidRDefault="00B8159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・満州をめぐる日本とロシアの対立</w:t>
            </w:r>
          </w:p>
          <w:p w14:paraId="3E216498" w14:textId="77777777" w:rsidR="00B8159D" w:rsidRPr="00184873" w:rsidRDefault="00B8159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・日露戦争</w:t>
            </w:r>
          </w:p>
          <w:p w14:paraId="07CD0FD0" w14:textId="221CF4D6" w:rsidR="00524CE9" w:rsidRPr="00184873" w:rsidRDefault="00B8159D"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・ポーツマス条約と満州経営</w:t>
            </w:r>
          </w:p>
        </w:tc>
        <w:tc>
          <w:tcPr>
            <w:tcW w:w="3064" w:type="dxa"/>
            <w:shd w:val="clear" w:color="auto" w:fill="auto"/>
            <w:tcMar>
              <w:top w:w="57" w:type="dxa"/>
              <w:bottom w:w="57" w:type="dxa"/>
              <w:right w:w="28" w:type="dxa"/>
            </w:tcMar>
          </w:tcPr>
          <w:p w14:paraId="4F57DF52" w14:textId="77777777" w:rsidR="00A60FB4" w:rsidRPr="00184873" w:rsidRDefault="00A60FB4"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○資料の読み取りなどを通して、日露戦争開戦時の東アジアの情勢と戦後の日本の動きについて理解する。</w:t>
            </w:r>
          </w:p>
          <w:p w14:paraId="3473A10D" w14:textId="791F2893" w:rsidR="00524CE9" w:rsidRPr="00184873" w:rsidRDefault="00A60FB4"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○日露戦争の結果を、国外と国内の両方の立場から考え、表現する。</w:t>
            </w:r>
          </w:p>
        </w:tc>
        <w:tc>
          <w:tcPr>
            <w:tcW w:w="3997" w:type="dxa"/>
            <w:shd w:val="clear" w:color="auto" w:fill="auto"/>
            <w:tcMar>
              <w:top w:w="57" w:type="dxa"/>
              <w:bottom w:w="57" w:type="dxa"/>
            </w:tcMar>
          </w:tcPr>
          <w:p w14:paraId="310DB6A0" w14:textId="77777777" w:rsidR="00A60FB4" w:rsidRPr="00184873" w:rsidRDefault="00A60FB4"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7623F5DB" w14:textId="77777777" w:rsidR="00A60FB4" w:rsidRPr="00184873" w:rsidRDefault="00A60FB4" w:rsidP="00184873">
            <w:pPr>
              <w:topLinePunct/>
              <w:spacing w:line="30" w:lineRule="atLeast"/>
              <w:rPr>
                <w:color w:val="000000"/>
                <w:sz w:val="21"/>
                <w:szCs w:val="21"/>
              </w:rPr>
            </w:pPr>
            <w:r w:rsidRPr="00184873">
              <w:rPr>
                <w:rFonts w:hint="eastAsia"/>
                <w:color w:val="000000"/>
                <w:sz w:val="21"/>
                <w:szCs w:val="21"/>
              </w:rPr>
              <w:t xml:space="preserve">　日露戦争の開戦理由について、日本の朝鮮での優越権やロシアの南下政策とそれを阻もうとするイギリスの利害関係をふまえて、理解している。</w:t>
            </w:r>
          </w:p>
          <w:p w14:paraId="5C9BDBAD" w14:textId="77777777" w:rsidR="00A60FB4" w:rsidRPr="00184873" w:rsidRDefault="00A60FB4"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72DE4E44" w14:textId="62476545" w:rsidR="00524CE9" w:rsidRPr="00184873" w:rsidRDefault="00A60FB4" w:rsidP="00184873">
            <w:pPr>
              <w:topLinePunct/>
              <w:spacing w:line="30" w:lineRule="atLeast"/>
              <w:rPr>
                <w:color w:val="000000"/>
                <w:sz w:val="21"/>
                <w:szCs w:val="21"/>
              </w:rPr>
            </w:pPr>
            <w:r w:rsidRPr="00184873">
              <w:rPr>
                <w:rFonts w:hint="eastAsia"/>
                <w:color w:val="000000"/>
                <w:sz w:val="21"/>
                <w:szCs w:val="21"/>
              </w:rPr>
              <w:t xml:space="preserve">　日露戦争の結果、韓国に対する優越権や大陸の利益を得ながらも、賠償金がなかったことから国民生活が苦しくなったようすを考え、表現している。</w:t>
            </w:r>
          </w:p>
        </w:tc>
      </w:tr>
      <w:tr w:rsidR="00524CE9" w:rsidRPr="00184873" w14:paraId="1B76AD37" w14:textId="77777777" w:rsidTr="005D591E">
        <w:trPr>
          <w:trHeight w:val="535"/>
        </w:trPr>
        <w:tc>
          <w:tcPr>
            <w:tcW w:w="529" w:type="dxa"/>
            <w:shd w:val="clear" w:color="auto" w:fill="auto"/>
            <w:tcMar>
              <w:top w:w="57" w:type="dxa"/>
              <w:bottom w:w="57" w:type="dxa"/>
              <w:right w:w="28" w:type="dxa"/>
            </w:tcMar>
          </w:tcPr>
          <w:p w14:paraId="666A1D9D" w14:textId="3253DD58" w:rsidR="00524CE9" w:rsidRPr="00184873" w:rsidRDefault="00524CE9" w:rsidP="00184873">
            <w:pPr>
              <w:topLinePunct/>
              <w:snapToGrid w:val="0"/>
              <w:spacing w:line="30" w:lineRule="atLeast"/>
              <w:jc w:val="center"/>
              <w:rPr>
                <w:rFonts w:hAnsi="ＭＳ 明朝"/>
                <w:color w:val="000000"/>
                <w:sz w:val="21"/>
              </w:rPr>
            </w:pPr>
            <w:r w:rsidRPr="00184873">
              <w:rPr>
                <w:rFonts w:hAnsi="ＭＳ 明朝" w:hint="eastAsia"/>
                <w:color w:val="000000"/>
                <w:sz w:val="21"/>
              </w:rPr>
              <w:t>8</w:t>
            </w:r>
            <w:r w:rsidR="00FE628D" w:rsidRPr="00184873">
              <w:rPr>
                <w:rFonts w:hAnsi="ＭＳ 明朝" w:hint="eastAsia"/>
                <w:color w:val="000000"/>
                <w:sz w:val="21"/>
              </w:rPr>
              <w:t>1</w:t>
            </w:r>
          </w:p>
        </w:tc>
        <w:tc>
          <w:tcPr>
            <w:tcW w:w="2665" w:type="dxa"/>
            <w:shd w:val="clear" w:color="auto" w:fill="auto"/>
            <w:tcMar>
              <w:top w:w="57" w:type="dxa"/>
              <w:bottom w:w="57" w:type="dxa"/>
              <w:right w:w="28" w:type="dxa"/>
            </w:tcMar>
          </w:tcPr>
          <w:p w14:paraId="28B513CA" w14:textId="77777777" w:rsidR="00B8159D" w:rsidRPr="00184873" w:rsidRDefault="00B8159D" w:rsidP="00184873">
            <w:pPr>
              <w:topLinePunct/>
              <w:spacing w:line="30" w:lineRule="atLeast"/>
              <w:rPr>
                <w:rFonts w:hAnsi="ＭＳ 明朝"/>
                <w:color w:val="000000"/>
                <w:sz w:val="21"/>
              </w:rPr>
            </w:pPr>
            <w:r w:rsidRPr="00184873">
              <w:rPr>
                <w:rFonts w:hAnsi="ＭＳ 明朝" w:hint="eastAsia"/>
                <w:color w:val="000000"/>
                <w:sz w:val="21"/>
              </w:rPr>
              <w:t>４　日本の朝鮮支配</w:t>
            </w:r>
          </w:p>
          <w:p w14:paraId="45C4E541" w14:textId="77777777" w:rsidR="00B8159D" w:rsidRPr="00184873" w:rsidRDefault="00B8159D" w:rsidP="00184873">
            <w:pPr>
              <w:topLinePunct/>
              <w:spacing w:line="30" w:lineRule="atLeast"/>
              <w:rPr>
                <w:rFonts w:hAnsi="ＭＳ 明朝"/>
                <w:color w:val="000000"/>
                <w:sz w:val="21"/>
              </w:rPr>
            </w:pPr>
            <w:r w:rsidRPr="00184873">
              <w:rPr>
                <w:rFonts w:hAnsi="ＭＳ 明朝" w:hint="eastAsia"/>
                <w:color w:val="000000"/>
                <w:sz w:val="21"/>
              </w:rPr>
              <w:t xml:space="preserve">　（教科書P. 202-203）</w:t>
            </w:r>
          </w:p>
          <w:p w14:paraId="2D9BC349" w14:textId="77777777" w:rsidR="00B8159D" w:rsidRPr="00184873" w:rsidRDefault="00B8159D" w:rsidP="00184873">
            <w:pPr>
              <w:topLinePunct/>
              <w:spacing w:line="30" w:lineRule="atLeast"/>
              <w:rPr>
                <w:rFonts w:hAnsi="ＭＳ 明朝"/>
                <w:color w:val="000000"/>
                <w:sz w:val="21"/>
              </w:rPr>
            </w:pPr>
            <w:r w:rsidRPr="00184873">
              <w:rPr>
                <w:rFonts w:hAnsi="ＭＳ 明朝" w:hint="eastAsia"/>
                <w:color w:val="000000"/>
                <w:sz w:val="21"/>
              </w:rPr>
              <w:t>・韓国併合</w:t>
            </w:r>
          </w:p>
          <w:p w14:paraId="06A27C79" w14:textId="4B9F84BC" w:rsidR="00524CE9" w:rsidRPr="00184873" w:rsidRDefault="00B8159D" w:rsidP="00184873">
            <w:pPr>
              <w:topLinePunct/>
              <w:spacing w:line="30" w:lineRule="atLeast"/>
              <w:rPr>
                <w:rFonts w:hAnsi="ＭＳ 明朝"/>
                <w:color w:val="000000"/>
                <w:sz w:val="21"/>
              </w:rPr>
            </w:pPr>
            <w:r w:rsidRPr="00184873">
              <w:rPr>
                <w:rFonts w:hAnsi="ＭＳ 明朝" w:hint="eastAsia"/>
                <w:color w:val="000000"/>
                <w:sz w:val="21"/>
              </w:rPr>
              <w:t>・中華民国の成立</w:t>
            </w:r>
          </w:p>
        </w:tc>
        <w:tc>
          <w:tcPr>
            <w:tcW w:w="3064" w:type="dxa"/>
            <w:shd w:val="clear" w:color="auto" w:fill="auto"/>
            <w:tcMar>
              <w:top w:w="57" w:type="dxa"/>
              <w:bottom w:w="57" w:type="dxa"/>
              <w:right w:w="28" w:type="dxa"/>
            </w:tcMar>
          </w:tcPr>
          <w:p w14:paraId="1DE40009" w14:textId="77777777" w:rsidR="00A60FB4" w:rsidRPr="00184873" w:rsidRDefault="00A60FB4"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○日露戦争後の朝鮮半島や中国について、日本や列強各国の関係をふまえて理解する。</w:t>
            </w:r>
          </w:p>
          <w:p w14:paraId="3A30586D" w14:textId="4EE20DF2" w:rsidR="00524CE9" w:rsidRPr="00184873" w:rsidRDefault="00A60FB4"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○日露戦争後の朝鮮半島と中国の政治について、共通点や相違点を考え、表現する。</w:t>
            </w:r>
          </w:p>
        </w:tc>
        <w:tc>
          <w:tcPr>
            <w:tcW w:w="3997" w:type="dxa"/>
            <w:shd w:val="clear" w:color="auto" w:fill="auto"/>
            <w:tcMar>
              <w:top w:w="57" w:type="dxa"/>
              <w:bottom w:w="57" w:type="dxa"/>
            </w:tcMar>
          </w:tcPr>
          <w:p w14:paraId="09D90B48" w14:textId="77777777" w:rsidR="00A60FB4" w:rsidRPr="00184873" w:rsidRDefault="00A60FB4"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66927A3B" w14:textId="77777777" w:rsidR="00A60FB4" w:rsidRPr="00184873" w:rsidRDefault="00A60FB4" w:rsidP="00184873">
            <w:pPr>
              <w:topLinePunct/>
              <w:spacing w:line="30" w:lineRule="atLeast"/>
              <w:rPr>
                <w:color w:val="000000"/>
                <w:sz w:val="21"/>
                <w:szCs w:val="21"/>
              </w:rPr>
            </w:pPr>
            <w:r w:rsidRPr="00184873">
              <w:rPr>
                <w:rFonts w:hint="eastAsia"/>
                <w:color w:val="000000"/>
                <w:sz w:val="21"/>
                <w:szCs w:val="21"/>
              </w:rPr>
              <w:t xml:space="preserve">　日露戦争後、韓国は韓国併合で日本の植民地支配が進む一方、中国では近代化を目指す辛亥革命により、中華民国が建国されたことを理解している。</w:t>
            </w:r>
          </w:p>
          <w:p w14:paraId="1C6828AA" w14:textId="77777777" w:rsidR="00A60FB4" w:rsidRPr="00184873" w:rsidRDefault="00A60FB4"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30A094BC" w14:textId="62ECC591" w:rsidR="00524CE9" w:rsidRPr="00184873" w:rsidRDefault="00A60FB4" w:rsidP="00184873">
            <w:pPr>
              <w:topLinePunct/>
              <w:spacing w:line="30" w:lineRule="atLeast"/>
              <w:rPr>
                <w:color w:val="000000"/>
                <w:sz w:val="21"/>
                <w:szCs w:val="21"/>
              </w:rPr>
            </w:pPr>
            <w:r w:rsidRPr="00184873">
              <w:rPr>
                <w:rFonts w:hint="eastAsia"/>
                <w:color w:val="000000"/>
                <w:sz w:val="21"/>
                <w:szCs w:val="21"/>
              </w:rPr>
              <w:t xml:space="preserve">　日露戦争後の韓国と中国の変化について、韓国では日本の植民地化が進んだこと、中国では辛亥革命により中華民国が誕生したことを考え、表現している。</w:t>
            </w:r>
          </w:p>
        </w:tc>
      </w:tr>
    </w:tbl>
    <w:p w14:paraId="32DFE44F" w14:textId="77777777" w:rsidR="00151451" w:rsidRPr="00184873" w:rsidRDefault="00151451" w:rsidP="00184873">
      <w:pPr>
        <w:topLinePunct/>
        <w:spacing w:line="30" w:lineRule="atLeast"/>
        <w:rPr>
          <w:rFonts w:hAnsi="ＭＳ 明朝"/>
          <w:color w:val="000000"/>
          <w:sz w:val="21"/>
        </w:rPr>
      </w:pPr>
    </w:p>
    <w:p w14:paraId="52466F8F" w14:textId="2883EEF1" w:rsidR="00394376" w:rsidRPr="00184873" w:rsidRDefault="00CD5104"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hint="eastAsia"/>
          <w:color w:val="000000"/>
          <w:sz w:val="22"/>
          <w:szCs w:val="21"/>
        </w:rPr>
        <w:t xml:space="preserve">第６節　近代の日本の社会と文化　　　　　　　</w:t>
      </w:r>
      <w:r w:rsidR="00887C0C" w:rsidRPr="0018487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w:t>
      </w:r>
      <w:r w:rsidR="00EB1A3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学習指導要領の内容：Ｃ（１）</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59"/>
      </w:tblGrid>
      <w:tr w:rsidR="0019069F" w:rsidRPr="00184873" w14:paraId="76FEADD6" w14:textId="77777777" w:rsidTr="005D591E">
        <w:trPr>
          <w:trHeight w:val="141"/>
        </w:trPr>
        <w:tc>
          <w:tcPr>
            <w:tcW w:w="10259" w:type="dxa"/>
            <w:shd w:val="pct15" w:color="auto" w:fill="auto"/>
            <w:tcMar>
              <w:top w:w="57" w:type="dxa"/>
              <w:bottom w:w="57" w:type="dxa"/>
              <w:right w:w="28" w:type="dxa"/>
            </w:tcMar>
            <w:vAlign w:val="center"/>
          </w:tcPr>
          <w:p w14:paraId="73329803" w14:textId="5106CC4E" w:rsidR="0019069F" w:rsidRPr="00184873" w:rsidRDefault="00CD5104"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第６節の目標</w:t>
            </w:r>
          </w:p>
        </w:tc>
      </w:tr>
      <w:tr w:rsidR="0019069F" w:rsidRPr="00184873" w14:paraId="2C67A7D5" w14:textId="77777777" w:rsidTr="005D591E">
        <w:trPr>
          <w:trHeight w:val="247"/>
        </w:trPr>
        <w:tc>
          <w:tcPr>
            <w:tcW w:w="10259" w:type="dxa"/>
            <w:shd w:val="clear" w:color="auto" w:fill="FFFFFF"/>
            <w:tcMar>
              <w:top w:w="57" w:type="dxa"/>
              <w:bottom w:w="57" w:type="dxa"/>
              <w:right w:w="28" w:type="dxa"/>
            </w:tcMar>
          </w:tcPr>
          <w:p w14:paraId="29509086" w14:textId="77777777" w:rsidR="00CD5104" w:rsidRPr="00184873" w:rsidRDefault="00CD5104"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日本の産業革命、この時期の国民生活の変化、学問・教育・科学・芸術の発展などを基に、諸資料から歴史に関する様々な情報を効果的に調べまとめ、日本で近代産業が発展し、近代文化が形成されたことを理解する。</w:t>
            </w:r>
          </w:p>
          <w:p w14:paraId="12C52186" w14:textId="77777777" w:rsidR="00CD5104" w:rsidRPr="00184873" w:rsidRDefault="00CD5104"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○産業の発展が国民の生活や文化にあたえた影響に着目して、事象を相互に関連づけるなどして、日本で近代産業が発展し、近代文化が形成されたことについて多面的・多角的に考察し、表現する力を養う。</w:t>
            </w:r>
          </w:p>
          <w:p w14:paraId="2FA3D80A" w14:textId="77777777" w:rsidR="00CD5104" w:rsidRPr="00184873" w:rsidRDefault="00CD5104"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○第６節の問いを追究する際に、第５編第１章の学習全体の見通しをもち、自らの学びの状況を適切に自己認識し、学習の達成度を適切に自己評価しようとする態度を養う。</w:t>
            </w:r>
          </w:p>
          <w:p w14:paraId="3BA3C09D" w14:textId="77777777" w:rsidR="00CD5104" w:rsidRPr="00184873" w:rsidRDefault="00CD5104" w:rsidP="00184873">
            <w:pPr>
              <w:suppressAutoHyphens/>
              <w:topLinePunct/>
              <w:spacing w:line="30" w:lineRule="atLeast"/>
              <w:ind w:left="210" w:hangingChars="100" w:hanging="210"/>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【第６節の問い】</w:t>
            </w:r>
          </w:p>
          <w:p w14:paraId="26F8A892" w14:textId="557E487A" w:rsidR="0019069F" w:rsidRPr="00184873" w:rsidRDefault="00CD5104"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産業の発展によって、社会や文化はどのように変わったのでしょうか。</w:t>
            </w:r>
          </w:p>
        </w:tc>
      </w:tr>
    </w:tbl>
    <w:p w14:paraId="1090A49D" w14:textId="39AFAFB7" w:rsidR="00A60FB4" w:rsidRPr="00184873" w:rsidRDefault="00A60FB4" w:rsidP="00184873">
      <w:pPr>
        <w:spacing w:line="30" w:lineRule="atLeast"/>
        <w:rPr>
          <w:sz w:val="22"/>
          <w:szCs w:val="28"/>
        </w:rPr>
      </w:pPr>
    </w:p>
    <w:p w14:paraId="7E706A6C" w14:textId="23F4CA56" w:rsidR="00A60FB4" w:rsidRPr="00184873" w:rsidRDefault="00A60FB4" w:rsidP="00184873">
      <w:pPr>
        <w:spacing w:line="30" w:lineRule="atLeast"/>
        <w:rPr>
          <w:sz w:val="22"/>
          <w:szCs w:val="28"/>
        </w:rPr>
      </w:pP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19069F" w:rsidRPr="00184873" w14:paraId="23FBBFA0" w14:textId="77777777" w:rsidTr="007D68B3">
        <w:trPr>
          <w:cantSplit/>
          <w:trHeight w:val="1469"/>
        </w:trPr>
        <w:tc>
          <w:tcPr>
            <w:tcW w:w="666" w:type="dxa"/>
            <w:shd w:val="clear" w:color="auto" w:fill="D9D9D9"/>
            <w:tcMar>
              <w:top w:w="57" w:type="dxa"/>
              <w:bottom w:w="57" w:type="dxa"/>
              <w:right w:w="28" w:type="dxa"/>
            </w:tcMar>
            <w:textDirection w:val="tbRlV"/>
            <w:vAlign w:val="center"/>
          </w:tcPr>
          <w:p w14:paraId="260F8201" w14:textId="77777777" w:rsidR="00CD5104" w:rsidRPr="00184873" w:rsidRDefault="00CD5104" w:rsidP="00184873">
            <w:pPr>
              <w:suppressAutoHyphens/>
              <w:autoSpaceDE w:val="0"/>
              <w:autoSpaceDN w:val="0"/>
              <w:spacing w:line="30" w:lineRule="atLeast"/>
              <w:jc w:val="center"/>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lastRenderedPageBreak/>
              <w:t>第６節の評価規準</w:t>
            </w:r>
          </w:p>
          <w:p w14:paraId="17C05A02" w14:textId="3BFB3555" w:rsidR="0019069F" w:rsidRPr="00184873" w:rsidRDefault="00CD5104" w:rsidP="00184873">
            <w:pPr>
              <w:suppressAutoHyphens/>
              <w:autoSpaceDE w:val="0"/>
              <w:autoSpaceDN w:val="0"/>
              <w:spacing w:line="30" w:lineRule="atLeast"/>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color w:val="000000"/>
                <w:sz w:val="21"/>
                <w:szCs w:val="28"/>
              </w:rPr>
              <w:t>（★評定に用いる評価）</w:t>
            </w:r>
          </w:p>
        </w:tc>
        <w:tc>
          <w:tcPr>
            <w:tcW w:w="9593" w:type="dxa"/>
            <w:shd w:val="clear" w:color="auto" w:fill="FFFFFF"/>
          </w:tcPr>
          <w:p w14:paraId="32A3DBBB" w14:textId="77777777" w:rsidR="00CD5104" w:rsidRPr="00184873" w:rsidRDefault="00CD5104"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知識・技能</w:t>
            </w:r>
            <w:r w:rsidRPr="00184873">
              <w:rPr>
                <w:rFonts w:hAnsi="ＭＳ 明朝" w:hint="eastAsia"/>
                <w:color w:val="000000"/>
                <w:sz w:val="21"/>
                <w:szCs w:val="21"/>
              </w:rPr>
              <w:t>★</w:t>
            </w:r>
          </w:p>
          <w:p w14:paraId="53315E96" w14:textId="77777777" w:rsidR="00CD5104" w:rsidRPr="00184873" w:rsidRDefault="00CD5104"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日本の産業革命、この時期の国民生活の変化、学問・教育・科学・芸術の発展などを基に、諸資料から歴史に関する様々な情報を効果的に調べまとめ、日本で近代産業が発展し、近代文化が形成されたことを理解している。</w:t>
            </w:r>
          </w:p>
          <w:p w14:paraId="28068F8A" w14:textId="77777777" w:rsidR="00CD5104" w:rsidRPr="00184873" w:rsidRDefault="00CD5104"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思考・判断・表現</w:t>
            </w:r>
            <w:r w:rsidRPr="00184873">
              <w:rPr>
                <w:rFonts w:hAnsi="ＭＳ 明朝" w:hint="eastAsia"/>
                <w:color w:val="000000"/>
                <w:sz w:val="21"/>
                <w:szCs w:val="21"/>
              </w:rPr>
              <w:t>★</w:t>
            </w:r>
          </w:p>
          <w:p w14:paraId="1EBD5BF4" w14:textId="77777777" w:rsidR="00CD5104" w:rsidRPr="00184873" w:rsidRDefault="00CD5104"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・産業の発展が国民の生活や文化にあたえた影響に着目して、事象を相互に関連づけるなどして、日本で近代産業が発展し、近代文化が形成されたことについて多面的・多角的に考察し、表現している。</w:t>
            </w:r>
          </w:p>
          <w:p w14:paraId="617D69AB" w14:textId="77777777" w:rsidR="00CD5104" w:rsidRPr="00184873" w:rsidRDefault="00CD5104" w:rsidP="00184873">
            <w:pPr>
              <w:suppressAutoHyphens/>
              <w:topLinePunct/>
              <w:spacing w:line="30" w:lineRule="atLeast"/>
              <w:ind w:left="210" w:hangingChars="100" w:hanging="210"/>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4AEDE875" w14:textId="29C47685" w:rsidR="0019069F" w:rsidRPr="00184873" w:rsidRDefault="00CD5104"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hAnsi="ＭＳ 明朝" w:hint="eastAsia"/>
                <w:color w:val="000000"/>
                <w:sz w:val="21"/>
                <w:szCs w:val="21"/>
              </w:rPr>
              <w:t>・第６節の問いを追究する際に、第５編第１章の学習全体の見通しをもち、自らの学びの状況を適切に自己認識し、学習の達成度を適切に自己評価しようとしている。</w:t>
            </w:r>
          </w:p>
        </w:tc>
      </w:tr>
    </w:tbl>
    <w:p w14:paraId="0BF31EEA" w14:textId="77777777" w:rsidR="00394376" w:rsidRPr="00184873" w:rsidRDefault="00394376" w:rsidP="00184873">
      <w:pPr>
        <w:topLinePunct/>
        <w:spacing w:line="30" w:lineRule="atLeast"/>
        <w:rPr>
          <w:rFonts w:hAnsi="ＭＳ 明朝"/>
          <w:color w:val="000000"/>
          <w:sz w:val="21"/>
        </w:r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5E13B6" w:rsidRPr="00184873" w14:paraId="548B56B4" w14:textId="77777777" w:rsidTr="007D68B3">
        <w:trPr>
          <w:trHeight w:val="139"/>
        </w:trPr>
        <w:tc>
          <w:tcPr>
            <w:tcW w:w="529" w:type="dxa"/>
            <w:shd w:val="pct15" w:color="auto" w:fill="auto"/>
            <w:tcMar>
              <w:top w:w="57" w:type="dxa"/>
              <w:bottom w:w="57" w:type="dxa"/>
              <w:right w:w="28" w:type="dxa"/>
            </w:tcMar>
            <w:vAlign w:val="center"/>
          </w:tcPr>
          <w:p w14:paraId="08F5BCEB" w14:textId="77777777" w:rsidR="005E13B6" w:rsidRPr="00184873" w:rsidRDefault="005E13B6" w:rsidP="00184873">
            <w:pPr>
              <w:topLinePunct/>
              <w:snapToGrid w:val="0"/>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累計時数</w:t>
            </w:r>
          </w:p>
        </w:tc>
        <w:tc>
          <w:tcPr>
            <w:tcW w:w="2665" w:type="dxa"/>
            <w:shd w:val="pct15" w:color="auto" w:fill="auto"/>
            <w:tcMar>
              <w:top w:w="57" w:type="dxa"/>
              <w:bottom w:w="57" w:type="dxa"/>
              <w:right w:w="28" w:type="dxa"/>
            </w:tcMar>
            <w:vAlign w:val="center"/>
          </w:tcPr>
          <w:p w14:paraId="565D48E7" w14:textId="77777777" w:rsidR="005E13B6" w:rsidRPr="00184873" w:rsidRDefault="005E13B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学習内容</w:t>
            </w:r>
          </w:p>
        </w:tc>
        <w:tc>
          <w:tcPr>
            <w:tcW w:w="3064" w:type="dxa"/>
            <w:shd w:val="pct15" w:color="auto" w:fill="auto"/>
            <w:tcMar>
              <w:top w:w="57" w:type="dxa"/>
              <w:bottom w:w="57" w:type="dxa"/>
              <w:right w:w="28" w:type="dxa"/>
            </w:tcMar>
            <w:vAlign w:val="center"/>
          </w:tcPr>
          <w:p w14:paraId="53C2B556" w14:textId="3CAAE239" w:rsidR="005E13B6" w:rsidRPr="00184873" w:rsidRDefault="0088460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6FB381E6" w14:textId="77777777" w:rsidR="005E13B6" w:rsidRPr="00184873" w:rsidRDefault="0091289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評価規準</w:t>
            </w:r>
          </w:p>
        </w:tc>
      </w:tr>
      <w:tr w:rsidR="00524CE9" w:rsidRPr="00184873" w14:paraId="634F1481" w14:textId="77777777" w:rsidTr="007D68B3">
        <w:trPr>
          <w:trHeight w:val="522"/>
        </w:trPr>
        <w:tc>
          <w:tcPr>
            <w:tcW w:w="529" w:type="dxa"/>
            <w:shd w:val="clear" w:color="auto" w:fill="auto"/>
            <w:tcMar>
              <w:top w:w="57" w:type="dxa"/>
              <w:bottom w:w="57" w:type="dxa"/>
              <w:right w:w="28" w:type="dxa"/>
            </w:tcMar>
          </w:tcPr>
          <w:p w14:paraId="008A24DD" w14:textId="719C51D4" w:rsidR="00524CE9" w:rsidRPr="00184873" w:rsidRDefault="00524CE9" w:rsidP="00184873">
            <w:pPr>
              <w:topLinePunct/>
              <w:snapToGrid w:val="0"/>
              <w:spacing w:line="30" w:lineRule="atLeast"/>
              <w:jc w:val="center"/>
              <w:rPr>
                <w:rFonts w:hAnsi="ＭＳ 明朝"/>
                <w:color w:val="000000"/>
                <w:sz w:val="21"/>
              </w:rPr>
            </w:pPr>
            <w:r w:rsidRPr="00184873">
              <w:rPr>
                <w:rFonts w:hAnsi="ＭＳ 明朝" w:hint="eastAsia"/>
                <w:color w:val="000000"/>
                <w:sz w:val="21"/>
              </w:rPr>
              <w:t>8</w:t>
            </w:r>
            <w:r w:rsidR="00CD5104" w:rsidRPr="00184873">
              <w:rPr>
                <w:rFonts w:hAnsi="ＭＳ 明朝" w:hint="eastAsia"/>
                <w:color w:val="000000"/>
                <w:sz w:val="21"/>
              </w:rPr>
              <w:t>2</w:t>
            </w:r>
          </w:p>
        </w:tc>
        <w:tc>
          <w:tcPr>
            <w:tcW w:w="2665" w:type="dxa"/>
            <w:shd w:val="clear" w:color="auto" w:fill="auto"/>
            <w:tcMar>
              <w:top w:w="57" w:type="dxa"/>
              <w:bottom w:w="57" w:type="dxa"/>
              <w:right w:w="28" w:type="dxa"/>
            </w:tcMar>
          </w:tcPr>
          <w:p w14:paraId="781E457E" w14:textId="77777777" w:rsidR="007E7167" w:rsidRPr="00184873" w:rsidRDefault="007E7167" w:rsidP="00184873">
            <w:pPr>
              <w:topLinePunct/>
              <w:spacing w:line="30" w:lineRule="atLeast"/>
              <w:rPr>
                <w:rFonts w:hAnsi="ＭＳ 明朝"/>
                <w:color w:val="000000"/>
                <w:sz w:val="21"/>
              </w:rPr>
            </w:pPr>
            <w:r w:rsidRPr="00184873">
              <w:rPr>
                <w:rFonts w:hAnsi="ＭＳ 明朝" w:hint="eastAsia"/>
                <w:color w:val="000000"/>
                <w:sz w:val="21"/>
              </w:rPr>
              <w:t>１　日本の産業革命</w:t>
            </w:r>
          </w:p>
          <w:p w14:paraId="3C5CF2E7" w14:textId="77777777" w:rsidR="007E7167" w:rsidRPr="00184873" w:rsidRDefault="007E7167" w:rsidP="00184873">
            <w:pPr>
              <w:topLinePunct/>
              <w:spacing w:line="30" w:lineRule="atLeast"/>
              <w:rPr>
                <w:rFonts w:hAnsi="ＭＳ 明朝"/>
                <w:color w:val="000000"/>
                <w:sz w:val="21"/>
              </w:rPr>
            </w:pPr>
            <w:r w:rsidRPr="00184873">
              <w:rPr>
                <w:rFonts w:hAnsi="ＭＳ 明朝" w:hint="eastAsia"/>
                <w:color w:val="000000"/>
                <w:sz w:val="21"/>
              </w:rPr>
              <w:t xml:space="preserve">　（教科書P. 204-205）</w:t>
            </w:r>
          </w:p>
          <w:p w14:paraId="54DF52C5" w14:textId="77777777" w:rsidR="007E7167" w:rsidRPr="00184873" w:rsidRDefault="007E7167" w:rsidP="00184873">
            <w:pPr>
              <w:topLinePunct/>
              <w:spacing w:line="30" w:lineRule="atLeast"/>
              <w:rPr>
                <w:rFonts w:hAnsi="ＭＳ 明朝"/>
                <w:color w:val="000000"/>
                <w:sz w:val="21"/>
              </w:rPr>
            </w:pPr>
            <w:r w:rsidRPr="00184873">
              <w:rPr>
                <w:rFonts w:hAnsi="ＭＳ 明朝" w:hint="eastAsia"/>
                <w:color w:val="000000"/>
                <w:sz w:val="21"/>
              </w:rPr>
              <w:t>・工業化の進展</w:t>
            </w:r>
          </w:p>
          <w:p w14:paraId="73ACFF62" w14:textId="16773B04" w:rsidR="00524CE9" w:rsidRPr="00184873" w:rsidRDefault="007E7167" w:rsidP="00184873">
            <w:pPr>
              <w:topLinePunct/>
              <w:spacing w:line="30" w:lineRule="atLeast"/>
              <w:rPr>
                <w:rFonts w:hAnsi="ＭＳ 明朝"/>
                <w:color w:val="000000"/>
                <w:sz w:val="21"/>
              </w:rPr>
            </w:pPr>
            <w:r w:rsidRPr="00184873">
              <w:rPr>
                <w:rFonts w:hAnsi="ＭＳ 明朝" w:hint="eastAsia"/>
                <w:color w:val="000000"/>
                <w:sz w:val="21"/>
              </w:rPr>
              <w:t>・労働者と農民</w:t>
            </w:r>
          </w:p>
        </w:tc>
        <w:tc>
          <w:tcPr>
            <w:tcW w:w="3064" w:type="dxa"/>
            <w:shd w:val="clear" w:color="auto" w:fill="auto"/>
            <w:tcMar>
              <w:top w:w="57" w:type="dxa"/>
              <w:bottom w:w="57" w:type="dxa"/>
              <w:right w:w="28" w:type="dxa"/>
            </w:tcMar>
          </w:tcPr>
          <w:p w14:paraId="0929640D" w14:textId="77777777" w:rsidR="00AA44D7" w:rsidRPr="00184873" w:rsidRDefault="00AA44D7"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○日本の急速な近代化の背景に、国内の産業革命や資本主義経済の導入があり、一方で新たな社会問題が並存していたことを理解する。</w:t>
            </w:r>
          </w:p>
          <w:p w14:paraId="59407D8E" w14:textId="13EFFC86" w:rsidR="00524CE9" w:rsidRPr="00184873" w:rsidRDefault="00AA44D7"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○近代化が進んだことで国民の生活環境が苦しくなった側面について考え、表現する。</w:t>
            </w:r>
          </w:p>
        </w:tc>
        <w:tc>
          <w:tcPr>
            <w:tcW w:w="3997" w:type="dxa"/>
            <w:shd w:val="clear" w:color="auto" w:fill="auto"/>
            <w:tcMar>
              <w:top w:w="57" w:type="dxa"/>
              <w:bottom w:w="57" w:type="dxa"/>
            </w:tcMar>
          </w:tcPr>
          <w:p w14:paraId="60FAB718" w14:textId="77777777" w:rsidR="00AA44D7" w:rsidRPr="00184873" w:rsidRDefault="00AA44D7"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知識・技能</w:t>
            </w:r>
          </w:p>
          <w:p w14:paraId="0D4F0769" w14:textId="77777777" w:rsidR="00AA44D7" w:rsidRPr="00184873" w:rsidRDefault="00AA44D7" w:rsidP="00184873">
            <w:pPr>
              <w:topLinePunct/>
              <w:spacing w:line="30" w:lineRule="atLeast"/>
              <w:rPr>
                <w:rFonts w:hAnsi="ＭＳ 明朝"/>
                <w:color w:val="000000"/>
                <w:sz w:val="21"/>
              </w:rPr>
            </w:pPr>
            <w:r w:rsidRPr="00184873">
              <w:rPr>
                <w:rFonts w:hAnsi="ＭＳ 明朝" w:hint="eastAsia"/>
                <w:color w:val="000000"/>
                <w:sz w:val="21"/>
              </w:rPr>
              <w:t xml:space="preserve">　日本の産業革命により、近代化が進められる一方で、公害や貧富の差の拡大など、新たな社会問題が生じたことを理解している。</w:t>
            </w:r>
          </w:p>
          <w:p w14:paraId="2BDC0C01" w14:textId="77777777" w:rsidR="00AA44D7" w:rsidRPr="00184873" w:rsidRDefault="00AA44D7"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思考・判断・表現</w:t>
            </w:r>
          </w:p>
          <w:p w14:paraId="48F11212" w14:textId="33C5596E" w:rsidR="00524CE9" w:rsidRPr="00184873" w:rsidRDefault="00AA44D7" w:rsidP="00184873">
            <w:pPr>
              <w:topLinePunct/>
              <w:spacing w:line="30" w:lineRule="atLeast"/>
              <w:rPr>
                <w:rFonts w:hAnsi="ＭＳ 明朝"/>
                <w:color w:val="000000"/>
                <w:sz w:val="21"/>
              </w:rPr>
            </w:pPr>
            <w:r w:rsidRPr="00184873">
              <w:rPr>
                <w:rFonts w:hAnsi="ＭＳ 明朝" w:hint="eastAsia"/>
                <w:color w:val="000000"/>
                <w:sz w:val="21"/>
              </w:rPr>
              <w:t xml:space="preserve">　日本の産業革命により、近代化が進んだことで、長時間労働や公害、貧富の差の拡大など、新たな問題が生じたことを資本主義の発展と結びつけて考え、表現している。</w:t>
            </w:r>
          </w:p>
        </w:tc>
      </w:tr>
      <w:tr w:rsidR="00524CE9" w:rsidRPr="00184873" w14:paraId="23933576" w14:textId="77777777" w:rsidTr="007D68B3">
        <w:trPr>
          <w:trHeight w:val="522"/>
        </w:trPr>
        <w:tc>
          <w:tcPr>
            <w:tcW w:w="529" w:type="dxa"/>
            <w:shd w:val="clear" w:color="auto" w:fill="auto"/>
            <w:tcMar>
              <w:top w:w="57" w:type="dxa"/>
              <w:bottom w:w="57" w:type="dxa"/>
              <w:right w:w="28" w:type="dxa"/>
            </w:tcMar>
          </w:tcPr>
          <w:p w14:paraId="6BD27C24" w14:textId="27118345" w:rsidR="00524CE9" w:rsidRPr="00184873" w:rsidRDefault="00524CE9" w:rsidP="00184873">
            <w:pPr>
              <w:topLinePunct/>
              <w:snapToGrid w:val="0"/>
              <w:spacing w:line="30" w:lineRule="atLeast"/>
              <w:jc w:val="center"/>
              <w:rPr>
                <w:rFonts w:hAnsi="ＭＳ 明朝"/>
                <w:color w:val="000000"/>
                <w:sz w:val="21"/>
              </w:rPr>
            </w:pPr>
            <w:r w:rsidRPr="00184873">
              <w:rPr>
                <w:rFonts w:hAnsi="ＭＳ 明朝" w:hint="eastAsia"/>
                <w:color w:val="000000"/>
                <w:sz w:val="21"/>
              </w:rPr>
              <w:t>8</w:t>
            </w:r>
            <w:r w:rsidR="00CD5104" w:rsidRPr="00184873">
              <w:rPr>
                <w:rFonts w:hAnsi="ＭＳ 明朝" w:hint="eastAsia"/>
                <w:color w:val="000000"/>
                <w:sz w:val="21"/>
              </w:rPr>
              <w:t>3</w:t>
            </w:r>
          </w:p>
        </w:tc>
        <w:tc>
          <w:tcPr>
            <w:tcW w:w="2665" w:type="dxa"/>
            <w:shd w:val="clear" w:color="auto" w:fill="auto"/>
            <w:tcMar>
              <w:top w:w="57" w:type="dxa"/>
              <w:bottom w:w="57" w:type="dxa"/>
              <w:right w:w="28" w:type="dxa"/>
            </w:tcMar>
          </w:tcPr>
          <w:p w14:paraId="71DCDD20" w14:textId="77777777" w:rsidR="007E7167" w:rsidRPr="00184873" w:rsidRDefault="007E7167"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２　社会運動の発展と近代文化の形成</w:t>
            </w:r>
          </w:p>
          <w:p w14:paraId="411C0BFC" w14:textId="77777777" w:rsidR="007E7167" w:rsidRPr="00184873" w:rsidRDefault="007E7167"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206-207）</w:t>
            </w:r>
          </w:p>
          <w:p w14:paraId="6C04AA05" w14:textId="77777777" w:rsidR="007E7167" w:rsidRPr="00184873" w:rsidRDefault="007E7167"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・社会を変える</w:t>
            </w:r>
          </w:p>
          <w:p w14:paraId="09FB7C1A" w14:textId="77777777" w:rsidR="007E7167" w:rsidRPr="00184873" w:rsidRDefault="007E7167"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・新時代の文学と芸術</w:t>
            </w:r>
          </w:p>
          <w:p w14:paraId="081943EF" w14:textId="0FD4B5B5" w:rsidR="00524CE9" w:rsidRPr="00184873" w:rsidRDefault="007E7167"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・教育の普及</w:t>
            </w:r>
          </w:p>
        </w:tc>
        <w:tc>
          <w:tcPr>
            <w:tcW w:w="3064" w:type="dxa"/>
            <w:shd w:val="clear" w:color="auto" w:fill="auto"/>
            <w:tcMar>
              <w:top w:w="57" w:type="dxa"/>
              <w:bottom w:w="57" w:type="dxa"/>
              <w:right w:w="28" w:type="dxa"/>
            </w:tcMar>
          </w:tcPr>
          <w:p w14:paraId="170F19F3" w14:textId="77777777" w:rsidR="00AA44D7" w:rsidRPr="00184873" w:rsidRDefault="00AA44D7" w:rsidP="00184873">
            <w:pPr>
              <w:topLinePunct/>
              <w:spacing w:line="30" w:lineRule="atLeast"/>
              <w:ind w:left="210" w:hangingChars="100" w:hanging="210"/>
              <w:rPr>
                <w:color w:val="000000"/>
                <w:sz w:val="21"/>
                <w:szCs w:val="21"/>
              </w:rPr>
            </w:pPr>
            <w:r w:rsidRPr="00184873">
              <w:rPr>
                <w:rFonts w:hint="eastAsia"/>
                <w:color w:val="000000"/>
                <w:sz w:val="21"/>
                <w:szCs w:val="21"/>
              </w:rPr>
              <w:t>○明治期の近代文化の誕生について、欧米文化や日本の伝統の融合という特徴に気づき、その背景に教育の普及があったことを理解する。</w:t>
            </w:r>
          </w:p>
          <w:p w14:paraId="3196A860" w14:textId="39632E8F" w:rsidR="00524CE9" w:rsidRPr="00184873" w:rsidRDefault="00AA44D7" w:rsidP="00184873">
            <w:pPr>
              <w:topLinePunct/>
              <w:spacing w:line="30" w:lineRule="atLeast"/>
              <w:ind w:left="210" w:hangingChars="100" w:hanging="210"/>
              <w:rPr>
                <w:color w:val="000000"/>
                <w:sz w:val="21"/>
                <w:szCs w:val="21"/>
              </w:rPr>
            </w:pPr>
            <w:r w:rsidRPr="00184873">
              <w:rPr>
                <w:rFonts w:hint="eastAsia"/>
                <w:color w:val="000000"/>
                <w:sz w:val="21"/>
                <w:szCs w:val="21"/>
              </w:rPr>
              <w:t>○社会運動の背景に、日本の産業革命や資本主義の発展が関係していることを考え、表現する。</w:t>
            </w:r>
          </w:p>
        </w:tc>
        <w:tc>
          <w:tcPr>
            <w:tcW w:w="3997" w:type="dxa"/>
            <w:shd w:val="clear" w:color="auto" w:fill="auto"/>
            <w:tcMar>
              <w:top w:w="57" w:type="dxa"/>
              <w:bottom w:w="57" w:type="dxa"/>
            </w:tcMar>
          </w:tcPr>
          <w:p w14:paraId="133E909E" w14:textId="77777777" w:rsidR="00AA44D7" w:rsidRPr="00184873" w:rsidRDefault="00AA44D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623EAD47" w14:textId="77777777" w:rsidR="00AA44D7" w:rsidRPr="00184873" w:rsidRDefault="00AA44D7" w:rsidP="00184873">
            <w:pPr>
              <w:topLinePunct/>
              <w:spacing w:line="30" w:lineRule="atLeast"/>
              <w:rPr>
                <w:color w:val="000000"/>
                <w:sz w:val="21"/>
                <w:szCs w:val="21"/>
              </w:rPr>
            </w:pPr>
            <w:r w:rsidRPr="00184873">
              <w:rPr>
                <w:rFonts w:hint="eastAsia"/>
                <w:color w:val="000000"/>
                <w:sz w:val="21"/>
                <w:szCs w:val="21"/>
              </w:rPr>
              <w:t xml:space="preserve">　文明開化により、欧米文化を日本の伝統と融合させながら日本の近代文化が誕生したことをとらえ、その背景に教育の普及があったことを理解している。</w:t>
            </w:r>
          </w:p>
          <w:p w14:paraId="198A5942" w14:textId="77777777" w:rsidR="00AA44D7" w:rsidRPr="00184873" w:rsidRDefault="00AA44D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358AA971" w14:textId="6B8EF1FF" w:rsidR="00524CE9" w:rsidRPr="00184873" w:rsidRDefault="00AA44D7" w:rsidP="00184873">
            <w:pPr>
              <w:topLinePunct/>
              <w:spacing w:line="30" w:lineRule="atLeast"/>
              <w:rPr>
                <w:color w:val="000000"/>
                <w:sz w:val="21"/>
                <w:szCs w:val="21"/>
              </w:rPr>
            </w:pPr>
            <w:r w:rsidRPr="00184873">
              <w:rPr>
                <w:rFonts w:hint="eastAsia"/>
                <w:color w:val="000000"/>
                <w:sz w:val="21"/>
                <w:szCs w:val="21"/>
              </w:rPr>
              <w:t xml:space="preserve">　社会運動の登場や近代文化の発展を、日本の産業革命や資本主義の発展が影響していることを考え、表現している。</w:t>
            </w:r>
          </w:p>
        </w:tc>
      </w:tr>
      <w:tr w:rsidR="00524CE9" w:rsidRPr="00184873" w14:paraId="413C7659" w14:textId="77777777" w:rsidTr="007D68B3">
        <w:trPr>
          <w:trHeight w:val="522"/>
        </w:trPr>
        <w:tc>
          <w:tcPr>
            <w:tcW w:w="529" w:type="dxa"/>
            <w:shd w:val="clear" w:color="auto" w:fill="auto"/>
            <w:tcMar>
              <w:top w:w="57" w:type="dxa"/>
              <w:bottom w:w="57" w:type="dxa"/>
              <w:right w:w="28" w:type="dxa"/>
            </w:tcMar>
          </w:tcPr>
          <w:p w14:paraId="6176A870" w14:textId="73C153AA" w:rsidR="00524CE9" w:rsidRPr="00184873" w:rsidRDefault="00524CE9" w:rsidP="00184873">
            <w:pPr>
              <w:topLinePunct/>
              <w:snapToGrid w:val="0"/>
              <w:spacing w:line="30" w:lineRule="atLeast"/>
              <w:jc w:val="center"/>
              <w:rPr>
                <w:rFonts w:hAnsi="ＭＳ 明朝"/>
                <w:color w:val="000000"/>
                <w:sz w:val="21"/>
              </w:rPr>
            </w:pPr>
            <w:r w:rsidRPr="00184873">
              <w:rPr>
                <w:rFonts w:hAnsi="ＭＳ 明朝" w:hint="eastAsia"/>
                <w:color w:val="000000"/>
                <w:sz w:val="21"/>
              </w:rPr>
              <w:t>8</w:t>
            </w:r>
            <w:r w:rsidR="00CD5104" w:rsidRPr="00184873">
              <w:rPr>
                <w:rFonts w:hAnsi="ＭＳ 明朝" w:hint="eastAsia"/>
                <w:color w:val="000000"/>
                <w:sz w:val="21"/>
              </w:rPr>
              <w:t>4</w:t>
            </w:r>
          </w:p>
        </w:tc>
        <w:tc>
          <w:tcPr>
            <w:tcW w:w="2665" w:type="dxa"/>
            <w:shd w:val="clear" w:color="auto" w:fill="auto"/>
            <w:tcMar>
              <w:top w:w="57" w:type="dxa"/>
              <w:bottom w:w="57" w:type="dxa"/>
              <w:right w:w="28" w:type="dxa"/>
            </w:tcMar>
          </w:tcPr>
          <w:p w14:paraId="60638C3A" w14:textId="77777777" w:rsidR="007E7167" w:rsidRPr="00184873" w:rsidRDefault="007E7167" w:rsidP="00184873">
            <w:pPr>
              <w:topLinePunct/>
              <w:spacing w:line="30" w:lineRule="atLeast"/>
              <w:rPr>
                <w:rFonts w:hAnsi="ＭＳ 明朝"/>
                <w:color w:val="000000"/>
                <w:sz w:val="21"/>
              </w:rPr>
            </w:pPr>
            <w:r w:rsidRPr="00184873">
              <w:rPr>
                <w:rFonts w:hAnsi="ＭＳ 明朝" w:hint="eastAsia"/>
                <w:color w:val="000000"/>
                <w:sz w:val="21"/>
              </w:rPr>
              <w:t>【チャレンジ歴史】</w:t>
            </w:r>
          </w:p>
          <w:p w14:paraId="0EE87A1C" w14:textId="66077944" w:rsidR="00524CE9" w:rsidRPr="00184873" w:rsidRDefault="007E7167" w:rsidP="00184873">
            <w:pPr>
              <w:topLinePunct/>
              <w:spacing w:line="30" w:lineRule="atLeast"/>
              <w:rPr>
                <w:rFonts w:hAnsi="ＭＳ 明朝"/>
                <w:color w:val="000000"/>
                <w:sz w:val="21"/>
              </w:rPr>
            </w:pPr>
            <w:r w:rsidRPr="00184873">
              <w:rPr>
                <w:rFonts w:hAnsi="ＭＳ 明朝" w:hint="eastAsia"/>
                <w:color w:val="000000"/>
                <w:sz w:val="21"/>
              </w:rPr>
              <w:t>経済発展か、環境保全か、足尾鉱毒事件を通して考えよう（教科書P. 210-211）</w:t>
            </w:r>
          </w:p>
        </w:tc>
        <w:tc>
          <w:tcPr>
            <w:tcW w:w="3064" w:type="dxa"/>
            <w:shd w:val="clear" w:color="auto" w:fill="auto"/>
            <w:tcMar>
              <w:top w:w="57" w:type="dxa"/>
              <w:bottom w:w="57" w:type="dxa"/>
              <w:right w:w="28" w:type="dxa"/>
            </w:tcMar>
          </w:tcPr>
          <w:p w14:paraId="351554D5" w14:textId="77777777" w:rsidR="00AA44D7" w:rsidRPr="00184873" w:rsidRDefault="00AA44D7" w:rsidP="00184873">
            <w:pPr>
              <w:topLinePunct/>
              <w:spacing w:line="30" w:lineRule="atLeast"/>
              <w:ind w:left="210" w:hangingChars="100" w:hanging="210"/>
              <w:rPr>
                <w:color w:val="000000"/>
                <w:sz w:val="21"/>
                <w:szCs w:val="21"/>
              </w:rPr>
            </w:pPr>
            <w:r w:rsidRPr="00184873">
              <w:rPr>
                <w:rFonts w:hint="eastAsia"/>
                <w:color w:val="000000"/>
                <w:sz w:val="21"/>
                <w:szCs w:val="21"/>
              </w:rPr>
              <w:t>○足尾銅山鉱毒事件の原因と結果を理解する。</w:t>
            </w:r>
          </w:p>
          <w:p w14:paraId="511F931C" w14:textId="0E6449D2" w:rsidR="00524CE9" w:rsidRPr="00184873" w:rsidRDefault="00AA44D7" w:rsidP="00184873">
            <w:pPr>
              <w:topLinePunct/>
              <w:spacing w:line="30" w:lineRule="atLeast"/>
              <w:ind w:left="210" w:hangingChars="100" w:hanging="210"/>
              <w:rPr>
                <w:color w:val="000000"/>
                <w:sz w:val="21"/>
                <w:szCs w:val="21"/>
              </w:rPr>
            </w:pPr>
            <w:r w:rsidRPr="00184873">
              <w:rPr>
                <w:rFonts w:hint="eastAsia"/>
                <w:color w:val="000000"/>
                <w:sz w:val="21"/>
                <w:szCs w:val="21"/>
              </w:rPr>
              <w:t>○足尾銅山鉱毒事件を例に、銅山の操業停止を求めた田中正造と経済発展優先の政府の対応について調べ、自分の意見をもち、発表する。</w:t>
            </w:r>
          </w:p>
        </w:tc>
        <w:tc>
          <w:tcPr>
            <w:tcW w:w="3997" w:type="dxa"/>
            <w:shd w:val="clear" w:color="auto" w:fill="auto"/>
            <w:tcMar>
              <w:top w:w="57" w:type="dxa"/>
              <w:bottom w:w="57" w:type="dxa"/>
            </w:tcMar>
          </w:tcPr>
          <w:p w14:paraId="306C1AE7" w14:textId="77777777" w:rsidR="00AA44D7" w:rsidRPr="00184873" w:rsidRDefault="00AA44D7"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知識・技能</w:t>
            </w:r>
          </w:p>
          <w:p w14:paraId="3E50DC7F" w14:textId="77777777" w:rsidR="00AA44D7" w:rsidRPr="00184873" w:rsidRDefault="00AA44D7" w:rsidP="00184873">
            <w:pPr>
              <w:topLinePunct/>
              <w:spacing w:line="30" w:lineRule="atLeast"/>
              <w:rPr>
                <w:rFonts w:hAnsi="ＭＳ 明朝"/>
                <w:color w:val="000000"/>
                <w:sz w:val="21"/>
              </w:rPr>
            </w:pPr>
            <w:r w:rsidRPr="00184873">
              <w:rPr>
                <w:rFonts w:hAnsi="ＭＳ 明朝" w:hint="eastAsia"/>
                <w:color w:val="000000"/>
                <w:sz w:val="21"/>
              </w:rPr>
              <w:t xml:space="preserve">　足尾銅山鉱毒事件の原因と結果について理解している。</w:t>
            </w:r>
          </w:p>
          <w:p w14:paraId="3F27C00A" w14:textId="77777777" w:rsidR="00AA44D7" w:rsidRPr="00184873" w:rsidRDefault="00AA44D7" w:rsidP="00184873">
            <w:pPr>
              <w:topLinePunct/>
              <w:spacing w:line="30" w:lineRule="atLeast"/>
              <w:rPr>
                <w:rFonts w:ascii="ＭＳ ゴシック" w:eastAsia="ＭＳ ゴシック" w:hAnsi="ＭＳ ゴシック"/>
                <w:color w:val="000000"/>
                <w:sz w:val="21"/>
                <w:u w:val="single"/>
              </w:rPr>
            </w:pPr>
            <w:r w:rsidRPr="00184873">
              <w:rPr>
                <w:rFonts w:ascii="ＭＳ ゴシック" w:eastAsia="ＭＳ ゴシック" w:hAnsi="ＭＳ ゴシック" w:hint="eastAsia"/>
                <w:color w:val="000000"/>
                <w:sz w:val="21"/>
                <w:u w:val="single"/>
              </w:rPr>
              <w:t>思考・判断・表現</w:t>
            </w:r>
          </w:p>
          <w:p w14:paraId="5B32A6F9" w14:textId="72FF198B" w:rsidR="00524CE9" w:rsidRPr="00184873" w:rsidRDefault="00AA44D7" w:rsidP="00184873">
            <w:pPr>
              <w:topLinePunct/>
              <w:spacing w:line="30" w:lineRule="atLeast"/>
              <w:rPr>
                <w:rFonts w:hAnsi="ＭＳ 明朝"/>
                <w:color w:val="000000"/>
                <w:sz w:val="21"/>
              </w:rPr>
            </w:pPr>
            <w:r w:rsidRPr="00184873">
              <w:rPr>
                <w:rFonts w:hAnsi="ＭＳ 明朝" w:hint="eastAsia"/>
                <w:color w:val="000000"/>
                <w:sz w:val="21"/>
              </w:rPr>
              <w:t xml:space="preserve">　田中正造の主張と、それに対する政府の対応をふまえて、この問題について自分の意見を述べている。</w:t>
            </w:r>
          </w:p>
        </w:tc>
      </w:tr>
      <w:tr w:rsidR="007D68B3" w:rsidRPr="00184873" w14:paraId="5A26A9FA" w14:textId="77777777" w:rsidTr="007D68B3">
        <w:trPr>
          <w:trHeight w:val="225"/>
        </w:trPr>
        <w:tc>
          <w:tcPr>
            <w:tcW w:w="529" w:type="dxa"/>
            <w:shd w:val="clear" w:color="auto" w:fill="auto"/>
            <w:tcMar>
              <w:top w:w="57" w:type="dxa"/>
              <w:bottom w:w="57" w:type="dxa"/>
              <w:right w:w="28" w:type="dxa"/>
            </w:tcMar>
          </w:tcPr>
          <w:p w14:paraId="57890D70" w14:textId="348C9939" w:rsidR="007D68B3" w:rsidRPr="00184873" w:rsidRDefault="007D68B3" w:rsidP="007D68B3">
            <w:pPr>
              <w:topLinePunct/>
              <w:snapToGrid w:val="0"/>
              <w:spacing w:line="30" w:lineRule="atLeast"/>
              <w:jc w:val="center"/>
              <w:rPr>
                <w:rFonts w:hAnsi="ＭＳ 明朝"/>
                <w:color w:val="000000"/>
                <w:sz w:val="21"/>
              </w:rPr>
            </w:pPr>
            <w:r w:rsidRPr="00184873">
              <w:rPr>
                <w:rFonts w:hAnsi="ＭＳ 明朝" w:hint="eastAsia"/>
                <w:color w:val="000000"/>
                <w:sz w:val="21"/>
              </w:rPr>
              <w:t>85</w:t>
            </w:r>
          </w:p>
        </w:tc>
        <w:tc>
          <w:tcPr>
            <w:tcW w:w="2665" w:type="dxa"/>
            <w:shd w:val="clear" w:color="auto" w:fill="auto"/>
            <w:tcMar>
              <w:top w:w="57" w:type="dxa"/>
              <w:bottom w:w="57" w:type="dxa"/>
              <w:right w:w="28" w:type="dxa"/>
            </w:tcMar>
          </w:tcPr>
          <w:p w14:paraId="152E85B1" w14:textId="77777777" w:rsidR="007D68B3" w:rsidRPr="00184873" w:rsidRDefault="007D68B3" w:rsidP="007D68B3">
            <w:pPr>
              <w:topLinePunct/>
              <w:spacing w:line="30" w:lineRule="atLeast"/>
              <w:rPr>
                <w:rFonts w:hAnsi="ＭＳ 明朝"/>
                <w:color w:val="000000"/>
                <w:sz w:val="21"/>
              </w:rPr>
            </w:pPr>
            <w:r w:rsidRPr="00184873">
              <w:rPr>
                <w:rFonts w:hAnsi="ＭＳ 明朝" w:hint="eastAsia"/>
                <w:color w:val="000000"/>
                <w:sz w:val="21"/>
              </w:rPr>
              <w:t>【まとめとふり返り】</w:t>
            </w:r>
          </w:p>
          <w:p w14:paraId="34CB95CB" w14:textId="77777777" w:rsidR="007D68B3" w:rsidRPr="00184873" w:rsidRDefault="007D68B3" w:rsidP="007D68B3">
            <w:pPr>
              <w:topLinePunct/>
              <w:spacing w:line="30" w:lineRule="atLeast"/>
              <w:rPr>
                <w:rFonts w:hAnsi="ＭＳ 明朝"/>
                <w:color w:val="000000"/>
                <w:sz w:val="21"/>
              </w:rPr>
            </w:pPr>
            <w:r w:rsidRPr="00184873">
              <w:rPr>
                <w:rFonts w:hAnsi="ＭＳ 明朝" w:hint="eastAsia"/>
                <w:color w:val="000000"/>
                <w:sz w:val="21"/>
              </w:rPr>
              <w:t>（教科書P. 212-213）</w:t>
            </w:r>
          </w:p>
          <w:p w14:paraId="3FD56617" w14:textId="013E69F6" w:rsidR="007D68B3" w:rsidRPr="00184873" w:rsidRDefault="007D68B3" w:rsidP="007D68B3">
            <w:pPr>
              <w:topLinePunct/>
              <w:spacing w:line="30" w:lineRule="atLeast"/>
              <w:rPr>
                <w:rFonts w:hAnsi="ＭＳ 明朝"/>
                <w:color w:val="000000"/>
                <w:sz w:val="21"/>
              </w:rPr>
            </w:pPr>
            <w:r w:rsidRPr="00184873">
              <w:rPr>
                <w:rFonts w:hAnsi="ＭＳ 明朝" w:hint="eastAsia"/>
                <w:color w:val="000000"/>
                <w:sz w:val="21"/>
              </w:rPr>
              <w:t>章の学習を確認し、「近代（前半）」の特色をつかもう！</w:t>
            </w:r>
          </w:p>
        </w:tc>
        <w:tc>
          <w:tcPr>
            <w:tcW w:w="3064" w:type="dxa"/>
            <w:shd w:val="clear" w:color="auto" w:fill="auto"/>
            <w:tcMar>
              <w:top w:w="57" w:type="dxa"/>
              <w:bottom w:w="57" w:type="dxa"/>
              <w:right w:w="28" w:type="dxa"/>
            </w:tcMar>
          </w:tcPr>
          <w:p w14:paraId="5273B458" w14:textId="77777777" w:rsidR="007D68B3" w:rsidRPr="00184873" w:rsidRDefault="007D68B3" w:rsidP="007D68B3">
            <w:pPr>
              <w:topLinePunct/>
              <w:spacing w:line="30" w:lineRule="atLeast"/>
              <w:ind w:left="210" w:hangingChars="100" w:hanging="210"/>
              <w:rPr>
                <w:color w:val="000000"/>
                <w:sz w:val="21"/>
                <w:szCs w:val="21"/>
              </w:rPr>
            </w:pPr>
            <w:r w:rsidRPr="00184873">
              <w:rPr>
                <w:rFonts w:hint="eastAsia"/>
                <w:color w:val="000000"/>
                <w:sz w:val="21"/>
                <w:szCs w:val="21"/>
              </w:rPr>
              <w:t>○章の問いについて考察したことをふまえて、近代国家をめざす明治政府の諸政策に着目し、近代（前半）の特色を多面的・多角的に考え、表現する。</w:t>
            </w:r>
          </w:p>
          <w:p w14:paraId="78BA697A" w14:textId="3BDA73BB" w:rsidR="007D68B3" w:rsidRPr="00184873" w:rsidRDefault="007D68B3" w:rsidP="007D68B3">
            <w:pPr>
              <w:topLinePunct/>
              <w:spacing w:line="30" w:lineRule="atLeast"/>
              <w:ind w:left="210" w:hangingChars="100" w:hanging="210"/>
              <w:rPr>
                <w:color w:val="000000"/>
                <w:sz w:val="21"/>
                <w:szCs w:val="21"/>
              </w:rPr>
            </w:pPr>
            <w:r w:rsidRPr="00184873">
              <w:rPr>
                <w:rFonts w:hint="eastAsia"/>
                <w:color w:val="000000"/>
                <w:sz w:val="21"/>
                <w:szCs w:val="21"/>
              </w:rPr>
              <w:lastRenderedPageBreak/>
              <w:t>○単元全体の自己の学習をふり返り、学習状況や達成度を適切に自己評価し、続く近代（後半）の学習へつながる課題意識を醸成する。</w:t>
            </w:r>
          </w:p>
        </w:tc>
        <w:tc>
          <w:tcPr>
            <w:tcW w:w="3997" w:type="dxa"/>
            <w:shd w:val="clear" w:color="auto" w:fill="auto"/>
            <w:tcMar>
              <w:top w:w="57" w:type="dxa"/>
              <w:bottom w:w="57" w:type="dxa"/>
            </w:tcMar>
          </w:tcPr>
          <w:p w14:paraId="4696911E" w14:textId="77777777" w:rsidR="007D68B3" w:rsidRPr="00184873" w:rsidRDefault="007D68B3" w:rsidP="007D68B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lastRenderedPageBreak/>
              <w:t>思考・判断・表現</w:t>
            </w:r>
          </w:p>
          <w:p w14:paraId="194A10FB" w14:textId="77777777" w:rsidR="007D68B3" w:rsidRPr="00184873" w:rsidRDefault="007D68B3" w:rsidP="007D68B3">
            <w:pPr>
              <w:topLinePunct/>
              <w:spacing w:line="30" w:lineRule="atLeast"/>
              <w:rPr>
                <w:rFonts w:hAnsi="ＭＳ 明朝"/>
                <w:color w:val="000000"/>
                <w:sz w:val="21"/>
                <w:szCs w:val="21"/>
              </w:rPr>
            </w:pPr>
            <w:r w:rsidRPr="00184873">
              <w:rPr>
                <w:rFonts w:hAnsi="ＭＳ 明朝" w:hint="eastAsia"/>
                <w:color w:val="000000"/>
                <w:sz w:val="21"/>
                <w:szCs w:val="21"/>
              </w:rPr>
              <w:t xml:space="preserve">　章の問いを考察する活動と近代日本への変革を考察する活動を通じて、明治政府の諸政策に着目し、近代（前半）の特色を多面的・多角的に考え、表現している。</w:t>
            </w:r>
          </w:p>
          <w:p w14:paraId="497A21EF" w14:textId="77777777" w:rsidR="007D68B3" w:rsidRPr="00184873" w:rsidRDefault="007D68B3" w:rsidP="007D68B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lastRenderedPageBreak/>
              <w:t>主体的に学習に取り組む態度</w:t>
            </w:r>
          </w:p>
          <w:p w14:paraId="226D6775" w14:textId="6D74A2DE" w:rsidR="007D68B3" w:rsidRPr="00184873" w:rsidRDefault="007D68B3" w:rsidP="007D68B3">
            <w:pPr>
              <w:topLinePunct/>
              <w:spacing w:line="30" w:lineRule="atLeast"/>
              <w:rPr>
                <w:rFonts w:hAnsi="ＭＳ 明朝"/>
                <w:color w:val="000000"/>
                <w:sz w:val="21"/>
                <w:szCs w:val="21"/>
              </w:rPr>
            </w:pPr>
            <w:r w:rsidRPr="00184873">
              <w:rPr>
                <w:rFonts w:hAnsi="ＭＳ 明朝" w:hint="eastAsia"/>
                <w:color w:val="000000"/>
                <w:sz w:val="21"/>
                <w:szCs w:val="21"/>
              </w:rPr>
              <w:t xml:space="preserve">　第５編第１編における自己の学習の経過をふり返り、学習状況や達成度を適切に自己評価し、続く近代（後半）の学習へつながる課題意識を醸成することができている。</w:t>
            </w:r>
          </w:p>
        </w:tc>
      </w:tr>
    </w:tbl>
    <w:p w14:paraId="479510A5" w14:textId="77777777" w:rsidR="00031D9E" w:rsidRPr="00184873" w:rsidRDefault="00031D9E" w:rsidP="00184873">
      <w:pPr>
        <w:topLinePunct/>
        <w:spacing w:line="30" w:lineRule="atLeast"/>
        <w:rPr>
          <w:rFonts w:hAnsi="ＭＳ 明朝"/>
          <w:color w:val="000000"/>
          <w:sz w:val="21"/>
        </w:rPr>
      </w:pPr>
    </w:p>
    <w:p w14:paraId="7F6783E8" w14:textId="77777777" w:rsidR="00AA44D7" w:rsidRPr="00184873" w:rsidRDefault="00AA44D7" w:rsidP="00184873">
      <w:pPr>
        <w:topLinePunct/>
        <w:spacing w:line="30" w:lineRule="atLeast"/>
        <w:rPr>
          <w:rFonts w:hAnsi="ＭＳ 明朝"/>
          <w:color w:val="000000"/>
          <w:sz w:val="21"/>
        </w:rPr>
        <w:sectPr w:rsidR="00AA44D7" w:rsidRPr="00184873" w:rsidSect="00184873">
          <w:pgSz w:w="11906" w:h="16838" w:code="9"/>
          <w:pgMar w:top="794" w:right="794" w:bottom="794" w:left="794" w:header="284" w:footer="454" w:gutter="0"/>
          <w:pgNumType w:fmt="numberInDash"/>
          <w:cols w:space="425"/>
          <w:docGrid w:type="linesAndChars" w:linePitch="302"/>
        </w:sectPr>
      </w:pPr>
    </w:p>
    <w:p w14:paraId="3CAC5B64" w14:textId="1B5D24FF" w:rsidR="009E4C63" w:rsidRPr="00184873" w:rsidRDefault="004357C0"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hint="eastAsia"/>
          <w:color w:val="000000"/>
          <w:sz w:val="22"/>
          <w:szCs w:val="21"/>
        </w:rPr>
        <w:lastRenderedPageBreak/>
        <w:t xml:space="preserve">第５編　近代の日本と世界　第２章　二度の世界大戦と日本　</w:t>
      </w:r>
      <w:r w:rsidR="00887C0C" w:rsidRPr="00184873">
        <w:rPr>
          <w:rFonts w:ascii="ＭＳ ゴシック" w:eastAsia="ＭＳ ゴシック" w:hAnsi="ＭＳ ゴシック" w:hint="eastAsia"/>
          <w:color w:val="000000"/>
          <w:sz w:val="22"/>
          <w:szCs w:val="21"/>
        </w:rPr>
        <w:t xml:space="preserve">　</w:t>
      </w:r>
      <w:r w:rsidR="00EB1A3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学習指導要領の内容：Ｃ（１）</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19069F" w:rsidRPr="00184873" w14:paraId="5A433926" w14:textId="77777777" w:rsidTr="007D68B3">
        <w:trPr>
          <w:trHeight w:val="128"/>
        </w:trPr>
        <w:tc>
          <w:tcPr>
            <w:tcW w:w="10259" w:type="dxa"/>
            <w:gridSpan w:val="2"/>
            <w:shd w:val="pct15" w:color="auto" w:fill="auto"/>
            <w:tcMar>
              <w:top w:w="57" w:type="dxa"/>
              <w:bottom w:w="57" w:type="dxa"/>
              <w:right w:w="28" w:type="dxa"/>
            </w:tcMar>
            <w:vAlign w:val="center"/>
          </w:tcPr>
          <w:p w14:paraId="3B3ACFD0" w14:textId="776A63C1" w:rsidR="0019069F" w:rsidRPr="00184873" w:rsidRDefault="004357C0"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第５編第２章の目標</w:t>
            </w:r>
          </w:p>
        </w:tc>
      </w:tr>
      <w:tr w:rsidR="0019069F" w:rsidRPr="00184873" w14:paraId="1C036D6D" w14:textId="77777777" w:rsidTr="007D68B3">
        <w:trPr>
          <w:trHeight w:val="225"/>
        </w:trPr>
        <w:tc>
          <w:tcPr>
            <w:tcW w:w="10259" w:type="dxa"/>
            <w:gridSpan w:val="2"/>
            <w:shd w:val="clear" w:color="auto" w:fill="FFFFFF"/>
            <w:tcMar>
              <w:top w:w="57" w:type="dxa"/>
              <w:bottom w:w="57" w:type="dxa"/>
              <w:right w:w="28" w:type="dxa"/>
            </w:tcMar>
          </w:tcPr>
          <w:p w14:paraId="1A415BDB" w14:textId="77777777" w:rsidR="004357C0" w:rsidRPr="00184873" w:rsidRDefault="004357C0"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○近代（後半）までの日本の大きな流れを、世界の歴史を背景に、時代の特色をふまえて理解するとともに、諸資料から歴史に関する様々な情報を効果的に調べまとめる技能を身につける。</w:t>
            </w:r>
          </w:p>
          <w:p w14:paraId="586D8F2A" w14:textId="77777777" w:rsidR="004357C0" w:rsidRPr="00184873" w:rsidRDefault="004357C0"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近代（後半）での日本に関わる事象の意味や意義、伝統と文化の特色などを、時期や年代、推移、比較、相互の関連や現在とのつながりなどに着目して多面的・多角的に考察したり、思考したことを説明したり、それらを基に議論したりする力を養う。</w:t>
            </w:r>
          </w:p>
          <w:p w14:paraId="7E1A1758" w14:textId="77777777" w:rsidR="004357C0" w:rsidRPr="00184873" w:rsidRDefault="004357C0"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○近代（後半）の日本に関わる諸事象について、そこでみられる課題を主体的に追究、解決しようとするとともに、第５編第２章の学習をふり返り、次の学習へのつながりを見いだそうとする態度を養う。</w:t>
            </w:r>
          </w:p>
          <w:p w14:paraId="49FE8A0C" w14:textId="77777777" w:rsidR="004357C0" w:rsidRPr="00184873" w:rsidRDefault="004357C0" w:rsidP="00184873">
            <w:pPr>
              <w:suppressAutoHyphens/>
              <w:topLinePunct/>
              <w:spacing w:line="30" w:lineRule="atLeast"/>
              <w:ind w:left="210" w:hangingChars="100" w:hanging="210"/>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【第５編第２章の問い】</w:t>
            </w:r>
          </w:p>
          <w:p w14:paraId="078F357B" w14:textId="17231A10" w:rsidR="0019069F" w:rsidRPr="00184873" w:rsidRDefault="004357C0"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日本はなぜ二度の世界大戦に参戦し、その結果どうなったのでしょうか。</w:t>
            </w:r>
          </w:p>
        </w:tc>
      </w:tr>
      <w:tr w:rsidR="0019069F" w:rsidRPr="00184873" w14:paraId="02B4813D" w14:textId="77777777" w:rsidTr="007D68B3">
        <w:trPr>
          <w:cantSplit/>
          <w:trHeight w:val="1217"/>
        </w:trPr>
        <w:tc>
          <w:tcPr>
            <w:tcW w:w="666" w:type="dxa"/>
            <w:shd w:val="clear" w:color="auto" w:fill="D9D9D9"/>
            <w:tcMar>
              <w:top w:w="57" w:type="dxa"/>
              <w:bottom w:w="57" w:type="dxa"/>
              <w:right w:w="28" w:type="dxa"/>
            </w:tcMar>
            <w:textDirection w:val="tbRlV"/>
            <w:vAlign w:val="center"/>
          </w:tcPr>
          <w:p w14:paraId="23BDC3E1" w14:textId="77777777" w:rsidR="004357C0" w:rsidRPr="00184873" w:rsidRDefault="004357C0" w:rsidP="00184873">
            <w:pPr>
              <w:suppressAutoHyphens/>
              <w:autoSpaceDE w:val="0"/>
              <w:autoSpaceDN w:val="0"/>
              <w:spacing w:line="30" w:lineRule="atLeast"/>
              <w:jc w:val="center"/>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第５編第２章の評価規準</w:t>
            </w:r>
          </w:p>
          <w:p w14:paraId="20F85817" w14:textId="42105C70" w:rsidR="0019069F" w:rsidRPr="00184873" w:rsidRDefault="004357C0" w:rsidP="00184873">
            <w:pPr>
              <w:suppressAutoHyphens/>
              <w:autoSpaceDE w:val="0"/>
              <w:autoSpaceDN w:val="0"/>
              <w:spacing w:line="30" w:lineRule="atLeast"/>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color w:val="000000"/>
                <w:sz w:val="21"/>
                <w:szCs w:val="28"/>
              </w:rPr>
              <w:t>（★評定に用いる評価）</w:t>
            </w:r>
          </w:p>
        </w:tc>
        <w:tc>
          <w:tcPr>
            <w:tcW w:w="9593" w:type="dxa"/>
            <w:shd w:val="clear" w:color="auto" w:fill="FFFFFF"/>
          </w:tcPr>
          <w:p w14:paraId="2D04D2C8" w14:textId="77777777" w:rsidR="004357C0" w:rsidRPr="00184873" w:rsidRDefault="004357C0"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知識・技能</w:t>
            </w:r>
            <w:r w:rsidRPr="00184873">
              <w:rPr>
                <w:rFonts w:hAnsi="ＭＳ 明朝" w:hint="eastAsia"/>
                <w:color w:val="000000"/>
                <w:sz w:val="21"/>
                <w:szCs w:val="21"/>
              </w:rPr>
              <w:t>★</w:t>
            </w:r>
          </w:p>
          <w:p w14:paraId="2D171B73" w14:textId="77777777" w:rsidR="004357C0" w:rsidRPr="00184873" w:rsidRDefault="004357C0"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・近代（後半）までの日本の大きな流れを、世界の歴史を背景に、時代の特色をふまえて理解するとともに、諸資料から歴史に関する様々な情報を効果的に調べまとめる技能を身につけている。</w:t>
            </w:r>
          </w:p>
          <w:p w14:paraId="6A84C79E" w14:textId="77777777" w:rsidR="004357C0" w:rsidRPr="00184873" w:rsidRDefault="004357C0"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思考・判断・表現</w:t>
            </w:r>
            <w:r w:rsidRPr="00184873">
              <w:rPr>
                <w:rFonts w:hAnsi="ＭＳ 明朝" w:hint="eastAsia"/>
                <w:color w:val="000000"/>
                <w:sz w:val="21"/>
                <w:szCs w:val="21"/>
              </w:rPr>
              <w:t>★</w:t>
            </w:r>
          </w:p>
          <w:p w14:paraId="02EAE520" w14:textId="77777777" w:rsidR="004357C0" w:rsidRPr="00184873" w:rsidRDefault="004357C0"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経済の変化の政治への影響、戦争に向かう時期の社会や生活の変化、世界の動きと日本との関係などに着目して、事象を相互に関連づけるなどして、近代（後半）の社会の変化のようすを多面的・多角的に考察し、表現している。</w:t>
            </w:r>
          </w:p>
          <w:p w14:paraId="08649F3F" w14:textId="77777777" w:rsidR="004357C0" w:rsidRPr="00184873" w:rsidRDefault="004357C0"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・近代（後半）の日本と世界を大観して、時代の特色を多面的・多角的に考察し、表現している。</w:t>
            </w:r>
          </w:p>
          <w:p w14:paraId="173DE438" w14:textId="77777777" w:rsidR="004357C0" w:rsidRPr="00184873" w:rsidRDefault="004357C0"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主体的に学習に取り組む態度</w:t>
            </w:r>
            <w:r w:rsidRPr="00184873">
              <w:rPr>
                <w:rFonts w:hAnsi="ＭＳ 明朝" w:hint="eastAsia"/>
                <w:color w:val="000000"/>
                <w:sz w:val="21"/>
                <w:szCs w:val="21"/>
              </w:rPr>
              <w:t>★</w:t>
            </w:r>
          </w:p>
          <w:p w14:paraId="3C6908E2" w14:textId="77777777" w:rsidR="004357C0" w:rsidRPr="00184873" w:rsidRDefault="004357C0"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・資料から時代の移り変わりを読み取る活動を通して、近代（後半）の日本と世界について見通しをもって学習に取り組もうとしている。</w:t>
            </w:r>
          </w:p>
          <w:p w14:paraId="3720DC69" w14:textId="5AEDCB1E" w:rsidR="0019069F" w:rsidRPr="00184873" w:rsidRDefault="004357C0"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hAnsi="ＭＳ 明朝" w:hint="eastAsia"/>
                <w:color w:val="000000"/>
                <w:sz w:val="21"/>
                <w:szCs w:val="21"/>
              </w:rPr>
              <w:t>・近代（後半）の日本と世界の学習をふり返りながら自身の学習状況や達成度を適切に自己評価し、近代（後半）の時代の特色は何かを主体的に追究、解決しようとするとともに、次の学習へのつながりを見いだそうとしている。</w:t>
            </w:r>
          </w:p>
        </w:tc>
      </w:tr>
    </w:tbl>
    <w:p w14:paraId="61CEB383" w14:textId="77777777" w:rsidR="009E4C63" w:rsidRPr="00184873" w:rsidRDefault="009E4C63" w:rsidP="00184873">
      <w:pPr>
        <w:topLinePunct/>
        <w:spacing w:line="30" w:lineRule="atLeast"/>
        <w:rPr>
          <w:rFonts w:hAnsi="ＭＳ 明朝"/>
          <w:color w:val="000000"/>
          <w:sz w:val="21"/>
        </w:r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922A27" w:rsidRPr="00184873" w14:paraId="16B12690" w14:textId="77777777" w:rsidTr="007D68B3">
        <w:trPr>
          <w:trHeight w:val="148"/>
        </w:trPr>
        <w:tc>
          <w:tcPr>
            <w:tcW w:w="529" w:type="dxa"/>
            <w:shd w:val="pct15" w:color="auto" w:fill="auto"/>
            <w:tcMar>
              <w:top w:w="57" w:type="dxa"/>
              <w:bottom w:w="57" w:type="dxa"/>
              <w:right w:w="28" w:type="dxa"/>
            </w:tcMar>
            <w:vAlign w:val="center"/>
          </w:tcPr>
          <w:p w14:paraId="51C984D4" w14:textId="77777777" w:rsidR="00922A27" w:rsidRPr="00184873" w:rsidRDefault="00922A27" w:rsidP="00184873">
            <w:pPr>
              <w:topLinePunct/>
              <w:snapToGrid w:val="0"/>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累計時数</w:t>
            </w:r>
          </w:p>
        </w:tc>
        <w:tc>
          <w:tcPr>
            <w:tcW w:w="2665" w:type="dxa"/>
            <w:shd w:val="pct15" w:color="auto" w:fill="auto"/>
            <w:tcMar>
              <w:top w:w="57" w:type="dxa"/>
              <w:bottom w:w="57" w:type="dxa"/>
              <w:right w:w="28" w:type="dxa"/>
            </w:tcMar>
            <w:vAlign w:val="center"/>
          </w:tcPr>
          <w:p w14:paraId="3AF99A7F" w14:textId="77777777" w:rsidR="00922A27" w:rsidRPr="00184873" w:rsidRDefault="00922A27"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学習内容</w:t>
            </w:r>
          </w:p>
        </w:tc>
        <w:tc>
          <w:tcPr>
            <w:tcW w:w="3064" w:type="dxa"/>
            <w:shd w:val="pct15" w:color="auto" w:fill="auto"/>
            <w:tcMar>
              <w:top w:w="57" w:type="dxa"/>
              <w:bottom w:w="57" w:type="dxa"/>
              <w:right w:w="28" w:type="dxa"/>
            </w:tcMar>
            <w:vAlign w:val="center"/>
          </w:tcPr>
          <w:p w14:paraId="14A8E00B" w14:textId="0526D0AB" w:rsidR="00922A27" w:rsidRPr="00184873" w:rsidRDefault="0088460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2DA7BAAC" w14:textId="77777777" w:rsidR="00922A27" w:rsidRPr="00184873" w:rsidRDefault="0091289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評価規準</w:t>
            </w:r>
          </w:p>
        </w:tc>
      </w:tr>
      <w:tr w:rsidR="00524CE9" w:rsidRPr="00184873" w14:paraId="6C35E621" w14:textId="77777777" w:rsidTr="007D68B3">
        <w:trPr>
          <w:trHeight w:val="559"/>
        </w:trPr>
        <w:tc>
          <w:tcPr>
            <w:tcW w:w="529" w:type="dxa"/>
            <w:shd w:val="clear" w:color="auto" w:fill="auto"/>
            <w:tcMar>
              <w:top w:w="57" w:type="dxa"/>
              <w:bottom w:w="57" w:type="dxa"/>
              <w:right w:w="28" w:type="dxa"/>
            </w:tcMar>
          </w:tcPr>
          <w:p w14:paraId="25212021" w14:textId="5AE29DD9" w:rsidR="00524CE9" w:rsidRPr="00184873" w:rsidRDefault="004357C0" w:rsidP="00184873">
            <w:pPr>
              <w:topLinePunct/>
              <w:snapToGrid w:val="0"/>
              <w:spacing w:line="30" w:lineRule="atLeast"/>
              <w:jc w:val="center"/>
              <w:rPr>
                <w:rFonts w:hAnsi="ＭＳ 明朝"/>
                <w:color w:val="000000"/>
                <w:sz w:val="21"/>
              </w:rPr>
            </w:pPr>
            <w:r w:rsidRPr="00184873">
              <w:rPr>
                <w:rFonts w:hAnsi="ＭＳ 明朝" w:hint="eastAsia"/>
                <w:color w:val="000000"/>
                <w:sz w:val="21"/>
              </w:rPr>
              <w:t>86</w:t>
            </w:r>
          </w:p>
        </w:tc>
        <w:tc>
          <w:tcPr>
            <w:tcW w:w="2665" w:type="dxa"/>
            <w:shd w:val="clear" w:color="auto" w:fill="auto"/>
            <w:tcMar>
              <w:top w:w="57" w:type="dxa"/>
              <w:bottom w:w="57" w:type="dxa"/>
              <w:right w:w="28" w:type="dxa"/>
            </w:tcMar>
          </w:tcPr>
          <w:p w14:paraId="6FF1D3ED" w14:textId="77777777" w:rsidR="00F00B86" w:rsidRPr="00184873" w:rsidRDefault="00F00B8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【学習のはじめに】</w:t>
            </w:r>
          </w:p>
          <w:p w14:paraId="2B5C150C" w14:textId="77777777" w:rsidR="00F00B86" w:rsidRPr="00184873" w:rsidRDefault="00F00B8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・近代の雑誌の表紙を比べよう</w:t>
            </w:r>
          </w:p>
          <w:p w14:paraId="06A04135" w14:textId="77777777" w:rsidR="00F00B86" w:rsidRPr="00184873" w:rsidRDefault="00F00B8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214-215）</w:t>
            </w:r>
          </w:p>
          <w:p w14:paraId="2CDC0266" w14:textId="4CF24B8B" w:rsidR="00524CE9" w:rsidRPr="00184873" w:rsidRDefault="00F00B8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・年表と地図を読み取ろう（教科書P. 216-217）</w:t>
            </w:r>
          </w:p>
        </w:tc>
        <w:tc>
          <w:tcPr>
            <w:tcW w:w="3064" w:type="dxa"/>
            <w:shd w:val="clear" w:color="auto" w:fill="auto"/>
            <w:tcMar>
              <w:top w:w="57" w:type="dxa"/>
              <w:bottom w:w="57" w:type="dxa"/>
              <w:right w:w="28" w:type="dxa"/>
            </w:tcMar>
          </w:tcPr>
          <w:p w14:paraId="791123D8" w14:textId="77777777" w:rsidR="00F00B86" w:rsidRPr="00184873" w:rsidRDefault="00F00B8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○当時の雑誌の表紙の読み取りを通して近代（後半）のイメージをつかみ、年表と地図から二度の世界大戦を経験した日本の動きのあらましを、世界の国々との関係をふまえて読み取る。</w:t>
            </w:r>
          </w:p>
          <w:p w14:paraId="4557B29D" w14:textId="21990B7C" w:rsidR="00524CE9" w:rsidRPr="00184873" w:rsidRDefault="00F00B8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○近代（後半）の日本と世界について見通しをもって学習に取り組もうとし、課題を主体的に追究、解決しようとする態度を養う。</w:t>
            </w:r>
          </w:p>
        </w:tc>
        <w:tc>
          <w:tcPr>
            <w:tcW w:w="3997" w:type="dxa"/>
            <w:shd w:val="clear" w:color="auto" w:fill="auto"/>
            <w:tcMar>
              <w:top w:w="57" w:type="dxa"/>
              <w:bottom w:w="57" w:type="dxa"/>
            </w:tcMar>
          </w:tcPr>
          <w:p w14:paraId="79D1D273" w14:textId="77777777" w:rsidR="00F00B86" w:rsidRPr="00184873" w:rsidRDefault="00F00B8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01838F33" w14:textId="77777777" w:rsidR="00F00B86" w:rsidRPr="00184873" w:rsidRDefault="00F00B86" w:rsidP="00184873">
            <w:pPr>
              <w:topLinePunct/>
              <w:spacing w:line="30" w:lineRule="atLeast"/>
              <w:rPr>
                <w:color w:val="000000"/>
                <w:sz w:val="21"/>
                <w:szCs w:val="21"/>
              </w:rPr>
            </w:pPr>
            <w:r w:rsidRPr="00184873">
              <w:rPr>
                <w:rFonts w:hint="eastAsia"/>
                <w:color w:val="000000"/>
                <w:sz w:val="21"/>
                <w:szCs w:val="21"/>
              </w:rPr>
              <w:t xml:space="preserve">　当時の雑誌の表紙から近代（後半）をイメージし、年表と地図から、二度の大戦に発展した日本や世界の動きや世界の国々の対立関係など、当時の世界情勢について読み取っている。</w:t>
            </w:r>
          </w:p>
          <w:p w14:paraId="2F195019" w14:textId="77777777" w:rsidR="00F00B86" w:rsidRPr="00184873" w:rsidRDefault="00F00B8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76350CB8" w14:textId="7922AE3D" w:rsidR="00524CE9" w:rsidRPr="00184873" w:rsidRDefault="00F00B86" w:rsidP="00184873">
            <w:pPr>
              <w:topLinePunct/>
              <w:spacing w:line="30" w:lineRule="atLeast"/>
              <w:rPr>
                <w:color w:val="000000"/>
                <w:sz w:val="21"/>
                <w:szCs w:val="21"/>
              </w:rPr>
            </w:pPr>
            <w:r w:rsidRPr="00184873">
              <w:rPr>
                <w:rFonts w:hint="eastAsia"/>
                <w:color w:val="000000"/>
                <w:sz w:val="21"/>
                <w:szCs w:val="21"/>
              </w:rPr>
              <w:t xml:space="preserve">　小学校での学習などを基に、章の問いに対する学習の見通しを立て、学習を通して明らかにしようとしている。</w:t>
            </w:r>
          </w:p>
        </w:tc>
      </w:tr>
    </w:tbl>
    <w:p w14:paraId="00BBF265" w14:textId="77777777" w:rsidR="009E4C63" w:rsidRPr="00184873" w:rsidRDefault="009E4C63" w:rsidP="00184873">
      <w:pPr>
        <w:topLinePunct/>
        <w:spacing w:line="30" w:lineRule="atLeast"/>
        <w:rPr>
          <w:rFonts w:hAnsi="ＭＳ 明朝"/>
          <w:color w:val="000000"/>
          <w:sz w:val="21"/>
        </w:rPr>
      </w:pPr>
    </w:p>
    <w:p w14:paraId="454ECB68" w14:textId="66D950A8" w:rsidR="00922A27" w:rsidRPr="00184873" w:rsidRDefault="00B12877"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hint="eastAsia"/>
          <w:color w:val="000000"/>
          <w:sz w:val="22"/>
          <w:szCs w:val="21"/>
        </w:rPr>
        <w:t xml:space="preserve">第１節　第一次世界大戦と戦後の世界　　　　　　　　　</w:t>
      </w:r>
      <w:r w:rsidR="00887C0C" w:rsidRPr="00184873">
        <w:rPr>
          <w:rFonts w:ascii="ＭＳ ゴシック" w:eastAsia="ＭＳ ゴシック" w:hAnsi="ＭＳ ゴシック" w:hint="eastAsia"/>
          <w:color w:val="000000"/>
          <w:sz w:val="22"/>
          <w:szCs w:val="21"/>
        </w:rPr>
        <w:t xml:space="preserve">　</w:t>
      </w:r>
      <w:r w:rsidR="00EB1A3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学習指導要領の内容：Ｃ（１）</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59"/>
      </w:tblGrid>
      <w:tr w:rsidR="0019069F" w:rsidRPr="00184873" w14:paraId="38E044B3" w14:textId="77777777" w:rsidTr="007D68B3">
        <w:trPr>
          <w:trHeight w:val="155"/>
        </w:trPr>
        <w:tc>
          <w:tcPr>
            <w:tcW w:w="10259" w:type="dxa"/>
            <w:shd w:val="pct15" w:color="auto" w:fill="auto"/>
            <w:tcMar>
              <w:top w:w="57" w:type="dxa"/>
              <w:bottom w:w="57" w:type="dxa"/>
              <w:right w:w="28" w:type="dxa"/>
            </w:tcMar>
            <w:vAlign w:val="center"/>
          </w:tcPr>
          <w:p w14:paraId="7ADE2FE4" w14:textId="0D370093" w:rsidR="0019069F" w:rsidRPr="00184873" w:rsidRDefault="00B12877"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第１節の目標</w:t>
            </w:r>
          </w:p>
        </w:tc>
      </w:tr>
      <w:tr w:rsidR="0019069F" w:rsidRPr="00184873" w14:paraId="507E64C6" w14:textId="77777777" w:rsidTr="007D68B3">
        <w:trPr>
          <w:trHeight w:val="272"/>
        </w:trPr>
        <w:tc>
          <w:tcPr>
            <w:tcW w:w="10259" w:type="dxa"/>
            <w:shd w:val="clear" w:color="auto" w:fill="FFFFFF"/>
            <w:tcMar>
              <w:top w:w="57" w:type="dxa"/>
              <w:bottom w:w="57" w:type="dxa"/>
              <w:right w:w="28" w:type="dxa"/>
            </w:tcMar>
          </w:tcPr>
          <w:p w14:paraId="5BB85B56" w14:textId="77777777" w:rsidR="00B12877" w:rsidRPr="00184873" w:rsidRDefault="00B1287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○第一次世界大戦の背景とその影響、民族運動の高まりなどを基に、諸資料から歴史に関する様々な情報を効果的に調べまとめ、第一次世界大戦前後の国際情勢について理解する。</w:t>
            </w:r>
          </w:p>
          <w:p w14:paraId="0F808516" w14:textId="60304192" w:rsidR="0019069F" w:rsidRPr="00184873" w:rsidRDefault="00B1287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○経済の変化の政治への影響、世界の動きと日本との関係などに着目して、事象を相互に関連づけるなどし</w:t>
            </w:r>
          </w:p>
        </w:tc>
      </w:tr>
    </w:tbl>
    <w:p w14:paraId="545291C6" w14:textId="77777777" w:rsidR="00B12877" w:rsidRPr="00184873" w:rsidRDefault="00B12877" w:rsidP="00184873">
      <w:pPr>
        <w:spacing w:line="30" w:lineRule="atLeast"/>
        <w:rPr>
          <w:sz w:val="22"/>
          <w:szCs w:val="28"/>
        </w:rPr>
      </w:pP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CA335C" w:rsidRPr="00184873" w14:paraId="2EB74E7C" w14:textId="77777777" w:rsidTr="007D68B3">
        <w:trPr>
          <w:trHeight w:val="220"/>
        </w:trPr>
        <w:tc>
          <w:tcPr>
            <w:tcW w:w="10259" w:type="dxa"/>
            <w:gridSpan w:val="2"/>
            <w:shd w:val="clear" w:color="auto" w:fill="FFFFFF"/>
            <w:tcMar>
              <w:top w:w="57" w:type="dxa"/>
              <w:bottom w:w="57" w:type="dxa"/>
              <w:right w:w="28" w:type="dxa"/>
            </w:tcMar>
          </w:tcPr>
          <w:p w14:paraId="476CD4B0" w14:textId="35284B31" w:rsidR="00B12877" w:rsidRPr="00184873" w:rsidRDefault="00B12877" w:rsidP="00184873">
            <w:pPr>
              <w:widowControl/>
              <w:topLinePunct/>
              <w:snapToGrid w:val="0"/>
              <w:spacing w:line="30" w:lineRule="atLeast"/>
              <w:ind w:leftChars="100" w:left="200"/>
              <w:rPr>
                <w:rFonts w:hAnsi="ＭＳ 明朝"/>
                <w:color w:val="000000"/>
                <w:sz w:val="21"/>
                <w:szCs w:val="21"/>
              </w:rPr>
            </w:pPr>
            <w:r w:rsidRPr="00184873">
              <w:rPr>
                <w:rFonts w:hAnsi="ＭＳ 明朝" w:hint="eastAsia"/>
                <w:color w:val="000000"/>
                <w:sz w:val="21"/>
                <w:szCs w:val="21"/>
              </w:rPr>
              <w:lastRenderedPageBreak/>
              <w:t>て、第一次世界大戦前後の国際情勢や大戦後に国際平和への努力がなされたことについて多面的・多角的に考察し、表現する力を養う。</w:t>
            </w:r>
          </w:p>
          <w:p w14:paraId="084910AE" w14:textId="36507387" w:rsidR="00B12877" w:rsidRPr="00184873" w:rsidRDefault="00B1287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○第１節の問いを追究する際に、第５編第２章の学習全体の見通しをもち、自らの学びの状況を適切に自己認識し、学習の達成度を適切に自己評価しようとする態度を養う。</w:t>
            </w:r>
          </w:p>
          <w:p w14:paraId="7611A24C" w14:textId="77777777" w:rsidR="00B12877" w:rsidRPr="00184873" w:rsidRDefault="00B12877" w:rsidP="00184873">
            <w:pPr>
              <w:widowControl/>
              <w:topLinePunct/>
              <w:snapToGrid w:val="0"/>
              <w:spacing w:line="30" w:lineRule="atLeast"/>
              <w:ind w:left="210" w:hangingChars="100" w:hanging="210"/>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【第１節の問い】</w:t>
            </w:r>
          </w:p>
          <w:p w14:paraId="6245E6E2" w14:textId="1D8C3B91" w:rsidR="00CA335C" w:rsidRPr="00184873" w:rsidRDefault="00B1287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なぜ第一次世界大戦が起こり、日本と世界にはどのような影響があったのでしょうか。</w:t>
            </w:r>
          </w:p>
        </w:tc>
      </w:tr>
      <w:tr w:rsidR="0019069F" w:rsidRPr="00184873" w14:paraId="556F6CCB" w14:textId="77777777" w:rsidTr="007D68B3">
        <w:trPr>
          <w:cantSplit/>
          <w:trHeight w:val="1188"/>
        </w:trPr>
        <w:tc>
          <w:tcPr>
            <w:tcW w:w="666" w:type="dxa"/>
            <w:shd w:val="clear" w:color="auto" w:fill="D9D9D9"/>
            <w:tcMar>
              <w:top w:w="57" w:type="dxa"/>
              <w:bottom w:w="57" w:type="dxa"/>
              <w:right w:w="28" w:type="dxa"/>
            </w:tcMar>
            <w:textDirection w:val="tbRlV"/>
            <w:vAlign w:val="center"/>
          </w:tcPr>
          <w:p w14:paraId="4BA9908D" w14:textId="77777777" w:rsidR="00F2610B" w:rsidRPr="00184873" w:rsidRDefault="00F2610B" w:rsidP="00184873">
            <w:pPr>
              <w:suppressAutoHyphens/>
              <w:autoSpaceDE w:val="0"/>
              <w:autoSpaceDN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第１節の評価規準</w:t>
            </w:r>
          </w:p>
          <w:p w14:paraId="687C6B76" w14:textId="431B5E52" w:rsidR="0019069F" w:rsidRPr="00184873" w:rsidRDefault="00F2610B" w:rsidP="00184873">
            <w:pPr>
              <w:suppressAutoHyphens/>
              <w:autoSpaceDE w:val="0"/>
              <w:autoSpaceDN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（★評定に用いる評価）</w:t>
            </w:r>
          </w:p>
        </w:tc>
        <w:tc>
          <w:tcPr>
            <w:tcW w:w="9593" w:type="dxa"/>
            <w:shd w:val="clear" w:color="auto" w:fill="FFFFFF"/>
          </w:tcPr>
          <w:p w14:paraId="3A1F2249" w14:textId="77777777" w:rsidR="00F2610B" w:rsidRPr="00184873" w:rsidRDefault="00F2610B"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知識・技能</w:t>
            </w:r>
            <w:r w:rsidRPr="00184873">
              <w:rPr>
                <w:rFonts w:hAnsi="ＭＳ 明朝" w:hint="eastAsia"/>
                <w:color w:val="000000"/>
                <w:sz w:val="21"/>
                <w:szCs w:val="21"/>
              </w:rPr>
              <w:t>★</w:t>
            </w:r>
          </w:p>
          <w:p w14:paraId="57732FAC" w14:textId="77777777" w:rsidR="00F2610B" w:rsidRPr="00184873" w:rsidRDefault="00F2610B"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第一次世界大戦の背景とその影響、民族運動の高まりなどを基に、諸資料から歴史に関する様々な情報を効果的に調べまとめ、第一次世界大戦前後の国際情勢や大戦後に国際平和への努力がなされたことについて理解している。</w:t>
            </w:r>
          </w:p>
          <w:p w14:paraId="78F8BB90" w14:textId="77777777" w:rsidR="00F2610B" w:rsidRPr="00184873" w:rsidRDefault="00F2610B"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思考・判断・表現</w:t>
            </w:r>
            <w:r w:rsidRPr="00184873">
              <w:rPr>
                <w:rFonts w:hAnsi="ＭＳ 明朝" w:hint="eastAsia"/>
                <w:color w:val="000000"/>
                <w:sz w:val="21"/>
                <w:szCs w:val="21"/>
              </w:rPr>
              <w:t>★</w:t>
            </w:r>
          </w:p>
          <w:p w14:paraId="79407A98" w14:textId="77777777" w:rsidR="00F2610B" w:rsidRPr="00184873" w:rsidRDefault="00F2610B"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経済の変化の政治への影響、世界の動きと日本との関係などに着目して、事象を相互に関連づけるなどして、第一次世界大戦前後の国際情勢や大戦後に国際平和への努力がなされたことについて多面的・多角的に考察し、表現している。</w:t>
            </w:r>
          </w:p>
          <w:p w14:paraId="39AC2004" w14:textId="77777777" w:rsidR="00F2610B" w:rsidRPr="00184873" w:rsidRDefault="00F2610B" w:rsidP="00184873">
            <w:pPr>
              <w:suppressAutoHyphens/>
              <w:topLinePunct/>
              <w:spacing w:line="30" w:lineRule="atLeast"/>
              <w:ind w:left="210" w:hangingChars="100" w:hanging="210"/>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7868541A" w14:textId="288484EC" w:rsidR="0019069F" w:rsidRPr="00184873" w:rsidRDefault="00F2610B"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hAnsi="ＭＳ 明朝" w:hint="eastAsia"/>
                <w:color w:val="000000"/>
                <w:sz w:val="21"/>
                <w:szCs w:val="21"/>
              </w:rPr>
              <w:t>・第１節の問いを追究する際に、第５編第２章の学習全体の見通しをもち、自らの学びの状況を適切に自己認識し、学習の達成度を適切に自己評価しようとしている。</w:t>
            </w:r>
          </w:p>
        </w:tc>
      </w:tr>
    </w:tbl>
    <w:p w14:paraId="2EAD919F" w14:textId="77777777" w:rsidR="00922A27" w:rsidRPr="00184873" w:rsidRDefault="00922A27" w:rsidP="00184873">
      <w:pPr>
        <w:topLinePunct/>
        <w:spacing w:line="30" w:lineRule="atLeast"/>
        <w:rPr>
          <w:rFonts w:hAnsi="ＭＳ 明朝"/>
          <w:color w:val="000000"/>
          <w:sz w:val="21"/>
        </w:r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922A27" w:rsidRPr="00184873" w14:paraId="2E9702DA" w14:textId="77777777" w:rsidTr="007D68B3">
        <w:trPr>
          <w:trHeight w:val="143"/>
        </w:trPr>
        <w:tc>
          <w:tcPr>
            <w:tcW w:w="529" w:type="dxa"/>
            <w:shd w:val="pct15" w:color="auto" w:fill="auto"/>
            <w:tcMar>
              <w:top w:w="57" w:type="dxa"/>
              <w:bottom w:w="57" w:type="dxa"/>
              <w:right w:w="28" w:type="dxa"/>
            </w:tcMar>
          </w:tcPr>
          <w:p w14:paraId="53B84D7D" w14:textId="77777777" w:rsidR="00922A27" w:rsidRPr="00184873" w:rsidRDefault="00922A27" w:rsidP="00184873">
            <w:pPr>
              <w:topLinePunct/>
              <w:snapToGrid w:val="0"/>
              <w:spacing w:line="30" w:lineRule="atLeast"/>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累計時数</w:t>
            </w:r>
          </w:p>
        </w:tc>
        <w:tc>
          <w:tcPr>
            <w:tcW w:w="2665" w:type="dxa"/>
            <w:shd w:val="pct15" w:color="auto" w:fill="auto"/>
            <w:tcMar>
              <w:top w:w="57" w:type="dxa"/>
              <w:bottom w:w="57" w:type="dxa"/>
              <w:right w:w="28" w:type="dxa"/>
            </w:tcMar>
            <w:vAlign w:val="center"/>
          </w:tcPr>
          <w:p w14:paraId="60818E3F" w14:textId="77777777" w:rsidR="00922A27" w:rsidRPr="00184873" w:rsidRDefault="00922A27"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学習内容</w:t>
            </w:r>
          </w:p>
        </w:tc>
        <w:tc>
          <w:tcPr>
            <w:tcW w:w="3064" w:type="dxa"/>
            <w:shd w:val="pct15" w:color="auto" w:fill="auto"/>
            <w:tcMar>
              <w:top w:w="57" w:type="dxa"/>
              <w:bottom w:w="57" w:type="dxa"/>
              <w:right w:w="28" w:type="dxa"/>
            </w:tcMar>
            <w:vAlign w:val="center"/>
          </w:tcPr>
          <w:p w14:paraId="653AFEEB" w14:textId="0B852C16" w:rsidR="00922A27" w:rsidRPr="00184873" w:rsidRDefault="0088460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23527D20" w14:textId="77777777" w:rsidR="00922A27" w:rsidRPr="00184873" w:rsidRDefault="00912896" w:rsidP="00184873">
            <w:pPr>
              <w:topLinePunct/>
              <w:spacing w:line="30" w:lineRule="atLeast"/>
              <w:jc w:val="center"/>
              <w:rPr>
                <w:rFonts w:ascii="ＭＳ ゴシック" w:eastAsia="ＭＳ ゴシック" w:hAnsi="ＭＳ ゴシック"/>
                <w:color w:val="000000"/>
                <w:sz w:val="21"/>
              </w:rPr>
            </w:pPr>
            <w:r w:rsidRPr="00184873">
              <w:rPr>
                <w:rFonts w:ascii="ＭＳ ゴシック" w:eastAsia="ＭＳ ゴシック" w:hAnsi="ＭＳ ゴシック" w:hint="eastAsia"/>
                <w:color w:val="000000"/>
                <w:sz w:val="21"/>
              </w:rPr>
              <w:t>評価規準</w:t>
            </w:r>
          </w:p>
        </w:tc>
      </w:tr>
      <w:tr w:rsidR="00524CE9" w:rsidRPr="00184873" w14:paraId="6BB4DCB1" w14:textId="77777777" w:rsidTr="007D68B3">
        <w:trPr>
          <w:trHeight w:val="537"/>
        </w:trPr>
        <w:tc>
          <w:tcPr>
            <w:tcW w:w="529" w:type="dxa"/>
            <w:shd w:val="clear" w:color="auto" w:fill="auto"/>
            <w:tcMar>
              <w:top w:w="57" w:type="dxa"/>
              <w:bottom w:w="57" w:type="dxa"/>
              <w:right w:w="28" w:type="dxa"/>
            </w:tcMar>
          </w:tcPr>
          <w:p w14:paraId="725530F2" w14:textId="200D27D2" w:rsidR="00524CE9" w:rsidRPr="00184873" w:rsidRDefault="00BA164F" w:rsidP="00184873">
            <w:pPr>
              <w:topLinePunct/>
              <w:snapToGrid w:val="0"/>
              <w:spacing w:line="30" w:lineRule="atLeast"/>
              <w:jc w:val="center"/>
              <w:rPr>
                <w:rFonts w:hAnsi="ＭＳ 明朝"/>
                <w:color w:val="000000"/>
                <w:sz w:val="21"/>
              </w:rPr>
            </w:pPr>
            <w:r w:rsidRPr="00184873">
              <w:rPr>
                <w:rFonts w:hAnsi="ＭＳ 明朝" w:hint="eastAsia"/>
                <w:color w:val="000000"/>
                <w:sz w:val="21"/>
              </w:rPr>
              <w:t>87</w:t>
            </w:r>
          </w:p>
        </w:tc>
        <w:tc>
          <w:tcPr>
            <w:tcW w:w="2665" w:type="dxa"/>
            <w:shd w:val="clear" w:color="auto" w:fill="auto"/>
            <w:tcMar>
              <w:top w:w="57" w:type="dxa"/>
              <w:bottom w:w="57" w:type="dxa"/>
              <w:right w:w="28" w:type="dxa"/>
            </w:tcMar>
          </w:tcPr>
          <w:p w14:paraId="5E2A4334" w14:textId="77777777" w:rsidR="0092468F" w:rsidRPr="00184873" w:rsidRDefault="0092468F" w:rsidP="00184873">
            <w:pPr>
              <w:topLinePunct/>
              <w:spacing w:line="30" w:lineRule="atLeast"/>
              <w:rPr>
                <w:rFonts w:hAnsi="ＭＳ 明朝"/>
                <w:color w:val="000000"/>
                <w:sz w:val="21"/>
              </w:rPr>
            </w:pPr>
            <w:r w:rsidRPr="00184873">
              <w:rPr>
                <w:rFonts w:hAnsi="ＭＳ 明朝" w:hint="eastAsia"/>
                <w:color w:val="000000"/>
                <w:sz w:val="21"/>
              </w:rPr>
              <w:t>１　第一次世界大戦</w:t>
            </w:r>
          </w:p>
          <w:p w14:paraId="166117E8" w14:textId="77777777" w:rsidR="0092468F" w:rsidRPr="00184873" w:rsidRDefault="0092468F" w:rsidP="00184873">
            <w:pPr>
              <w:topLinePunct/>
              <w:spacing w:line="30" w:lineRule="atLeast"/>
              <w:rPr>
                <w:rFonts w:hAnsi="ＭＳ 明朝"/>
                <w:color w:val="000000"/>
                <w:sz w:val="21"/>
              </w:rPr>
            </w:pPr>
            <w:r w:rsidRPr="00184873">
              <w:rPr>
                <w:rFonts w:hAnsi="ＭＳ 明朝" w:hint="eastAsia"/>
                <w:color w:val="000000"/>
                <w:sz w:val="21"/>
              </w:rPr>
              <w:t xml:space="preserve">　（教科書P. 218-219）</w:t>
            </w:r>
          </w:p>
          <w:p w14:paraId="25DED5FB" w14:textId="77777777" w:rsidR="0092468F" w:rsidRPr="00184873" w:rsidRDefault="0092468F" w:rsidP="00184873">
            <w:pPr>
              <w:topLinePunct/>
              <w:spacing w:line="30" w:lineRule="atLeast"/>
              <w:rPr>
                <w:rFonts w:hAnsi="ＭＳ 明朝"/>
                <w:color w:val="000000"/>
                <w:sz w:val="21"/>
              </w:rPr>
            </w:pPr>
            <w:r w:rsidRPr="00184873">
              <w:rPr>
                <w:rFonts w:hAnsi="ＭＳ 明朝" w:hint="eastAsia"/>
                <w:color w:val="000000"/>
                <w:sz w:val="21"/>
              </w:rPr>
              <w:t>・ヨーロッパ諸国の対立</w:t>
            </w:r>
          </w:p>
          <w:p w14:paraId="70C3C896" w14:textId="77777777" w:rsidR="0092468F" w:rsidRPr="00184873" w:rsidRDefault="0092468F" w:rsidP="00184873">
            <w:pPr>
              <w:topLinePunct/>
              <w:spacing w:line="30" w:lineRule="atLeast"/>
              <w:rPr>
                <w:rFonts w:hAnsi="ＭＳ 明朝"/>
                <w:color w:val="000000"/>
                <w:sz w:val="21"/>
              </w:rPr>
            </w:pPr>
            <w:r w:rsidRPr="00184873">
              <w:rPr>
                <w:rFonts w:hAnsi="ＭＳ 明朝" w:hint="eastAsia"/>
                <w:color w:val="000000"/>
                <w:sz w:val="21"/>
              </w:rPr>
              <w:t>・第一次世界大戦の始まり</w:t>
            </w:r>
          </w:p>
          <w:p w14:paraId="00580E76" w14:textId="21F30A7F" w:rsidR="00524CE9" w:rsidRPr="00184873" w:rsidRDefault="0092468F" w:rsidP="00184873">
            <w:pPr>
              <w:topLinePunct/>
              <w:spacing w:line="30" w:lineRule="atLeast"/>
              <w:rPr>
                <w:rFonts w:hAnsi="ＭＳ 明朝"/>
                <w:color w:val="000000"/>
                <w:sz w:val="21"/>
              </w:rPr>
            </w:pPr>
            <w:r w:rsidRPr="00184873">
              <w:rPr>
                <w:rFonts w:hAnsi="ＭＳ 明朝" w:hint="eastAsia"/>
                <w:color w:val="000000"/>
                <w:sz w:val="21"/>
              </w:rPr>
              <w:t>・新兵器と総力戦</w:t>
            </w:r>
          </w:p>
        </w:tc>
        <w:tc>
          <w:tcPr>
            <w:tcW w:w="3064" w:type="dxa"/>
            <w:shd w:val="clear" w:color="auto" w:fill="auto"/>
            <w:tcMar>
              <w:top w:w="57" w:type="dxa"/>
              <w:bottom w:w="57" w:type="dxa"/>
              <w:right w:w="28" w:type="dxa"/>
            </w:tcMar>
          </w:tcPr>
          <w:p w14:paraId="27E8A708" w14:textId="77777777" w:rsidR="00F36CD6" w:rsidRPr="00184873" w:rsidRDefault="00F36CD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○第一次世界大戦が起こった背景や原因とその特徴を理解する。</w:t>
            </w:r>
          </w:p>
          <w:p w14:paraId="2F0F11D4" w14:textId="235C9D5F" w:rsidR="00524CE9" w:rsidRPr="00184873" w:rsidRDefault="00F36CD6"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○第一次世界大戦はなぜ国力のすべてを戦争につぎこむ総力戦となったのかを考え、表現する。</w:t>
            </w:r>
          </w:p>
        </w:tc>
        <w:tc>
          <w:tcPr>
            <w:tcW w:w="3997" w:type="dxa"/>
            <w:shd w:val="clear" w:color="auto" w:fill="auto"/>
            <w:tcMar>
              <w:top w:w="57" w:type="dxa"/>
              <w:bottom w:w="57" w:type="dxa"/>
            </w:tcMar>
          </w:tcPr>
          <w:p w14:paraId="1D93885C" w14:textId="77777777" w:rsidR="00F36CD6" w:rsidRPr="00184873" w:rsidRDefault="00F36CD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3FE2E460" w14:textId="77777777" w:rsidR="00F36CD6" w:rsidRPr="00184873" w:rsidRDefault="00F36CD6" w:rsidP="00184873">
            <w:pPr>
              <w:topLinePunct/>
              <w:spacing w:line="30" w:lineRule="atLeast"/>
              <w:rPr>
                <w:color w:val="000000"/>
                <w:sz w:val="21"/>
                <w:szCs w:val="21"/>
              </w:rPr>
            </w:pPr>
            <w:r w:rsidRPr="00184873">
              <w:rPr>
                <w:rFonts w:hint="eastAsia"/>
                <w:color w:val="000000"/>
                <w:sz w:val="21"/>
                <w:szCs w:val="21"/>
              </w:rPr>
              <w:t xml:space="preserve">　第一次世界大戦前の国際関係を踏まえて、その原因や特徴について理解している。</w:t>
            </w:r>
          </w:p>
          <w:p w14:paraId="7E5FFE21" w14:textId="77777777" w:rsidR="00F36CD6" w:rsidRPr="00184873" w:rsidRDefault="00F36CD6"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690B25C5" w14:textId="43A52E3A" w:rsidR="00524CE9" w:rsidRPr="00184873" w:rsidRDefault="00F36CD6" w:rsidP="00184873">
            <w:pPr>
              <w:topLinePunct/>
              <w:spacing w:line="30" w:lineRule="atLeast"/>
              <w:rPr>
                <w:color w:val="000000"/>
                <w:sz w:val="21"/>
                <w:szCs w:val="21"/>
              </w:rPr>
            </w:pPr>
            <w:r w:rsidRPr="00184873">
              <w:rPr>
                <w:rFonts w:hint="eastAsia"/>
                <w:color w:val="000000"/>
                <w:sz w:val="21"/>
                <w:szCs w:val="21"/>
              </w:rPr>
              <w:t xml:space="preserve">　第一次世界大戦の原因に着目し、新兵器の登場や植民地を巻き込んだ総力戦という第一次世界大戦の特徴について考え、説明している。</w:t>
            </w:r>
          </w:p>
        </w:tc>
      </w:tr>
      <w:tr w:rsidR="00524CE9" w:rsidRPr="00184873" w14:paraId="648B2470" w14:textId="77777777" w:rsidTr="007D68B3">
        <w:trPr>
          <w:trHeight w:val="537"/>
        </w:trPr>
        <w:tc>
          <w:tcPr>
            <w:tcW w:w="529" w:type="dxa"/>
            <w:shd w:val="clear" w:color="auto" w:fill="auto"/>
            <w:tcMar>
              <w:top w:w="57" w:type="dxa"/>
              <w:bottom w:w="57" w:type="dxa"/>
              <w:right w:w="28" w:type="dxa"/>
            </w:tcMar>
          </w:tcPr>
          <w:p w14:paraId="1483623F" w14:textId="17B4BA60" w:rsidR="00524CE9" w:rsidRPr="00184873" w:rsidRDefault="00BA164F" w:rsidP="00184873">
            <w:pPr>
              <w:topLinePunct/>
              <w:snapToGrid w:val="0"/>
              <w:spacing w:line="30" w:lineRule="atLeast"/>
              <w:jc w:val="center"/>
              <w:rPr>
                <w:rFonts w:hAnsi="ＭＳ 明朝"/>
                <w:color w:val="000000"/>
                <w:sz w:val="21"/>
              </w:rPr>
            </w:pPr>
            <w:r w:rsidRPr="00184873">
              <w:rPr>
                <w:rFonts w:hAnsi="ＭＳ 明朝" w:hint="eastAsia"/>
                <w:color w:val="000000"/>
                <w:sz w:val="21"/>
              </w:rPr>
              <w:t>88</w:t>
            </w:r>
          </w:p>
        </w:tc>
        <w:tc>
          <w:tcPr>
            <w:tcW w:w="2665" w:type="dxa"/>
            <w:shd w:val="clear" w:color="auto" w:fill="auto"/>
            <w:tcMar>
              <w:top w:w="57" w:type="dxa"/>
              <w:bottom w:w="57" w:type="dxa"/>
              <w:right w:w="28" w:type="dxa"/>
            </w:tcMar>
          </w:tcPr>
          <w:p w14:paraId="478B5693" w14:textId="77777777" w:rsidR="0092468F" w:rsidRPr="00184873" w:rsidRDefault="0092468F"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２　戦争の拡大とロシア革命（教科書P. 220-221）</w:t>
            </w:r>
          </w:p>
          <w:p w14:paraId="47852456" w14:textId="77777777" w:rsidR="0092468F" w:rsidRPr="00184873" w:rsidRDefault="0092468F"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・日本の参戦と二十一か条の要求</w:t>
            </w:r>
          </w:p>
          <w:p w14:paraId="59CFD666" w14:textId="77777777" w:rsidR="0092468F" w:rsidRPr="00184873" w:rsidRDefault="0092468F"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・ロシア革命</w:t>
            </w:r>
          </w:p>
          <w:p w14:paraId="1560FB1F" w14:textId="77777777" w:rsidR="0092468F" w:rsidRPr="00184873" w:rsidRDefault="0092468F"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・アメリカの参戦</w:t>
            </w:r>
          </w:p>
          <w:p w14:paraId="5398C26C" w14:textId="448E9599" w:rsidR="00524CE9" w:rsidRPr="00184873" w:rsidRDefault="0092468F"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・シベリア出兵とソ連の成立</w:t>
            </w:r>
          </w:p>
        </w:tc>
        <w:tc>
          <w:tcPr>
            <w:tcW w:w="3064" w:type="dxa"/>
            <w:shd w:val="clear" w:color="auto" w:fill="auto"/>
            <w:tcMar>
              <w:top w:w="57" w:type="dxa"/>
              <w:bottom w:w="57" w:type="dxa"/>
              <w:right w:w="28" w:type="dxa"/>
            </w:tcMar>
          </w:tcPr>
          <w:p w14:paraId="292441C1" w14:textId="77777777" w:rsidR="00F36CD6" w:rsidRPr="00184873" w:rsidRDefault="00F36CD6" w:rsidP="00184873">
            <w:pPr>
              <w:topLinePunct/>
              <w:spacing w:line="30" w:lineRule="atLeast"/>
              <w:ind w:left="210" w:hangingChars="100" w:hanging="210"/>
              <w:rPr>
                <w:color w:val="000000"/>
                <w:sz w:val="21"/>
                <w:szCs w:val="21"/>
              </w:rPr>
            </w:pPr>
            <w:r w:rsidRPr="00184873">
              <w:rPr>
                <w:rFonts w:hint="eastAsia"/>
                <w:color w:val="000000"/>
                <w:sz w:val="21"/>
                <w:szCs w:val="21"/>
              </w:rPr>
              <w:t>○第一次世界大戦に日本が参戦したのちの各国の動きを理解する。</w:t>
            </w:r>
          </w:p>
          <w:p w14:paraId="6D35F4E6" w14:textId="6EFB552A" w:rsidR="00524CE9" w:rsidRPr="00184873" w:rsidRDefault="00F36CD6" w:rsidP="00184873">
            <w:pPr>
              <w:topLinePunct/>
              <w:spacing w:line="30" w:lineRule="atLeast"/>
              <w:ind w:left="210" w:hangingChars="100" w:hanging="210"/>
              <w:rPr>
                <w:color w:val="000000"/>
                <w:sz w:val="21"/>
                <w:szCs w:val="21"/>
              </w:rPr>
            </w:pPr>
            <w:r w:rsidRPr="00184873">
              <w:rPr>
                <w:rFonts w:hint="eastAsia"/>
                <w:color w:val="000000"/>
                <w:sz w:val="21"/>
                <w:szCs w:val="21"/>
              </w:rPr>
              <w:t>○日本が第一次世界大戦に参戦した理由を、各国の動きや日本の動きに着目し考え、表現する。</w:t>
            </w:r>
          </w:p>
        </w:tc>
        <w:tc>
          <w:tcPr>
            <w:tcW w:w="3997" w:type="dxa"/>
            <w:shd w:val="clear" w:color="auto" w:fill="auto"/>
            <w:tcMar>
              <w:top w:w="57" w:type="dxa"/>
              <w:bottom w:w="57" w:type="dxa"/>
            </w:tcMar>
          </w:tcPr>
          <w:p w14:paraId="62893861" w14:textId="77777777" w:rsidR="00F36CD6" w:rsidRPr="00184873" w:rsidRDefault="00F36CD6" w:rsidP="00184873">
            <w:pPr>
              <w:topLinePunct/>
              <w:spacing w:line="30" w:lineRule="atLeast"/>
              <w:rPr>
                <w:rFonts w:ascii="ＭＳ ゴシック" w:eastAsia="ＭＳ ゴシック" w:hAnsi="ＭＳ ゴシック" w:cs="ＭＳ 明朝"/>
                <w:color w:val="000000"/>
                <w:sz w:val="21"/>
                <w:szCs w:val="21"/>
                <w:u w:val="single"/>
              </w:rPr>
            </w:pPr>
            <w:r w:rsidRPr="00184873">
              <w:rPr>
                <w:rFonts w:ascii="ＭＳ ゴシック" w:eastAsia="ＭＳ ゴシック" w:hAnsi="ＭＳ ゴシック" w:cs="ＭＳ 明朝" w:hint="eastAsia"/>
                <w:color w:val="000000"/>
                <w:sz w:val="21"/>
                <w:szCs w:val="21"/>
                <w:u w:val="single"/>
              </w:rPr>
              <w:t>知識・技能</w:t>
            </w:r>
          </w:p>
          <w:p w14:paraId="4544C5DE" w14:textId="77777777" w:rsidR="00F36CD6" w:rsidRPr="00184873" w:rsidRDefault="00F36CD6" w:rsidP="00184873">
            <w:pPr>
              <w:topLinePunct/>
              <w:spacing w:line="30" w:lineRule="atLeast"/>
              <w:rPr>
                <w:rFonts w:hAnsi="ＭＳ 明朝" w:cs="ＭＳ 明朝"/>
                <w:color w:val="000000"/>
                <w:sz w:val="21"/>
                <w:szCs w:val="21"/>
              </w:rPr>
            </w:pPr>
            <w:r w:rsidRPr="00184873">
              <w:rPr>
                <w:rFonts w:hAnsi="ＭＳ 明朝" w:cs="ＭＳ 明朝" w:hint="eastAsia"/>
                <w:color w:val="000000"/>
                <w:sz w:val="21"/>
                <w:szCs w:val="21"/>
              </w:rPr>
              <w:t xml:space="preserve">　第一次世界大戦に日本が参戦したのちの各国の動きを整理し、理解している。</w:t>
            </w:r>
          </w:p>
          <w:p w14:paraId="7A67AD50" w14:textId="77777777" w:rsidR="00F36CD6" w:rsidRPr="00184873" w:rsidRDefault="00F36CD6" w:rsidP="00184873">
            <w:pPr>
              <w:topLinePunct/>
              <w:spacing w:line="30" w:lineRule="atLeast"/>
              <w:rPr>
                <w:rFonts w:ascii="ＭＳ ゴシック" w:eastAsia="ＭＳ ゴシック" w:hAnsi="ＭＳ ゴシック" w:cs="ＭＳ 明朝"/>
                <w:color w:val="000000"/>
                <w:sz w:val="21"/>
                <w:szCs w:val="21"/>
                <w:u w:val="single"/>
              </w:rPr>
            </w:pPr>
            <w:r w:rsidRPr="00184873">
              <w:rPr>
                <w:rFonts w:ascii="ＭＳ ゴシック" w:eastAsia="ＭＳ ゴシック" w:hAnsi="ＭＳ ゴシック" w:cs="ＭＳ 明朝" w:hint="eastAsia"/>
                <w:color w:val="000000"/>
                <w:sz w:val="21"/>
                <w:szCs w:val="21"/>
                <w:u w:val="single"/>
              </w:rPr>
              <w:t>思考・判断・表現</w:t>
            </w:r>
          </w:p>
          <w:p w14:paraId="7EC84850" w14:textId="7670C3D4" w:rsidR="00524CE9" w:rsidRPr="00184873" w:rsidRDefault="00F36CD6" w:rsidP="00184873">
            <w:pPr>
              <w:topLinePunct/>
              <w:spacing w:line="30" w:lineRule="atLeast"/>
              <w:rPr>
                <w:rFonts w:hAnsi="ＭＳ 明朝" w:cs="ＭＳ 明朝"/>
                <w:color w:val="000000"/>
                <w:sz w:val="21"/>
                <w:szCs w:val="21"/>
              </w:rPr>
            </w:pPr>
            <w:r w:rsidRPr="00184873">
              <w:rPr>
                <w:rFonts w:hAnsi="ＭＳ 明朝" w:cs="ＭＳ 明朝" w:hint="eastAsia"/>
                <w:color w:val="000000"/>
                <w:sz w:val="21"/>
                <w:szCs w:val="21"/>
              </w:rPr>
              <w:t xml:space="preserve">　日本が第一次世界大戦に参戦した理由を、各国の動きや日本の動きに着目して考え、表現している。</w:t>
            </w:r>
          </w:p>
        </w:tc>
      </w:tr>
      <w:tr w:rsidR="00524CE9" w:rsidRPr="00184873" w14:paraId="693E3D12" w14:textId="77777777" w:rsidTr="007D68B3">
        <w:trPr>
          <w:trHeight w:val="537"/>
        </w:trPr>
        <w:tc>
          <w:tcPr>
            <w:tcW w:w="529" w:type="dxa"/>
            <w:shd w:val="clear" w:color="auto" w:fill="auto"/>
            <w:tcMar>
              <w:top w:w="57" w:type="dxa"/>
              <w:bottom w:w="57" w:type="dxa"/>
              <w:right w:w="28" w:type="dxa"/>
            </w:tcMar>
          </w:tcPr>
          <w:p w14:paraId="4901D4CC" w14:textId="391FD4B2" w:rsidR="00524CE9" w:rsidRPr="00184873" w:rsidRDefault="00BA164F" w:rsidP="00184873">
            <w:pPr>
              <w:topLinePunct/>
              <w:snapToGrid w:val="0"/>
              <w:spacing w:line="30" w:lineRule="atLeast"/>
              <w:jc w:val="center"/>
              <w:rPr>
                <w:rFonts w:hAnsi="ＭＳ 明朝"/>
                <w:color w:val="000000"/>
                <w:sz w:val="21"/>
              </w:rPr>
            </w:pPr>
            <w:r w:rsidRPr="00184873">
              <w:rPr>
                <w:rFonts w:hAnsi="ＭＳ 明朝" w:hint="eastAsia"/>
                <w:color w:val="000000"/>
                <w:sz w:val="21"/>
              </w:rPr>
              <w:t>89</w:t>
            </w:r>
          </w:p>
        </w:tc>
        <w:tc>
          <w:tcPr>
            <w:tcW w:w="2665" w:type="dxa"/>
            <w:shd w:val="clear" w:color="auto" w:fill="auto"/>
            <w:tcMar>
              <w:top w:w="57" w:type="dxa"/>
              <w:bottom w:w="57" w:type="dxa"/>
              <w:right w:w="28" w:type="dxa"/>
            </w:tcMar>
          </w:tcPr>
          <w:p w14:paraId="4AAEA04E" w14:textId="77777777" w:rsidR="0092468F" w:rsidRPr="00184873" w:rsidRDefault="0092468F"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３　ベルサイユ条約と国際連盟（教科書P. 222-223）</w:t>
            </w:r>
          </w:p>
          <w:p w14:paraId="2848A741" w14:textId="77777777" w:rsidR="0092468F" w:rsidRPr="00184873" w:rsidRDefault="0092468F"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・第一次世界大戦の終結</w:t>
            </w:r>
          </w:p>
          <w:p w14:paraId="06453711" w14:textId="77777777" w:rsidR="0092468F" w:rsidRPr="00184873" w:rsidRDefault="0092468F"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・国際連盟の成立</w:t>
            </w:r>
          </w:p>
          <w:p w14:paraId="4E20AA30" w14:textId="285E4179" w:rsidR="00524CE9" w:rsidRPr="00184873" w:rsidRDefault="0092468F"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・大戦後の欧米諸国</w:t>
            </w:r>
          </w:p>
        </w:tc>
        <w:tc>
          <w:tcPr>
            <w:tcW w:w="3064" w:type="dxa"/>
            <w:shd w:val="clear" w:color="auto" w:fill="auto"/>
            <w:tcMar>
              <w:top w:w="57" w:type="dxa"/>
              <w:bottom w:w="57" w:type="dxa"/>
              <w:right w:w="28" w:type="dxa"/>
            </w:tcMar>
          </w:tcPr>
          <w:p w14:paraId="34AA9F96" w14:textId="77777777" w:rsidR="00F36CD6" w:rsidRPr="00184873" w:rsidRDefault="00F36CD6" w:rsidP="00184873">
            <w:pPr>
              <w:topLinePunct/>
              <w:spacing w:line="30" w:lineRule="atLeast"/>
              <w:ind w:left="210" w:hangingChars="100" w:hanging="210"/>
              <w:rPr>
                <w:color w:val="000000"/>
                <w:sz w:val="21"/>
                <w:szCs w:val="21"/>
              </w:rPr>
            </w:pPr>
            <w:r w:rsidRPr="00184873">
              <w:rPr>
                <w:rFonts w:hint="eastAsia"/>
                <w:color w:val="000000"/>
                <w:sz w:val="21"/>
                <w:szCs w:val="21"/>
              </w:rPr>
              <w:t>○第一次世界大戦後に国際平和のための努力がなされたこと理解する。</w:t>
            </w:r>
          </w:p>
          <w:p w14:paraId="35A4B46A" w14:textId="10B8FA90" w:rsidR="00524CE9" w:rsidRPr="00184873" w:rsidRDefault="00F36CD6" w:rsidP="00184873">
            <w:pPr>
              <w:topLinePunct/>
              <w:spacing w:line="30" w:lineRule="atLeast"/>
              <w:ind w:left="210" w:hangingChars="100" w:hanging="210"/>
              <w:rPr>
                <w:color w:val="000000"/>
                <w:sz w:val="21"/>
                <w:szCs w:val="21"/>
              </w:rPr>
            </w:pPr>
            <w:r w:rsidRPr="00184873">
              <w:rPr>
                <w:rFonts w:hint="eastAsia"/>
                <w:color w:val="000000"/>
                <w:sz w:val="21"/>
                <w:szCs w:val="21"/>
              </w:rPr>
              <w:t>○第一次世界大戦後の欧米諸国では、総力戦で多くの犠牲をともなった分、民主主義的な風潮が高まったことについて考え、表現する。</w:t>
            </w:r>
          </w:p>
        </w:tc>
        <w:tc>
          <w:tcPr>
            <w:tcW w:w="3997" w:type="dxa"/>
            <w:shd w:val="clear" w:color="auto" w:fill="auto"/>
            <w:tcMar>
              <w:top w:w="57" w:type="dxa"/>
              <w:bottom w:w="57" w:type="dxa"/>
            </w:tcMar>
          </w:tcPr>
          <w:p w14:paraId="2B51EF88" w14:textId="77777777" w:rsidR="00F36CD6" w:rsidRPr="00184873" w:rsidRDefault="00F36CD6" w:rsidP="00184873">
            <w:pPr>
              <w:topLinePunct/>
              <w:spacing w:line="30" w:lineRule="atLeast"/>
              <w:rPr>
                <w:rFonts w:ascii="ＭＳ ゴシック" w:eastAsia="ＭＳ ゴシック" w:hAnsi="ＭＳ ゴシック" w:cs="ＭＳ 明朝"/>
                <w:color w:val="000000"/>
                <w:sz w:val="21"/>
                <w:szCs w:val="21"/>
                <w:u w:val="single"/>
              </w:rPr>
            </w:pPr>
            <w:r w:rsidRPr="00184873">
              <w:rPr>
                <w:rFonts w:ascii="ＭＳ ゴシック" w:eastAsia="ＭＳ ゴシック" w:hAnsi="ＭＳ ゴシック" w:cs="ＭＳ 明朝" w:hint="eastAsia"/>
                <w:color w:val="000000"/>
                <w:sz w:val="21"/>
                <w:szCs w:val="21"/>
                <w:u w:val="single"/>
              </w:rPr>
              <w:t>知識・技能</w:t>
            </w:r>
          </w:p>
          <w:p w14:paraId="015EF4D9" w14:textId="77777777" w:rsidR="00F36CD6" w:rsidRPr="00184873" w:rsidRDefault="00F36CD6" w:rsidP="00184873">
            <w:pPr>
              <w:topLinePunct/>
              <w:spacing w:line="30" w:lineRule="atLeast"/>
              <w:rPr>
                <w:rFonts w:hAnsi="ＭＳ 明朝" w:cs="ＭＳ 明朝"/>
                <w:color w:val="000000"/>
                <w:sz w:val="21"/>
                <w:szCs w:val="21"/>
              </w:rPr>
            </w:pPr>
            <w:r w:rsidRPr="00184873">
              <w:rPr>
                <w:rFonts w:hAnsi="ＭＳ 明朝" w:cs="ＭＳ 明朝" w:hint="eastAsia"/>
                <w:color w:val="000000"/>
                <w:sz w:val="21"/>
                <w:szCs w:val="21"/>
              </w:rPr>
              <w:t xml:space="preserve">　平和を願う機運が世界中で高まるなかで国際連盟が発足し、軍縮条約が締結されたことを理解している。</w:t>
            </w:r>
          </w:p>
          <w:p w14:paraId="32E3E467" w14:textId="77777777" w:rsidR="00F36CD6" w:rsidRPr="00184873" w:rsidRDefault="00F36CD6" w:rsidP="00184873">
            <w:pPr>
              <w:topLinePunct/>
              <w:spacing w:line="30" w:lineRule="atLeast"/>
              <w:rPr>
                <w:rFonts w:ascii="ＭＳ ゴシック" w:eastAsia="ＭＳ ゴシック" w:hAnsi="ＭＳ ゴシック" w:cs="ＭＳ 明朝"/>
                <w:color w:val="000000"/>
                <w:sz w:val="21"/>
                <w:szCs w:val="21"/>
                <w:u w:val="single"/>
              </w:rPr>
            </w:pPr>
            <w:r w:rsidRPr="00184873">
              <w:rPr>
                <w:rFonts w:ascii="ＭＳ ゴシック" w:eastAsia="ＭＳ ゴシック" w:hAnsi="ＭＳ ゴシック" w:cs="ＭＳ 明朝" w:hint="eastAsia"/>
                <w:color w:val="000000"/>
                <w:sz w:val="21"/>
                <w:szCs w:val="21"/>
                <w:u w:val="single"/>
              </w:rPr>
              <w:t>思考・判断・表現</w:t>
            </w:r>
          </w:p>
          <w:p w14:paraId="53651E0A" w14:textId="6BBE0667" w:rsidR="00524CE9" w:rsidRPr="00184873" w:rsidRDefault="00F36CD6" w:rsidP="00184873">
            <w:pPr>
              <w:topLinePunct/>
              <w:spacing w:line="30" w:lineRule="atLeast"/>
              <w:rPr>
                <w:rFonts w:hAnsi="ＭＳ 明朝" w:cs="ＭＳ 明朝"/>
                <w:color w:val="000000"/>
                <w:sz w:val="21"/>
                <w:szCs w:val="21"/>
              </w:rPr>
            </w:pPr>
            <w:r w:rsidRPr="00184873">
              <w:rPr>
                <w:rFonts w:hAnsi="ＭＳ 明朝" w:cs="ＭＳ 明朝" w:hint="eastAsia"/>
                <w:color w:val="000000"/>
                <w:sz w:val="21"/>
                <w:szCs w:val="21"/>
              </w:rPr>
              <w:t xml:space="preserve">　第一次世界大戦の原因に着目し、ベルサイユ体制では平和と協調が主張されたが、戦勝国に有利な結果となったことについて考え、説明している。</w:t>
            </w:r>
          </w:p>
        </w:tc>
      </w:tr>
    </w:tbl>
    <w:p w14:paraId="5F669559" w14:textId="77777777" w:rsidR="0092468F" w:rsidRPr="00184873" w:rsidRDefault="0092468F" w:rsidP="00184873">
      <w:pPr>
        <w:spacing w:line="30" w:lineRule="atLeast"/>
        <w:rPr>
          <w:sz w:val="22"/>
          <w:szCs w:val="28"/>
        </w:rPr>
      </w:pPr>
    </w:p>
    <w:p w14:paraId="5F0D3534" w14:textId="77777777" w:rsidR="0092468F" w:rsidRPr="00184873" w:rsidRDefault="0092468F" w:rsidP="00184873">
      <w:pPr>
        <w:spacing w:line="30" w:lineRule="atLeast"/>
        <w:rPr>
          <w:sz w:val="22"/>
          <w:szCs w:val="28"/>
        </w:rPr>
        <w:sectPr w:rsidR="0092468F" w:rsidRPr="00184873" w:rsidSect="00184873">
          <w:pgSz w:w="11906" w:h="16838" w:code="9"/>
          <w:pgMar w:top="794" w:right="794" w:bottom="794" w:left="794" w:header="284" w:footer="454" w:gutter="0"/>
          <w:pgNumType w:fmt="numberInDash"/>
          <w:cols w:space="425"/>
          <w:docGrid w:type="linesAndChars" w:linePitch="302"/>
        </w:sect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524CE9" w:rsidRPr="00184873" w14:paraId="57320379" w14:textId="77777777" w:rsidTr="00380742">
        <w:trPr>
          <w:trHeight w:val="592"/>
        </w:trPr>
        <w:tc>
          <w:tcPr>
            <w:tcW w:w="529" w:type="dxa"/>
            <w:shd w:val="clear" w:color="auto" w:fill="auto"/>
            <w:tcMar>
              <w:top w:w="57" w:type="dxa"/>
              <w:bottom w:w="57" w:type="dxa"/>
              <w:right w:w="28" w:type="dxa"/>
            </w:tcMar>
          </w:tcPr>
          <w:p w14:paraId="13B9DAC5" w14:textId="597D0415" w:rsidR="00524CE9" w:rsidRPr="00184873" w:rsidRDefault="00524CE9" w:rsidP="00184873">
            <w:pPr>
              <w:topLinePunct/>
              <w:snapToGrid w:val="0"/>
              <w:spacing w:line="30" w:lineRule="atLeast"/>
              <w:jc w:val="center"/>
              <w:rPr>
                <w:rFonts w:hAnsi="ＭＳ 明朝"/>
                <w:color w:val="000000"/>
                <w:sz w:val="21"/>
              </w:rPr>
            </w:pPr>
            <w:r w:rsidRPr="00184873">
              <w:rPr>
                <w:rFonts w:hAnsi="ＭＳ 明朝" w:hint="eastAsia"/>
                <w:color w:val="000000"/>
                <w:sz w:val="21"/>
              </w:rPr>
              <w:lastRenderedPageBreak/>
              <w:t>9</w:t>
            </w:r>
            <w:r w:rsidR="00BA164F" w:rsidRPr="00184873">
              <w:rPr>
                <w:rFonts w:hAnsi="ＭＳ 明朝" w:hint="eastAsia"/>
                <w:color w:val="000000"/>
                <w:sz w:val="21"/>
              </w:rPr>
              <w:t>0</w:t>
            </w:r>
          </w:p>
        </w:tc>
        <w:tc>
          <w:tcPr>
            <w:tcW w:w="2665" w:type="dxa"/>
            <w:shd w:val="clear" w:color="auto" w:fill="auto"/>
            <w:tcMar>
              <w:top w:w="57" w:type="dxa"/>
              <w:bottom w:w="57" w:type="dxa"/>
              <w:right w:w="28" w:type="dxa"/>
            </w:tcMar>
          </w:tcPr>
          <w:p w14:paraId="14694EB5" w14:textId="77777777" w:rsidR="00D452DC" w:rsidRPr="00184873" w:rsidRDefault="00D452DC"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４　アジアの民族運動と国際協調</w:t>
            </w:r>
          </w:p>
          <w:p w14:paraId="26FD2184" w14:textId="77777777" w:rsidR="00D452DC" w:rsidRPr="00184873" w:rsidRDefault="00D452DC"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 xml:space="preserve">　（教科書P. 224-225）</w:t>
            </w:r>
          </w:p>
          <w:p w14:paraId="57FB7B6D" w14:textId="77777777" w:rsidR="00D452DC" w:rsidRPr="00184873" w:rsidRDefault="00D452DC"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・朝鮮の三・一独立運動</w:t>
            </w:r>
          </w:p>
          <w:p w14:paraId="65BAE075" w14:textId="77777777" w:rsidR="00D452DC" w:rsidRPr="00184873" w:rsidRDefault="00D452DC"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・中国の五・四運動</w:t>
            </w:r>
          </w:p>
          <w:p w14:paraId="4D41DCDE" w14:textId="77777777" w:rsidR="00D452DC" w:rsidRPr="00184873" w:rsidRDefault="00D452DC"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・インドの民族運動</w:t>
            </w:r>
          </w:p>
          <w:p w14:paraId="09BE861F" w14:textId="72C30DDB" w:rsidR="00524CE9" w:rsidRPr="00184873" w:rsidRDefault="00D452DC" w:rsidP="00184873">
            <w:pPr>
              <w:topLinePunct/>
              <w:spacing w:line="30" w:lineRule="atLeast"/>
              <w:ind w:left="210" w:hangingChars="100" w:hanging="210"/>
              <w:rPr>
                <w:rFonts w:hAnsi="ＭＳ 明朝"/>
                <w:color w:val="000000"/>
                <w:sz w:val="21"/>
              </w:rPr>
            </w:pPr>
            <w:r w:rsidRPr="00184873">
              <w:rPr>
                <w:rFonts w:hAnsi="ＭＳ 明朝" w:hint="eastAsia"/>
                <w:color w:val="000000"/>
                <w:sz w:val="21"/>
              </w:rPr>
              <w:t>・ワシントン会議と日本</w:t>
            </w:r>
          </w:p>
        </w:tc>
        <w:tc>
          <w:tcPr>
            <w:tcW w:w="3064" w:type="dxa"/>
            <w:shd w:val="clear" w:color="auto" w:fill="auto"/>
            <w:tcMar>
              <w:top w:w="57" w:type="dxa"/>
              <w:bottom w:w="57" w:type="dxa"/>
              <w:right w:w="28" w:type="dxa"/>
            </w:tcMar>
          </w:tcPr>
          <w:p w14:paraId="267F1A63" w14:textId="77777777" w:rsidR="00D452DC" w:rsidRPr="00184873" w:rsidRDefault="00D452DC" w:rsidP="00184873">
            <w:pPr>
              <w:topLinePunct/>
              <w:spacing w:line="30" w:lineRule="atLeast"/>
              <w:ind w:left="210" w:hangingChars="100" w:hanging="210"/>
              <w:rPr>
                <w:color w:val="000000"/>
                <w:sz w:val="21"/>
                <w:szCs w:val="21"/>
              </w:rPr>
            </w:pPr>
            <w:r w:rsidRPr="00184873">
              <w:rPr>
                <w:rFonts w:hint="eastAsia"/>
                <w:color w:val="000000"/>
                <w:sz w:val="21"/>
                <w:szCs w:val="21"/>
              </w:rPr>
              <w:t>○アジアの民族運動や独立運動の流れを第一次世界大戦と関連づけて理解する。</w:t>
            </w:r>
          </w:p>
          <w:p w14:paraId="50330DFE" w14:textId="7523FD89" w:rsidR="00524CE9" w:rsidRPr="00184873" w:rsidRDefault="00D452DC" w:rsidP="00184873">
            <w:pPr>
              <w:topLinePunct/>
              <w:spacing w:line="30" w:lineRule="atLeast"/>
              <w:ind w:left="210" w:hangingChars="100" w:hanging="210"/>
              <w:rPr>
                <w:color w:val="000000"/>
                <w:sz w:val="21"/>
                <w:szCs w:val="21"/>
              </w:rPr>
            </w:pPr>
            <w:r w:rsidRPr="00184873">
              <w:rPr>
                <w:rFonts w:hint="eastAsia"/>
                <w:color w:val="000000"/>
                <w:sz w:val="21"/>
                <w:szCs w:val="21"/>
              </w:rPr>
              <w:t>○アジアの民族運動やワシントン会議によって日本はどのような影響を受けたのかを考え、表現する。</w:t>
            </w:r>
          </w:p>
        </w:tc>
        <w:tc>
          <w:tcPr>
            <w:tcW w:w="3997" w:type="dxa"/>
            <w:shd w:val="clear" w:color="auto" w:fill="auto"/>
            <w:tcMar>
              <w:top w:w="57" w:type="dxa"/>
              <w:bottom w:w="57" w:type="dxa"/>
            </w:tcMar>
          </w:tcPr>
          <w:p w14:paraId="76550D2A" w14:textId="77777777" w:rsidR="00D452DC" w:rsidRPr="00184873" w:rsidRDefault="00D452DC"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37E6ED02" w14:textId="77777777" w:rsidR="00D452DC" w:rsidRPr="00184873" w:rsidRDefault="00D452DC" w:rsidP="00184873">
            <w:pPr>
              <w:topLinePunct/>
              <w:spacing w:line="30" w:lineRule="atLeast"/>
              <w:rPr>
                <w:color w:val="000000"/>
                <w:sz w:val="21"/>
                <w:szCs w:val="21"/>
              </w:rPr>
            </w:pPr>
            <w:r w:rsidRPr="00184873">
              <w:rPr>
                <w:rFonts w:hint="eastAsia"/>
                <w:color w:val="000000"/>
                <w:sz w:val="21"/>
                <w:szCs w:val="21"/>
              </w:rPr>
              <w:t xml:space="preserve">　アジア諸国で民族の自立や独立がさけばれ、ワシントン会議でも日本の権益が制限されたことを理解している。</w:t>
            </w:r>
          </w:p>
          <w:p w14:paraId="311F3D2B" w14:textId="77777777" w:rsidR="00D452DC" w:rsidRPr="00184873" w:rsidRDefault="00D452DC"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5112BEE4" w14:textId="167A737D" w:rsidR="00524CE9" w:rsidRPr="00184873" w:rsidRDefault="00D452DC" w:rsidP="00184873">
            <w:pPr>
              <w:topLinePunct/>
              <w:spacing w:line="30" w:lineRule="atLeast"/>
              <w:rPr>
                <w:color w:val="000000"/>
                <w:sz w:val="21"/>
                <w:szCs w:val="21"/>
              </w:rPr>
            </w:pPr>
            <w:r w:rsidRPr="00184873">
              <w:rPr>
                <w:rFonts w:hint="eastAsia"/>
                <w:color w:val="000000"/>
                <w:sz w:val="21"/>
                <w:szCs w:val="21"/>
              </w:rPr>
              <w:t xml:space="preserve">　アジア諸国やワシントン会議での日本との関係に着目し、日本の権益が減少したことについて考え、表現している。</w:t>
            </w:r>
          </w:p>
        </w:tc>
      </w:tr>
    </w:tbl>
    <w:p w14:paraId="58542A65" w14:textId="77777777" w:rsidR="009E4C63" w:rsidRPr="00184873" w:rsidRDefault="009E4C63" w:rsidP="00184873">
      <w:pPr>
        <w:topLinePunct/>
        <w:spacing w:line="30" w:lineRule="atLeast"/>
        <w:rPr>
          <w:rFonts w:hAnsi="ＭＳ 明朝"/>
          <w:color w:val="000000"/>
          <w:sz w:val="21"/>
        </w:rPr>
      </w:pPr>
    </w:p>
    <w:p w14:paraId="2FEB4C78" w14:textId="12DEDDEE" w:rsidR="007C1924" w:rsidRPr="00184873" w:rsidRDefault="00C446E0" w:rsidP="00184873">
      <w:pPr>
        <w:topLinePunct/>
        <w:spacing w:line="30" w:lineRule="atLeast"/>
        <w:rPr>
          <w:rFonts w:ascii="ＭＳ ゴシック" w:eastAsia="ＭＳ ゴシック" w:hAnsi="ＭＳ ゴシック"/>
          <w:color w:val="000000"/>
          <w:sz w:val="22"/>
        </w:rPr>
      </w:pPr>
      <w:r w:rsidRPr="00184873">
        <w:rPr>
          <w:rFonts w:ascii="ＭＳ ゴシック" w:eastAsia="ＭＳ ゴシック" w:hAnsi="ＭＳ ゴシック" w:hint="eastAsia"/>
          <w:color w:val="000000"/>
          <w:sz w:val="22"/>
        </w:rPr>
        <w:t xml:space="preserve">第２節　大正デモクラシーの時代　　　　　　　　　　　　</w:t>
      </w:r>
      <w:r w:rsidR="00EB1A33">
        <w:rPr>
          <w:rFonts w:ascii="ＭＳ ゴシック" w:eastAsia="ＭＳ ゴシック" w:hAnsi="ＭＳ ゴシック" w:hint="eastAsia"/>
          <w:color w:val="000000"/>
          <w:sz w:val="22"/>
        </w:rPr>
        <w:t xml:space="preserve">　　　</w:t>
      </w:r>
      <w:r w:rsidR="00887C0C" w:rsidRPr="00184873">
        <w:rPr>
          <w:rFonts w:ascii="ＭＳ ゴシック" w:eastAsia="ＭＳ ゴシック" w:hAnsi="ＭＳ ゴシック" w:hint="eastAsia"/>
          <w:color w:val="000000"/>
          <w:sz w:val="22"/>
        </w:rPr>
        <w:t xml:space="preserve">　</w:t>
      </w:r>
      <w:r w:rsidRPr="00184873">
        <w:rPr>
          <w:rFonts w:ascii="ＭＳ ゴシック" w:eastAsia="ＭＳ ゴシック" w:hAnsi="ＭＳ ゴシック" w:hint="eastAsia"/>
          <w:color w:val="000000"/>
          <w:sz w:val="22"/>
        </w:rPr>
        <w:t xml:space="preserve">　　学習指導要領の内容：Ｃ（１）</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9D28E4" w:rsidRPr="00184873" w14:paraId="1153FD52" w14:textId="77777777" w:rsidTr="00380742">
        <w:trPr>
          <w:trHeight w:val="128"/>
        </w:trPr>
        <w:tc>
          <w:tcPr>
            <w:tcW w:w="10259" w:type="dxa"/>
            <w:gridSpan w:val="2"/>
            <w:shd w:val="pct15" w:color="auto" w:fill="auto"/>
            <w:tcMar>
              <w:top w:w="57" w:type="dxa"/>
              <w:bottom w:w="57" w:type="dxa"/>
              <w:right w:w="28" w:type="dxa"/>
            </w:tcMar>
            <w:vAlign w:val="center"/>
          </w:tcPr>
          <w:p w14:paraId="70E16105" w14:textId="4AFD7B94" w:rsidR="009D28E4" w:rsidRPr="00184873" w:rsidRDefault="00C446E0"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第２節の目標</w:t>
            </w:r>
          </w:p>
        </w:tc>
      </w:tr>
      <w:tr w:rsidR="009D28E4" w:rsidRPr="00184873" w14:paraId="27BBEDD1" w14:textId="77777777" w:rsidTr="00380742">
        <w:trPr>
          <w:trHeight w:val="225"/>
        </w:trPr>
        <w:tc>
          <w:tcPr>
            <w:tcW w:w="10259" w:type="dxa"/>
            <w:gridSpan w:val="2"/>
            <w:shd w:val="clear" w:color="auto" w:fill="FFFFFF"/>
            <w:tcMar>
              <w:top w:w="57" w:type="dxa"/>
              <w:bottom w:w="57" w:type="dxa"/>
              <w:right w:w="28" w:type="dxa"/>
            </w:tcMar>
          </w:tcPr>
          <w:p w14:paraId="413C1C99" w14:textId="77777777" w:rsidR="00C446E0" w:rsidRPr="00184873" w:rsidRDefault="00C446E0"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国際協調の動きや日本の国民の政治的自覚の高まり、文化の大衆化などを基に、諸資料から歴史に関する様々な情報を効果的に調べまとめ、第一次世界大戦がその後の日本に大きな影響を及ぼしたことを理解する。</w:t>
            </w:r>
          </w:p>
          <w:p w14:paraId="3A21EBB4" w14:textId="77777777" w:rsidR="00C446E0" w:rsidRPr="00184873" w:rsidRDefault="00C446E0"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政党政治の展開や普通選挙制の実現、社会運動の広まり、都市化の進展と大衆文化の内容などに着目して、事象を相互に関連づけるなどして、第一次世界大戦がその後の日本に大きな影響を及ぼしたことについて多面的・多角的に考察し、表現する。</w:t>
            </w:r>
          </w:p>
          <w:p w14:paraId="425C353A" w14:textId="77777777" w:rsidR="00C446E0" w:rsidRPr="00184873" w:rsidRDefault="00C446E0"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○第２節の問いを追究する際に、第５編第２章の学習全体の見通しをもち、自らの学びの状況を適切に自己認識し、学習の達成度を適切に自己評価しようとする態度を養う。</w:t>
            </w:r>
          </w:p>
          <w:p w14:paraId="6672CDEE" w14:textId="77777777" w:rsidR="00C446E0" w:rsidRPr="00184873" w:rsidRDefault="00C446E0" w:rsidP="00184873">
            <w:pPr>
              <w:suppressAutoHyphens/>
              <w:kinsoku w:val="0"/>
              <w:autoSpaceDE w:val="0"/>
              <w:autoSpaceDN w:val="0"/>
              <w:spacing w:line="30" w:lineRule="atLeast"/>
              <w:ind w:left="210" w:hangingChars="100" w:hanging="210"/>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【第２節の問い】</w:t>
            </w:r>
          </w:p>
          <w:p w14:paraId="3EED1142" w14:textId="57C5D6DD" w:rsidR="009D28E4" w:rsidRPr="00184873" w:rsidRDefault="00C446E0"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第一次世界大戦後、なぜ社会運動が広がり、人々の生活はどのように変化したのでしょうか。</w:t>
            </w:r>
          </w:p>
        </w:tc>
      </w:tr>
      <w:tr w:rsidR="009D28E4" w:rsidRPr="00184873" w14:paraId="17B1E821" w14:textId="77777777" w:rsidTr="00380742">
        <w:trPr>
          <w:cantSplit/>
          <w:trHeight w:val="1215"/>
        </w:trPr>
        <w:tc>
          <w:tcPr>
            <w:tcW w:w="666" w:type="dxa"/>
            <w:shd w:val="clear" w:color="auto" w:fill="D9D9D9"/>
            <w:tcMar>
              <w:top w:w="57" w:type="dxa"/>
              <w:bottom w:w="57" w:type="dxa"/>
              <w:right w:w="28" w:type="dxa"/>
            </w:tcMar>
            <w:textDirection w:val="tbRlV"/>
            <w:vAlign w:val="center"/>
          </w:tcPr>
          <w:p w14:paraId="47783D12" w14:textId="77777777" w:rsidR="002F30E9" w:rsidRPr="00184873" w:rsidRDefault="002F30E9" w:rsidP="00184873">
            <w:pPr>
              <w:suppressAutoHyphens/>
              <w:kinsoku w:val="0"/>
              <w:autoSpaceDE w:val="0"/>
              <w:autoSpaceDN w:val="0"/>
              <w:spacing w:line="30" w:lineRule="atLeast"/>
              <w:ind w:left="113" w:right="113"/>
              <w:jc w:val="center"/>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第２節の評価規準</w:t>
            </w:r>
          </w:p>
          <w:p w14:paraId="46ABC399" w14:textId="6ACBA92A" w:rsidR="009D28E4" w:rsidRPr="00184873" w:rsidRDefault="002F30E9" w:rsidP="00184873">
            <w:pPr>
              <w:suppressAutoHyphens/>
              <w:kinsoku w:val="0"/>
              <w:autoSpaceDE w:val="0"/>
              <w:autoSpaceDN w:val="0"/>
              <w:spacing w:line="30" w:lineRule="atLeast"/>
              <w:ind w:left="113" w:right="113"/>
              <w:jc w:val="center"/>
              <w:rPr>
                <w:rFonts w:ascii="ＭＳ ゴシック" w:eastAsia="ＭＳ ゴシック" w:hAnsi="ＭＳ ゴシック"/>
                <w:color w:val="000000"/>
                <w:sz w:val="21"/>
                <w:szCs w:val="28"/>
                <w:bdr w:val="single" w:sz="4" w:space="0" w:color="auto"/>
              </w:rPr>
            </w:pPr>
            <w:r w:rsidRPr="00184873">
              <w:rPr>
                <w:rFonts w:ascii="ＭＳ ゴシック" w:eastAsia="ＭＳ ゴシック" w:hAnsi="ＭＳ ゴシック" w:hint="eastAsia"/>
                <w:color w:val="000000"/>
                <w:sz w:val="21"/>
                <w:szCs w:val="28"/>
              </w:rPr>
              <w:t>（★評定に用いる評価）</w:t>
            </w:r>
          </w:p>
        </w:tc>
        <w:tc>
          <w:tcPr>
            <w:tcW w:w="9593" w:type="dxa"/>
            <w:shd w:val="clear" w:color="auto" w:fill="FFFFFF"/>
          </w:tcPr>
          <w:p w14:paraId="35A3907B" w14:textId="77777777" w:rsidR="002F30E9" w:rsidRPr="00184873" w:rsidRDefault="002F30E9"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知識・技能</w:t>
            </w:r>
            <w:r w:rsidRPr="00184873">
              <w:rPr>
                <w:rFonts w:hAnsi="ＭＳ 明朝" w:hint="eastAsia"/>
                <w:color w:val="000000"/>
                <w:sz w:val="21"/>
                <w:szCs w:val="21"/>
              </w:rPr>
              <w:t>★</w:t>
            </w:r>
          </w:p>
          <w:p w14:paraId="5EEA9CDE" w14:textId="77777777" w:rsidR="002F30E9" w:rsidRPr="00184873" w:rsidRDefault="002F30E9"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国際協調の動きや日本の国民の政治的自覚の高まり、文化の大衆化などを基に、諸資料から歴史に関する様々な情報を効果的に調べまとめ、第一次世界大戦がその後の日本に大きな影響を及ぼしたことを理解している。</w:t>
            </w:r>
          </w:p>
          <w:p w14:paraId="6990D6D9" w14:textId="77777777" w:rsidR="002F30E9" w:rsidRPr="00184873" w:rsidRDefault="002F30E9"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思考・判断・表現</w:t>
            </w:r>
            <w:r w:rsidRPr="00184873">
              <w:rPr>
                <w:rFonts w:hAnsi="ＭＳ 明朝" w:hint="eastAsia"/>
                <w:color w:val="000000"/>
                <w:sz w:val="21"/>
                <w:szCs w:val="21"/>
              </w:rPr>
              <w:t>★</w:t>
            </w:r>
          </w:p>
          <w:p w14:paraId="748F39BE" w14:textId="77777777" w:rsidR="002F30E9" w:rsidRPr="00184873" w:rsidRDefault="002F30E9" w:rsidP="00184873">
            <w:pPr>
              <w:suppressAutoHyphens/>
              <w:kinsoku w:val="0"/>
              <w:autoSpaceDE w:val="0"/>
              <w:autoSpaceDN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政党政治の展開や普通選挙制の実現、社会運動の広まり、都市化の進展と大衆文化の内容などに着目して、事象を相互に関連づけるなどして、第一次世界大戦がその後の日本に大きな影響を及ぼしたことについて多面的・多角的に考察し、表現している。</w:t>
            </w:r>
          </w:p>
          <w:p w14:paraId="35A711FB" w14:textId="77777777" w:rsidR="002F30E9" w:rsidRPr="00184873" w:rsidRDefault="002F30E9" w:rsidP="00184873">
            <w:pPr>
              <w:suppressAutoHyphens/>
              <w:kinsoku w:val="0"/>
              <w:autoSpaceDE w:val="0"/>
              <w:autoSpaceDN w:val="0"/>
              <w:spacing w:line="30" w:lineRule="atLeast"/>
              <w:ind w:left="210" w:hangingChars="100" w:hanging="210"/>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46C892BB" w14:textId="1CD27960" w:rsidR="009D28E4" w:rsidRPr="00184873" w:rsidRDefault="002F30E9" w:rsidP="00184873">
            <w:pPr>
              <w:suppressAutoHyphens/>
              <w:kinsoku w:val="0"/>
              <w:autoSpaceDE w:val="0"/>
              <w:autoSpaceDN w:val="0"/>
              <w:spacing w:line="30" w:lineRule="atLeast"/>
              <w:ind w:left="210" w:hangingChars="100" w:hanging="210"/>
              <w:rPr>
                <w:rFonts w:hAnsi="ＭＳ 明朝"/>
                <w:color w:val="000000"/>
                <w:sz w:val="21"/>
                <w:szCs w:val="28"/>
                <w:bdr w:val="single" w:sz="4" w:space="0" w:color="auto"/>
              </w:rPr>
            </w:pPr>
            <w:r w:rsidRPr="00184873">
              <w:rPr>
                <w:rFonts w:hAnsi="ＭＳ 明朝" w:hint="eastAsia"/>
                <w:color w:val="000000"/>
                <w:sz w:val="21"/>
                <w:szCs w:val="21"/>
              </w:rPr>
              <w:t>・第２節の問いを追究する際に、第５編第２章の学習全体の見通しをもち、自らの学びの状況を適切に自己認識し、学習の達成度を適切に自己評価しようとしている。</w:t>
            </w:r>
          </w:p>
        </w:tc>
      </w:tr>
    </w:tbl>
    <w:p w14:paraId="2B10D38F" w14:textId="77777777" w:rsidR="00D452DC" w:rsidRPr="00184873" w:rsidRDefault="00D452DC" w:rsidP="00184873">
      <w:pPr>
        <w:topLinePunct/>
        <w:spacing w:line="30" w:lineRule="atLeast"/>
        <w:rPr>
          <w:rFonts w:ascii="ＭＳ ゴシック" w:eastAsia="ＭＳ ゴシック" w:hAnsi="ＭＳ ゴシック"/>
          <w:color w:val="000000"/>
          <w:sz w:val="22"/>
          <w:szCs w:val="21"/>
        </w:r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D452DC" w:rsidRPr="00184873" w14:paraId="61132529" w14:textId="77777777" w:rsidTr="00380742">
        <w:trPr>
          <w:trHeight w:val="154"/>
        </w:trPr>
        <w:tc>
          <w:tcPr>
            <w:tcW w:w="529" w:type="dxa"/>
            <w:shd w:val="pct15" w:color="auto" w:fill="auto"/>
            <w:tcMar>
              <w:top w:w="57" w:type="dxa"/>
              <w:bottom w:w="57" w:type="dxa"/>
              <w:right w:w="28" w:type="dxa"/>
            </w:tcMar>
            <w:vAlign w:val="center"/>
          </w:tcPr>
          <w:p w14:paraId="3F90DD08" w14:textId="77777777" w:rsidR="00D452DC" w:rsidRPr="00184873" w:rsidRDefault="00D452DC"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累計時数</w:t>
            </w:r>
          </w:p>
        </w:tc>
        <w:tc>
          <w:tcPr>
            <w:tcW w:w="2665" w:type="dxa"/>
            <w:shd w:val="pct15" w:color="auto" w:fill="auto"/>
            <w:tcMar>
              <w:top w:w="57" w:type="dxa"/>
              <w:bottom w:w="57" w:type="dxa"/>
              <w:right w:w="28" w:type="dxa"/>
            </w:tcMar>
            <w:vAlign w:val="center"/>
          </w:tcPr>
          <w:p w14:paraId="337C4BB5" w14:textId="77777777" w:rsidR="00D452DC" w:rsidRPr="00184873" w:rsidRDefault="00D452DC" w:rsidP="00184873">
            <w:pPr>
              <w:topLinePunct/>
              <w:snapToGrid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学習内容</w:t>
            </w:r>
          </w:p>
        </w:tc>
        <w:tc>
          <w:tcPr>
            <w:tcW w:w="3064" w:type="dxa"/>
            <w:shd w:val="pct15" w:color="auto" w:fill="auto"/>
            <w:tcMar>
              <w:top w:w="57" w:type="dxa"/>
              <w:bottom w:w="57" w:type="dxa"/>
              <w:right w:w="28" w:type="dxa"/>
            </w:tcMar>
            <w:vAlign w:val="center"/>
          </w:tcPr>
          <w:p w14:paraId="42712363" w14:textId="77777777" w:rsidR="00D452DC" w:rsidRPr="00184873" w:rsidRDefault="00D452DC"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0967757E" w14:textId="77777777" w:rsidR="00D452DC" w:rsidRPr="00184873" w:rsidRDefault="00D452DC"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評価規準</w:t>
            </w:r>
          </w:p>
        </w:tc>
      </w:tr>
      <w:tr w:rsidR="00D452DC" w:rsidRPr="00184873" w14:paraId="45C8AB85" w14:textId="77777777" w:rsidTr="00380742">
        <w:trPr>
          <w:trHeight w:val="154"/>
        </w:trPr>
        <w:tc>
          <w:tcPr>
            <w:tcW w:w="529" w:type="dxa"/>
            <w:shd w:val="clear" w:color="auto" w:fill="auto"/>
            <w:tcMar>
              <w:top w:w="57" w:type="dxa"/>
              <w:bottom w:w="57" w:type="dxa"/>
              <w:right w:w="28" w:type="dxa"/>
            </w:tcMar>
          </w:tcPr>
          <w:p w14:paraId="36856D30" w14:textId="3C556E39" w:rsidR="00D452DC" w:rsidRPr="00184873" w:rsidRDefault="00BD0B45"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91</w:t>
            </w:r>
          </w:p>
        </w:tc>
        <w:tc>
          <w:tcPr>
            <w:tcW w:w="2665" w:type="dxa"/>
            <w:shd w:val="clear" w:color="auto" w:fill="auto"/>
            <w:tcMar>
              <w:top w:w="57" w:type="dxa"/>
              <w:bottom w:w="57" w:type="dxa"/>
              <w:right w:w="28" w:type="dxa"/>
            </w:tcMar>
          </w:tcPr>
          <w:p w14:paraId="199B83B3" w14:textId="77777777" w:rsidR="002F30E9" w:rsidRPr="00184873" w:rsidRDefault="002F30E9"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１　大正デモクラシーと政党内閣の成立</w:t>
            </w:r>
          </w:p>
          <w:p w14:paraId="7E1824C5" w14:textId="77777777" w:rsidR="002F30E9" w:rsidRPr="00184873" w:rsidRDefault="002F30E9"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 xml:space="preserve">　（教科書P. 226-227）</w:t>
            </w:r>
          </w:p>
          <w:p w14:paraId="7F4782FD" w14:textId="77777777" w:rsidR="002F30E9" w:rsidRPr="00184873" w:rsidRDefault="002F30E9"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・護憲運動</w:t>
            </w:r>
          </w:p>
          <w:p w14:paraId="757913A0" w14:textId="77777777" w:rsidR="002F30E9" w:rsidRPr="00184873" w:rsidRDefault="002F30E9"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・日本経済の飛躍</w:t>
            </w:r>
          </w:p>
          <w:p w14:paraId="1DE4A361" w14:textId="40F2DABC" w:rsidR="00D452DC" w:rsidRPr="00184873" w:rsidRDefault="002F30E9"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・米騒動と政党内閣の成立</w:t>
            </w:r>
          </w:p>
        </w:tc>
        <w:tc>
          <w:tcPr>
            <w:tcW w:w="3064" w:type="dxa"/>
            <w:shd w:val="clear" w:color="auto" w:fill="auto"/>
            <w:tcMar>
              <w:top w:w="57" w:type="dxa"/>
              <w:bottom w:w="57" w:type="dxa"/>
              <w:right w:w="28" w:type="dxa"/>
            </w:tcMar>
          </w:tcPr>
          <w:p w14:paraId="0AA07654" w14:textId="77777777" w:rsidR="002F30E9" w:rsidRPr="00184873" w:rsidRDefault="002F30E9" w:rsidP="00184873">
            <w:pPr>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○藩閥政治や、好景気による物価高への反発などを背景に、国内で護憲運動や米騒動などの動きが広まったことを理解する。</w:t>
            </w:r>
          </w:p>
          <w:p w14:paraId="6525933B" w14:textId="48E81DCD" w:rsidR="00D452DC" w:rsidRPr="00184873" w:rsidRDefault="002F30E9" w:rsidP="00184873">
            <w:pPr>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○本格的な政党政治の実現までの過程に着目して、大正デモクラシーの動きが広がった理由を考え、表現する。</w:t>
            </w:r>
          </w:p>
        </w:tc>
        <w:tc>
          <w:tcPr>
            <w:tcW w:w="3997" w:type="dxa"/>
            <w:shd w:val="clear" w:color="auto" w:fill="auto"/>
            <w:tcMar>
              <w:top w:w="57" w:type="dxa"/>
              <w:bottom w:w="57" w:type="dxa"/>
            </w:tcMar>
          </w:tcPr>
          <w:p w14:paraId="0F241E8F" w14:textId="77777777" w:rsidR="002F30E9" w:rsidRPr="00184873" w:rsidRDefault="002F30E9"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77B5119D" w14:textId="77777777" w:rsidR="002F30E9" w:rsidRPr="00184873" w:rsidRDefault="002F30E9"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日露戦争から第一次世界大戦中の好景気のなかで、大正デモクラシーの動きが出てきたことを理解している。</w:t>
            </w:r>
          </w:p>
          <w:p w14:paraId="7871A0AE" w14:textId="77777777" w:rsidR="002F30E9" w:rsidRPr="00184873" w:rsidRDefault="002F30E9"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3A861B0E" w14:textId="3A2E1BBD" w:rsidR="00D452DC" w:rsidRPr="00184873" w:rsidRDefault="002F30E9"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本格的な政党政治の実現までの過程に着目して、大正デモクラシーの動きが広がった理由を考え、表現している。</w:t>
            </w:r>
          </w:p>
        </w:tc>
      </w:tr>
    </w:tbl>
    <w:p w14:paraId="5733D4A1" w14:textId="77777777" w:rsidR="002F30E9" w:rsidRPr="00184873" w:rsidRDefault="002F30E9" w:rsidP="00184873">
      <w:pPr>
        <w:spacing w:line="30" w:lineRule="atLeast"/>
        <w:rPr>
          <w:sz w:val="22"/>
          <w:szCs w:val="28"/>
        </w:rPr>
      </w:pPr>
    </w:p>
    <w:p w14:paraId="7FA0E40E" w14:textId="77777777" w:rsidR="002F30E9" w:rsidRPr="00184873" w:rsidRDefault="002F30E9" w:rsidP="00184873">
      <w:pPr>
        <w:spacing w:line="30" w:lineRule="atLeast"/>
        <w:rPr>
          <w:sz w:val="22"/>
          <w:szCs w:val="28"/>
        </w:rPr>
        <w:sectPr w:rsidR="002F30E9" w:rsidRPr="00184873" w:rsidSect="00184873">
          <w:pgSz w:w="11906" w:h="16838" w:code="9"/>
          <w:pgMar w:top="794" w:right="794" w:bottom="794" w:left="794" w:header="284" w:footer="454" w:gutter="0"/>
          <w:pgNumType w:fmt="numberInDash"/>
          <w:cols w:space="425"/>
          <w:docGrid w:type="linesAndChars" w:linePitch="302"/>
        </w:sect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D452DC" w:rsidRPr="00184873" w14:paraId="57714A38" w14:textId="77777777" w:rsidTr="00380742">
        <w:trPr>
          <w:trHeight w:val="532"/>
        </w:trPr>
        <w:tc>
          <w:tcPr>
            <w:tcW w:w="529" w:type="dxa"/>
            <w:shd w:val="clear" w:color="auto" w:fill="auto"/>
            <w:tcMar>
              <w:top w:w="57" w:type="dxa"/>
              <w:bottom w:w="57" w:type="dxa"/>
              <w:right w:w="28" w:type="dxa"/>
            </w:tcMar>
          </w:tcPr>
          <w:p w14:paraId="3E68F970" w14:textId="1552B64D" w:rsidR="00D452DC" w:rsidRPr="00184873" w:rsidRDefault="00BD0B45"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lastRenderedPageBreak/>
              <w:t>92</w:t>
            </w:r>
          </w:p>
        </w:tc>
        <w:tc>
          <w:tcPr>
            <w:tcW w:w="2665" w:type="dxa"/>
            <w:shd w:val="clear" w:color="auto" w:fill="auto"/>
            <w:tcMar>
              <w:top w:w="57" w:type="dxa"/>
              <w:bottom w:w="57" w:type="dxa"/>
              <w:right w:w="28" w:type="dxa"/>
            </w:tcMar>
          </w:tcPr>
          <w:p w14:paraId="5892D544" w14:textId="77777777" w:rsidR="003D7983" w:rsidRPr="00184873" w:rsidRDefault="003D7983"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２　社会運動の広がり</w:t>
            </w:r>
          </w:p>
          <w:p w14:paraId="140C7609" w14:textId="77777777" w:rsidR="003D7983" w:rsidRPr="00184873" w:rsidRDefault="003D7983"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 xml:space="preserve">　（教科書P. 228-229）</w:t>
            </w:r>
          </w:p>
          <w:p w14:paraId="3D18F310" w14:textId="77777777" w:rsidR="003D7983" w:rsidRPr="00184873" w:rsidRDefault="003D7983"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・立ち上がる労働者・農民</w:t>
            </w:r>
          </w:p>
          <w:p w14:paraId="013184B5" w14:textId="77777777" w:rsidR="003D7983" w:rsidRPr="00184873" w:rsidRDefault="003D7983"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・差別からの解放を求めて</w:t>
            </w:r>
          </w:p>
          <w:p w14:paraId="74E31A34" w14:textId="63BCC9B3" w:rsidR="00D452DC" w:rsidRPr="00184873" w:rsidRDefault="003D7983"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・男子普通選挙の実現</w:t>
            </w:r>
          </w:p>
        </w:tc>
        <w:tc>
          <w:tcPr>
            <w:tcW w:w="3064" w:type="dxa"/>
            <w:shd w:val="clear" w:color="auto" w:fill="auto"/>
            <w:tcMar>
              <w:top w:w="57" w:type="dxa"/>
              <w:bottom w:w="57" w:type="dxa"/>
              <w:right w:w="28" w:type="dxa"/>
            </w:tcMar>
          </w:tcPr>
          <w:p w14:paraId="5756C2C8" w14:textId="77777777" w:rsidR="003D7983" w:rsidRPr="00184873" w:rsidRDefault="003D7983" w:rsidP="00184873">
            <w:pPr>
              <w:topLinePunct/>
              <w:spacing w:line="30" w:lineRule="atLeast"/>
              <w:ind w:left="210" w:hangingChars="100" w:hanging="210"/>
              <w:rPr>
                <w:color w:val="000000"/>
                <w:sz w:val="21"/>
                <w:szCs w:val="21"/>
              </w:rPr>
            </w:pPr>
            <w:r w:rsidRPr="00184873">
              <w:rPr>
                <w:rFonts w:hint="eastAsia"/>
                <w:color w:val="000000"/>
                <w:sz w:val="21"/>
                <w:szCs w:val="21"/>
              </w:rPr>
              <w:t>○大正デモクラシーの流れの中で広がりをみせた様々な社会運動を、それらの背景をふまえて理解する。</w:t>
            </w:r>
          </w:p>
          <w:p w14:paraId="5ED14CFF" w14:textId="367B5171" w:rsidR="00D452DC" w:rsidRPr="00184873" w:rsidRDefault="003D7983" w:rsidP="00184873">
            <w:pPr>
              <w:topLinePunct/>
              <w:spacing w:line="30" w:lineRule="atLeast"/>
              <w:ind w:left="210" w:hangingChars="100" w:hanging="210"/>
              <w:rPr>
                <w:color w:val="000000"/>
                <w:sz w:val="21"/>
                <w:szCs w:val="21"/>
              </w:rPr>
            </w:pPr>
            <w:r w:rsidRPr="00184873">
              <w:rPr>
                <w:rFonts w:hint="eastAsia"/>
                <w:color w:val="000000"/>
                <w:sz w:val="21"/>
                <w:szCs w:val="21"/>
              </w:rPr>
              <w:t>○様々な社会運動が果たした役割に着目して、社会運動が社会に与えた影響と限界について考え、表現する。</w:t>
            </w:r>
          </w:p>
        </w:tc>
        <w:tc>
          <w:tcPr>
            <w:tcW w:w="3997" w:type="dxa"/>
            <w:shd w:val="clear" w:color="auto" w:fill="auto"/>
            <w:tcMar>
              <w:top w:w="57" w:type="dxa"/>
              <w:bottom w:w="57" w:type="dxa"/>
            </w:tcMar>
          </w:tcPr>
          <w:p w14:paraId="670C783C" w14:textId="77777777" w:rsidR="003D7983" w:rsidRPr="00184873" w:rsidRDefault="003D7983"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646D8045" w14:textId="77777777" w:rsidR="003D7983" w:rsidRPr="00184873" w:rsidRDefault="003D7983"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生活の向上や差別からの解放を求めるそれぞれの運動がめざしていたことを理解している。</w:t>
            </w:r>
          </w:p>
          <w:p w14:paraId="57DEB52D" w14:textId="77777777" w:rsidR="003D7983" w:rsidRPr="00184873" w:rsidRDefault="003D7983"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72F90CE9" w14:textId="15D95E96" w:rsidR="00D452DC" w:rsidRPr="00184873" w:rsidRDefault="003D7983"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様々な社会運動が果たした役割に着目して、社会運動が社会に与えた影響と限界について考え、表現している。</w:t>
            </w:r>
          </w:p>
        </w:tc>
      </w:tr>
      <w:tr w:rsidR="00D452DC" w:rsidRPr="00184873" w14:paraId="0D48329D" w14:textId="77777777" w:rsidTr="00380742">
        <w:trPr>
          <w:trHeight w:val="532"/>
        </w:trPr>
        <w:tc>
          <w:tcPr>
            <w:tcW w:w="529" w:type="dxa"/>
            <w:shd w:val="clear" w:color="auto" w:fill="auto"/>
            <w:tcMar>
              <w:top w:w="57" w:type="dxa"/>
              <w:bottom w:w="57" w:type="dxa"/>
              <w:right w:w="28" w:type="dxa"/>
            </w:tcMar>
          </w:tcPr>
          <w:p w14:paraId="30391EAF" w14:textId="2339AFA2" w:rsidR="00D452DC" w:rsidRPr="00184873" w:rsidRDefault="00BD0B45"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93</w:t>
            </w:r>
          </w:p>
        </w:tc>
        <w:tc>
          <w:tcPr>
            <w:tcW w:w="2665" w:type="dxa"/>
            <w:shd w:val="clear" w:color="auto" w:fill="auto"/>
            <w:tcMar>
              <w:top w:w="57" w:type="dxa"/>
              <w:bottom w:w="57" w:type="dxa"/>
              <w:right w:w="28" w:type="dxa"/>
            </w:tcMar>
          </w:tcPr>
          <w:p w14:paraId="100C4017" w14:textId="77777777" w:rsidR="003D7983" w:rsidRPr="00184873" w:rsidRDefault="003D7983"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３　都市化の進展と大衆文化（教科書P. 230-233）</w:t>
            </w:r>
          </w:p>
          <w:p w14:paraId="41036349" w14:textId="77777777" w:rsidR="003D7983" w:rsidRPr="00184873" w:rsidRDefault="003D7983"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・都市の生活</w:t>
            </w:r>
          </w:p>
          <w:p w14:paraId="7BB9AAB0" w14:textId="3A04B273" w:rsidR="00D452DC" w:rsidRPr="00184873" w:rsidRDefault="003D7983"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・文化の大衆化</w:t>
            </w:r>
          </w:p>
        </w:tc>
        <w:tc>
          <w:tcPr>
            <w:tcW w:w="3064" w:type="dxa"/>
            <w:shd w:val="clear" w:color="auto" w:fill="auto"/>
            <w:tcMar>
              <w:top w:w="57" w:type="dxa"/>
              <w:bottom w:w="57" w:type="dxa"/>
              <w:right w:w="28" w:type="dxa"/>
            </w:tcMar>
          </w:tcPr>
          <w:p w14:paraId="0E772A56" w14:textId="77777777" w:rsidR="003D7983" w:rsidRPr="00184873" w:rsidRDefault="003D7983" w:rsidP="00184873">
            <w:pPr>
              <w:topLinePunct/>
              <w:spacing w:line="30" w:lineRule="atLeast"/>
              <w:ind w:left="210" w:hangingChars="100" w:hanging="210"/>
              <w:rPr>
                <w:color w:val="000000"/>
                <w:sz w:val="21"/>
                <w:szCs w:val="21"/>
              </w:rPr>
            </w:pPr>
            <w:r w:rsidRPr="00184873">
              <w:rPr>
                <w:rFonts w:hint="eastAsia"/>
                <w:color w:val="000000"/>
                <w:sz w:val="21"/>
                <w:szCs w:val="21"/>
              </w:rPr>
              <w:t>○都市化や文化の大衆化の具体例をふまえて、大正時代の文化の特色を理解する。</w:t>
            </w:r>
          </w:p>
          <w:p w14:paraId="5A5959E5" w14:textId="0C9FD5A6" w:rsidR="00D452DC" w:rsidRPr="00184873" w:rsidRDefault="003D7983" w:rsidP="00184873">
            <w:pPr>
              <w:topLinePunct/>
              <w:spacing w:line="30" w:lineRule="atLeast"/>
              <w:ind w:left="210" w:hangingChars="100" w:hanging="210"/>
              <w:rPr>
                <w:color w:val="000000"/>
                <w:sz w:val="21"/>
                <w:szCs w:val="21"/>
              </w:rPr>
            </w:pPr>
            <w:r w:rsidRPr="00184873">
              <w:rPr>
                <w:rFonts w:hint="eastAsia"/>
                <w:color w:val="000000"/>
                <w:sz w:val="21"/>
                <w:szCs w:val="21"/>
              </w:rPr>
              <w:t>○資本主義の発達や社会運動の広がり、メディアの普及や教育の充実等に着目して、大正時代の文化が生まれた理由を考え、表現する。</w:t>
            </w:r>
          </w:p>
        </w:tc>
        <w:tc>
          <w:tcPr>
            <w:tcW w:w="3997" w:type="dxa"/>
            <w:shd w:val="clear" w:color="auto" w:fill="auto"/>
            <w:tcMar>
              <w:top w:w="57" w:type="dxa"/>
              <w:bottom w:w="57" w:type="dxa"/>
            </w:tcMar>
          </w:tcPr>
          <w:p w14:paraId="4240B34E" w14:textId="77777777" w:rsidR="003D7983" w:rsidRPr="00184873" w:rsidRDefault="003D7983"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472B7FCB" w14:textId="77777777" w:rsidR="003D7983" w:rsidRPr="00184873" w:rsidRDefault="003D7983"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都市化や文化の大衆化についての具体例をふまえて、大正時代の文化の特色を理解している。</w:t>
            </w:r>
          </w:p>
          <w:p w14:paraId="6AD25B05" w14:textId="77777777" w:rsidR="003D7983" w:rsidRPr="00184873" w:rsidRDefault="003D7983"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0FC4D5BB" w14:textId="22FACB93" w:rsidR="00D452DC" w:rsidRPr="00184873" w:rsidRDefault="003D7983"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資本主義の発達や社会運動の広がり、メディアの普及や教育の充実等に着目して、大正時代の文化が生まれた理由を考え、表現している。</w:t>
            </w:r>
          </w:p>
        </w:tc>
      </w:tr>
      <w:tr w:rsidR="00D452DC" w:rsidRPr="00184873" w14:paraId="4E23083D" w14:textId="77777777" w:rsidTr="00380742">
        <w:trPr>
          <w:trHeight w:val="532"/>
        </w:trPr>
        <w:tc>
          <w:tcPr>
            <w:tcW w:w="529" w:type="dxa"/>
            <w:shd w:val="clear" w:color="auto" w:fill="auto"/>
            <w:tcMar>
              <w:top w:w="57" w:type="dxa"/>
              <w:bottom w:w="57" w:type="dxa"/>
              <w:right w:w="28" w:type="dxa"/>
            </w:tcMar>
          </w:tcPr>
          <w:p w14:paraId="25CA760C" w14:textId="477DC07C" w:rsidR="00D452DC" w:rsidRPr="00184873" w:rsidRDefault="00BD0B45"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w:t>
            </w:r>
          </w:p>
        </w:tc>
        <w:tc>
          <w:tcPr>
            <w:tcW w:w="2665" w:type="dxa"/>
            <w:shd w:val="clear" w:color="auto" w:fill="auto"/>
            <w:tcMar>
              <w:top w:w="57" w:type="dxa"/>
              <w:bottom w:w="57" w:type="dxa"/>
              <w:right w:w="28" w:type="dxa"/>
            </w:tcMar>
          </w:tcPr>
          <w:p w14:paraId="45D6BD59" w14:textId="77777777" w:rsidR="003D7983" w:rsidRPr="00184873" w:rsidRDefault="003D7983"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【歴史を掘り下げる】</w:t>
            </w:r>
          </w:p>
          <w:p w14:paraId="3D0E5E64" w14:textId="5A2AE383" w:rsidR="00D452DC" w:rsidRPr="00184873" w:rsidRDefault="003D7983"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水平社の創立とさまざまな人権運動（教科書P. 234-235）</w:t>
            </w:r>
          </w:p>
        </w:tc>
        <w:tc>
          <w:tcPr>
            <w:tcW w:w="3064" w:type="dxa"/>
            <w:shd w:val="clear" w:color="auto" w:fill="auto"/>
            <w:tcMar>
              <w:top w:w="57" w:type="dxa"/>
              <w:bottom w:w="57" w:type="dxa"/>
              <w:right w:w="28" w:type="dxa"/>
            </w:tcMar>
          </w:tcPr>
          <w:p w14:paraId="32F09521" w14:textId="77777777" w:rsidR="003D7983" w:rsidRPr="00184873" w:rsidRDefault="003D7983" w:rsidP="00184873">
            <w:pPr>
              <w:topLinePunct/>
              <w:spacing w:line="30" w:lineRule="atLeast"/>
              <w:ind w:left="210" w:hangingChars="100" w:hanging="210"/>
              <w:rPr>
                <w:color w:val="000000"/>
                <w:sz w:val="21"/>
                <w:szCs w:val="21"/>
              </w:rPr>
            </w:pPr>
            <w:r w:rsidRPr="00184873">
              <w:rPr>
                <w:rFonts w:hint="eastAsia"/>
                <w:color w:val="000000"/>
                <w:sz w:val="21"/>
                <w:szCs w:val="21"/>
              </w:rPr>
              <w:t>○全国水平社の創立理念が、差別を受けていた人々の自主的な人権回復運動の展開に影響を与えたことを理解する。</w:t>
            </w:r>
          </w:p>
          <w:p w14:paraId="4162E929" w14:textId="5295E7CE" w:rsidR="00D452DC" w:rsidRPr="00184873" w:rsidRDefault="003D7983" w:rsidP="00184873">
            <w:pPr>
              <w:topLinePunct/>
              <w:spacing w:line="30" w:lineRule="atLeast"/>
              <w:ind w:left="210" w:hangingChars="100" w:hanging="210"/>
              <w:rPr>
                <w:color w:val="000000"/>
                <w:sz w:val="21"/>
                <w:szCs w:val="21"/>
              </w:rPr>
            </w:pPr>
            <w:r w:rsidRPr="00184873">
              <w:rPr>
                <w:rFonts w:hint="eastAsia"/>
                <w:color w:val="000000"/>
                <w:sz w:val="21"/>
                <w:szCs w:val="21"/>
              </w:rPr>
              <w:t>○水平社綱領・宣言が出された背景や、水平社と他の人権運動とのつながりに着目して、水平社創立の意義を考え、表現する。</w:t>
            </w:r>
          </w:p>
        </w:tc>
        <w:tc>
          <w:tcPr>
            <w:tcW w:w="3997" w:type="dxa"/>
            <w:shd w:val="clear" w:color="auto" w:fill="auto"/>
            <w:tcMar>
              <w:top w:w="57" w:type="dxa"/>
              <w:bottom w:w="57" w:type="dxa"/>
            </w:tcMar>
          </w:tcPr>
          <w:p w14:paraId="1408B8B6" w14:textId="77777777" w:rsidR="003D7983" w:rsidRPr="00184873" w:rsidRDefault="003D7983"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2DA2E813" w14:textId="77777777" w:rsidR="003D7983" w:rsidRPr="00184873" w:rsidRDefault="003D7983"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全国水平社の創立理念が、差別を受けていた人々の自主的な人権回復運動の展開に影響を与えたことを理解している。</w:t>
            </w:r>
          </w:p>
          <w:p w14:paraId="5DADDF17" w14:textId="77777777" w:rsidR="003D7983" w:rsidRPr="00184873" w:rsidRDefault="003D7983"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531E5801" w14:textId="72546C6A" w:rsidR="00D452DC" w:rsidRPr="00184873" w:rsidRDefault="003D7983"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水平社綱領・宣言が出された背景や、水平社と他の人権運動とのつながりに着目して、水平社創立が現代社会においてどのような意義をもつのかを考え、表現している。</w:t>
            </w:r>
          </w:p>
        </w:tc>
      </w:tr>
    </w:tbl>
    <w:p w14:paraId="50215D9B" w14:textId="77777777" w:rsidR="00D452DC" w:rsidRPr="00184873" w:rsidRDefault="00D452DC" w:rsidP="00184873">
      <w:pPr>
        <w:topLinePunct/>
        <w:spacing w:line="30" w:lineRule="atLeast"/>
        <w:rPr>
          <w:rFonts w:ascii="ＭＳ ゴシック" w:eastAsia="ＭＳ ゴシック" w:hAnsi="ＭＳ ゴシック"/>
          <w:color w:val="000000"/>
          <w:sz w:val="22"/>
        </w:rPr>
      </w:pPr>
    </w:p>
    <w:p w14:paraId="18C92DBE" w14:textId="2907EE3B" w:rsidR="007C1924" w:rsidRPr="00184873" w:rsidRDefault="00E069E2"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hint="eastAsia"/>
          <w:color w:val="000000"/>
          <w:sz w:val="22"/>
          <w:szCs w:val="21"/>
        </w:rPr>
        <w:t xml:space="preserve">第３節　世界恐慌と日本　　　　　　　　　　　　　　　　</w:t>
      </w:r>
      <w:r w:rsidR="00EB1A3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w:t>
      </w:r>
      <w:r w:rsidR="00887C0C" w:rsidRPr="0018487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学習指導要領の内容：Ｃ（１）</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59"/>
      </w:tblGrid>
      <w:tr w:rsidR="0019069F" w:rsidRPr="00184873" w14:paraId="2790513B" w14:textId="77777777" w:rsidTr="00380742">
        <w:trPr>
          <w:trHeight w:val="143"/>
        </w:trPr>
        <w:tc>
          <w:tcPr>
            <w:tcW w:w="10259" w:type="dxa"/>
            <w:shd w:val="pct15" w:color="auto" w:fill="auto"/>
            <w:tcMar>
              <w:top w:w="57" w:type="dxa"/>
              <w:bottom w:w="57" w:type="dxa"/>
              <w:right w:w="28" w:type="dxa"/>
            </w:tcMar>
            <w:vAlign w:val="center"/>
          </w:tcPr>
          <w:p w14:paraId="78EC9801" w14:textId="6E2B89C1" w:rsidR="0019069F" w:rsidRPr="00184873" w:rsidRDefault="00E069E2"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第３節の目標</w:t>
            </w:r>
          </w:p>
        </w:tc>
      </w:tr>
      <w:tr w:rsidR="0019069F" w:rsidRPr="00184873" w14:paraId="370FBBD2" w14:textId="77777777" w:rsidTr="00380742">
        <w:trPr>
          <w:trHeight w:val="251"/>
        </w:trPr>
        <w:tc>
          <w:tcPr>
            <w:tcW w:w="10259" w:type="dxa"/>
            <w:shd w:val="clear" w:color="auto" w:fill="FFFFFF"/>
            <w:tcMar>
              <w:top w:w="57" w:type="dxa"/>
              <w:bottom w:w="57" w:type="dxa"/>
              <w:right w:w="28" w:type="dxa"/>
            </w:tcMar>
          </w:tcPr>
          <w:p w14:paraId="6223B35C" w14:textId="77777777" w:rsidR="00E069E2" w:rsidRPr="00184873" w:rsidRDefault="00E069E2"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経済の世界的な混乱と社会問題の発生、昭和初期から第二次世界大戦の開戦までの日本の政治・外交の動き、中国などアジア諸国との関係などを基に、諸資料から歴史に関する様々な情報を効果的に調べまとめ、軍部の台頭から戦争までの経過について理解する。</w:t>
            </w:r>
          </w:p>
          <w:p w14:paraId="0EA4C2FE" w14:textId="77777777" w:rsidR="00E069E2" w:rsidRPr="00184873" w:rsidRDefault="00E069E2"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○経済の変化の政治への影響、世界の動きと日本との関連などに着目して、事象を相互に関連づけるなどして、軍部の台頭から戦争までの経過について多面的・多角的に考察し、表現する力を養う。</w:t>
            </w:r>
          </w:p>
          <w:p w14:paraId="61D93355" w14:textId="77777777" w:rsidR="00E069E2" w:rsidRPr="00184873" w:rsidRDefault="00E069E2"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○第３節の問いを追究する際に、第５編第２章の学習全体の見通しをもち、自らの学びの状況を適切に自己認識し、学習の達成度を適切に自己評価しようとする態度を養う。</w:t>
            </w:r>
          </w:p>
          <w:p w14:paraId="64933265" w14:textId="77777777" w:rsidR="00E069E2" w:rsidRPr="00184873" w:rsidRDefault="00E069E2" w:rsidP="00184873">
            <w:pPr>
              <w:suppressAutoHyphens/>
              <w:topLinePunct/>
              <w:spacing w:line="30" w:lineRule="atLeast"/>
              <w:ind w:left="210" w:hangingChars="100" w:hanging="210"/>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【第３節の問い】</w:t>
            </w:r>
          </w:p>
          <w:p w14:paraId="4A8A4F44" w14:textId="1279E42B" w:rsidR="0019069F" w:rsidRPr="00184873" w:rsidRDefault="00E069E2"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日本は、なぜ大陸へ進出していったのでしょうか。</w:t>
            </w:r>
          </w:p>
        </w:tc>
      </w:tr>
    </w:tbl>
    <w:p w14:paraId="5BEABB5A" w14:textId="77777777" w:rsidR="003D7983" w:rsidRPr="00184873" w:rsidRDefault="003D7983" w:rsidP="00184873">
      <w:pPr>
        <w:spacing w:line="30" w:lineRule="atLeast"/>
        <w:rPr>
          <w:sz w:val="22"/>
          <w:szCs w:val="28"/>
        </w:rPr>
      </w:pP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19069F" w:rsidRPr="00184873" w14:paraId="66FB8AEB" w14:textId="77777777" w:rsidTr="00380742">
        <w:trPr>
          <w:cantSplit/>
          <w:trHeight w:val="1305"/>
        </w:trPr>
        <w:tc>
          <w:tcPr>
            <w:tcW w:w="666" w:type="dxa"/>
            <w:shd w:val="clear" w:color="auto" w:fill="D9D9D9"/>
            <w:tcMar>
              <w:top w:w="57" w:type="dxa"/>
              <w:bottom w:w="57" w:type="dxa"/>
              <w:right w:w="28" w:type="dxa"/>
            </w:tcMar>
            <w:textDirection w:val="tbRlV"/>
            <w:vAlign w:val="center"/>
          </w:tcPr>
          <w:p w14:paraId="51EDAD48" w14:textId="77777777" w:rsidR="004B7F7A" w:rsidRPr="00184873" w:rsidRDefault="004B7F7A" w:rsidP="00184873">
            <w:pPr>
              <w:suppressAutoHyphens/>
              <w:autoSpaceDE w:val="0"/>
              <w:autoSpaceDN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lastRenderedPageBreak/>
              <w:t>第３節の評価規準</w:t>
            </w:r>
          </w:p>
          <w:p w14:paraId="69817A86" w14:textId="261D798D" w:rsidR="0019069F" w:rsidRPr="00184873" w:rsidRDefault="004B7F7A" w:rsidP="00184873">
            <w:pPr>
              <w:suppressAutoHyphens/>
              <w:autoSpaceDE w:val="0"/>
              <w:autoSpaceDN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（★評定に用いる評価）</w:t>
            </w:r>
          </w:p>
        </w:tc>
        <w:tc>
          <w:tcPr>
            <w:tcW w:w="9593" w:type="dxa"/>
            <w:shd w:val="clear" w:color="auto" w:fill="FFFFFF"/>
          </w:tcPr>
          <w:p w14:paraId="7CAA39E6" w14:textId="77777777" w:rsidR="004B7F7A" w:rsidRPr="00184873" w:rsidRDefault="004B7F7A"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知識・技能</w:t>
            </w:r>
            <w:r w:rsidRPr="00184873">
              <w:rPr>
                <w:rFonts w:hAnsi="ＭＳ 明朝" w:hint="eastAsia"/>
                <w:color w:val="000000"/>
                <w:sz w:val="21"/>
                <w:szCs w:val="21"/>
              </w:rPr>
              <w:t>★</w:t>
            </w:r>
          </w:p>
          <w:p w14:paraId="297C1B86" w14:textId="77777777" w:rsidR="004B7F7A" w:rsidRPr="00184873" w:rsidRDefault="004B7F7A"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経済の世界的な混乱と社会問題の発生、昭和初期から第二次世界大戦の開戦までの日本の政治・外交の動き、中国などアジア諸国との関係などを基に、諸資料から歴史に関する様々な情報を効果的に調べまとめ、軍部の台頭から戦争までの経過について理解している。</w:t>
            </w:r>
          </w:p>
          <w:p w14:paraId="1938BDF9" w14:textId="77777777" w:rsidR="004B7F7A" w:rsidRPr="00184873" w:rsidRDefault="004B7F7A"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思考・判断・表現</w:t>
            </w:r>
            <w:r w:rsidRPr="00184873">
              <w:rPr>
                <w:rFonts w:hAnsi="ＭＳ 明朝" w:hint="eastAsia"/>
                <w:color w:val="000000"/>
                <w:sz w:val="21"/>
                <w:szCs w:val="21"/>
              </w:rPr>
              <w:t>★</w:t>
            </w:r>
          </w:p>
          <w:p w14:paraId="30DCA837" w14:textId="77777777" w:rsidR="004B7F7A" w:rsidRPr="00184873" w:rsidRDefault="004B7F7A"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経済の変化の政治への影響、戦争に向かう時期の社会や生活の変化、世界の動きと日本との関連などに着目して、事象を相互に関連づけるなどして、軍部の台頭から戦争までの経過について多面的・多角的に考察し、表現している。</w:t>
            </w:r>
          </w:p>
          <w:p w14:paraId="1C2E06A5" w14:textId="77777777" w:rsidR="004B7F7A" w:rsidRPr="00184873" w:rsidRDefault="004B7F7A" w:rsidP="00184873">
            <w:pPr>
              <w:suppressAutoHyphens/>
              <w:topLinePunct/>
              <w:spacing w:line="30" w:lineRule="atLeast"/>
              <w:ind w:left="210" w:hangingChars="100" w:hanging="210"/>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71A5214D" w14:textId="1ECC977F" w:rsidR="0019069F" w:rsidRPr="00184873" w:rsidRDefault="004B7F7A"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hAnsi="ＭＳ 明朝" w:hint="eastAsia"/>
                <w:color w:val="000000"/>
                <w:sz w:val="21"/>
                <w:szCs w:val="21"/>
              </w:rPr>
              <w:t>・第３節の問いを追究する際に、第５編第２章の学習全体の見通しをもち、自らの学びの状況を適切に自己認識し、学習の達成度を適切に自己評価しようとしている。</w:t>
            </w:r>
          </w:p>
        </w:tc>
      </w:tr>
    </w:tbl>
    <w:p w14:paraId="5B0D54A0" w14:textId="77777777" w:rsidR="007C1924" w:rsidRPr="00184873" w:rsidRDefault="007C1924" w:rsidP="00184873">
      <w:pPr>
        <w:topLinePunct/>
        <w:spacing w:line="30" w:lineRule="atLeast"/>
        <w:rPr>
          <w:rFonts w:ascii="ＭＳ ゴシック" w:eastAsia="ＭＳ ゴシック" w:hAnsi="ＭＳ ゴシック"/>
          <w:color w:val="000000"/>
          <w:sz w:val="22"/>
          <w:szCs w:val="21"/>
        </w:r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7C1924" w:rsidRPr="00184873" w14:paraId="01125604" w14:textId="77777777" w:rsidTr="00380742">
        <w:trPr>
          <w:trHeight w:val="136"/>
        </w:trPr>
        <w:tc>
          <w:tcPr>
            <w:tcW w:w="529" w:type="dxa"/>
            <w:shd w:val="pct15" w:color="auto" w:fill="auto"/>
            <w:tcMar>
              <w:top w:w="57" w:type="dxa"/>
              <w:bottom w:w="57" w:type="dxa"/>
              <w:right w:w="28" w:type="dxa"/>
            </w:tcMar>
            <w:vAlign w:val="center"/>
          </w:tcPr>
          <w:p w14:paraId="2974769D" w14:textId="77777777" w:rsidR="007C1924" w:rsidRPr="00184873" w:rsidRDefault="007C1924"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累計時数</w:t>
            </w:r>
          </w:p>
        </w:tc>
        <w:tc>
          <w:tcPr>
            <w:tcW w:w="2665" w:type="dxa"/>
            <w:shd w:val="pct15" w:color="auto" w:fill="auto"/>
            <w:tcMar>
              <w:top w:w="57" w:type="dxa"/>
              <w:bottom w:w="57" w:type="dxa"/>
              <w:right w:w="28" w:type="dxa"/>
            </w:tcMar>
            <w:vAlign w:val="center"/>
          </w:tcPr>
          <w:p w14:paraId="73F71B81" w14:textId="77777777" w:rsidR="007C1924" w:rsidRPr="00184873" w:rsidRDefault="007C1924" w:rsidP="00184873">
            <w:pPr>
              <w:topLinePunct/>
              <w:snapToGrid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学習内容</w:t>
            </w:r>
          </w:p>
        </w:tc>
        <w:tc>
          <w:tcPr>
            <w:tcW w:w="3064" w:type="dxa"/>
            <w:shd w:val="pct15" w:color="auto" w:fill="auto"/>
            <w:tcMar>
              <w:top w:w="57" w:type="dxa"/>
              <w:bottom w:w="57" w:type="dxa"/>
              <w:right w:w="28" w:type="dxa"/>
            </w:tcMar>
            <w:vAlign w:val="center"/>
          </w:tcPr>
          <w:p w14:paraId="69E72616" w14:textId="030D22AA" w:rsidR="007C1924" w:rsidRPr="00184873" w:rsidRDefault="00884606"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63AD0E81" w14:textId="77777777" w:rsidR="007C1924" w:rsidRPr="00184873" w:rsidRDefault="00912896"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評価規準</w:t>
            </w:r>
          </w:p>
        </w:tc>
      </w:tr>
      <w:tr w:rsidR="00524CE9" w:rsidRPr="00184873" w14:paraId="24D19E7D" w14:textId="77777777" w:rsidTr="00380742">
        <w:trPr>
          <w:trHeight w:val="136"/>
        </w:trPr>
        <w:tc>
          <w:tcPr>
            <w:tcW w:w="529" w:type="dxa"/>
            <w:shd w:val="clear" w:color="auto" w:fill="auto"/>
            <w:tcMar>
              <w:top w:w="57" w:type="dxa"/>
              <w:bottom w:w="57" w:type="dxa"/>
              <w:right w:w="28" w:type="dxa"/>
            </w:tcMar>
          </w:tcPr>
          <w:p w14:paraId="377A8130" w14:textId="15B075D5" w:rsidR="00524CE9" w:rsidRPr="00184873" w:rsidRDefault="004B7F7A"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94</w:t>
            </w:r>
          </w:p>
        </w:tc>
        <w:tc>
          <w:tcPr>
            <w:tcW w:w="2665" w:type="dxa"/>
            <w:shd w:val="clear" w:color="auto" w:fill="auto"/>
            <w:tcMar>
              <w:top w:w="57" w:type="dxa"/>
              <w:bottom w:w="57" w:type="dxa"/>
              <w:right w:w="28" w:type="dxa"/>
            </w:tcMar>
          </w:tcPr>
          <w:p w14:paraId="567FE927" w14:textId="77777777" w:rsidR="004B7F7A" w:rsidRPr="00184873" w:rsidRDefault="004B7F7A"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１　世界恐慌と各国の対応（教科書P. 236-237）</w:t>
            </w:r>
          </w:p>
          <w:p w14:paraId="04206732" w14:textId="77777777" w:rsidR="004B7F7A" w:rsidRPr="00184873" w:rsidRDefault="004B7F7A"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・世界恐慌の衝撃</w:t>
            </w:r>
          </w:p>
          <w:p w14:paraId="6A239D76" w14:textId="77777777" w:rsidR="004B7F7A" w:rsidRPr="00184873" w:rsidRDefault="004B7F7A"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・ファシズムの台頭</w:t>
            </w:r>
          </w:p>
          <w:p w14:paraId="273CF41B" w14:textId="735CAFD3" w:rsidR="00524CE9" w:rsidRPr="00184873" w:rsidRDefault="004B7F7A"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・ニューディール政策とブロック経済政策</w:t>
            </w:r>
          </w:p>
        </w:tc>
        <w:tc>
          <w:tcPr>
            <w:tcW w:w="3064" w:type="dxa"/>
            <w:shd w:val="clear" w:color="auto" w:fill="auto"/>
            <w:tcMar>
              <w:top w:w="57" w:type="dxa"/>
              <w:bottom w:w="57" w:type="dxa"/>
              <w:right w:w="28" w:type="dxa"/>
            </w:tcMar>
          </w:tcPr>
          <w:p w14:paraId="76FFC769" w14:textId="77777777" w:rsidR="004B7F7A" w:rsidRPr="00184873" w:rsidRDefault="004B7F7A" w:rsidP="00184873">
            <w:pPr>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○資源・植民地をもてる国ともたざる国、社会主義国、それぞれの世界恐慌への対応を理解する。</w:t>
            </w:r>
          </w:p>
          <w:p w14:paraId="48475087" w14:textId="4D92070C" w:rsidR="00524CE9" w:rsidRPr="00184873" w:rsidRDefault="004B7F7A" w:rsidP="00184873">
            <w:pPr>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○資源・植民地をもてる国ともたざる国、社会主義国、それぞれの世界恐慌への対応の理由を考え、表現する。</w:t>
            </w:r>
          </w:p>
        </w:tc>
        <w:tc>
          <w:tcPr>
            <w:tcW w:w="3997" w:type="dxa"/>
            <w:shd w:val="clear" w:color="auto" w:fill="auto"/>
            <w:tcMar>
              <w:top w:w="57" w:type="dxa"/>
              <w:bottom w:w="57" w:type="dxa"/>
            </w:tcMar>
          </w:tcPr>
          <w:p w14:paraId="3E352BBF" w14:textId="77777777" w:rsidR="004B7F7A" w:rsidRPr="00184873" w:rsidRDefault="004B7F7A"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18DC2078" w14:textId="77777777" w:rsidR="004B7F7A" w:rsidRPr="00184873" w:rsidRDefault="004B7F7A"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資源・植民地をもてる国ともたざる国、社会主義国、それぞれの世界恐慌への対応を理解している。</w:t>
            </w:r>
          </w:p>
          <w:p w14:paraId="4FD66C84" w14:textId="77777777" w:rsidR="004B7F7A" w:rsidRPr="00184873" w:rsidRDefault="004B7F7A"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56EEDE43" w14:textId="700DE462" w:rsidR="00524CE9" w:rsidRPr="00184873" w:rsidRDefault="004B7F7A"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資源・植民地をもてる国ともたざる国、社会主義国のちがいに着目して、それぞれの国々がどうしてそのような世界恐慌への対応をしたのか考え、表現している。</w:t>
            </w:r>
          </w:p>
        </w:tc>
      </w:tr>
      <w:tr w:rsidR="00524CE9" w:rsidRPr="00184873" w14:paraId="0D905724" w14:textId="77777777" w:rsidTr="00380742">
        <w:trPr>
          <w:trHeight w:val="512"/>
        </w:trPr>
        <w:tc>
          <w:tcPr>
            <w:tcW w:w="529" w:type="dxa"/>
            <w:shd w:val="clear" w:color="auto" w:fill="auto"/>
            <w:tcMar>
              <w:top w:w="57" w:type="dxa"/>
              <w:bottom w:w="57" w:type="dxa"/>
              <w:right w:w="28" w:type="dxa"/>
            </w:tcMar>
          </w:tcPr>
          <w:p w14:paraId="18B9D557" w14:textId="4766F8F5" w:rsidR="00524CE9" w:rsidRPr="00184873" w:rsidRDefault="004B7F7A"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95</w:t>
            </w:r>
          </w:p>
        </w:tc>
        <w:tc>
          <w:tcPr>
            <w:tcW w:w="2665" w:type="dxa"/>
            <w:shd w:val="clear" w:color="auto" w:fill="auto"/>
            <w:tcMar>
              <w:top w:w="57" w:type="dxa"/>
              <w:bottom w:w="57" w:type="dxa"/>
              <w:right w:w="28" w:type="dxa"/>
            </w:tcMar>
          </w:tcPr>
          <w:p w14:paraId="10086699" w14:textId="77777777" w:rsidR="004B7F7A" w:rsidRPr="00184873" w:rsidRDefault="004B7F7A"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２　日本の恐慌と東アジア情勢（教科書P. 238-239）</w:t>
            </w:r>
          </w:p>
          <w:p w14:paraId="2D54B7A2" w14:textId="77777777" w:rsidR="004B7F7A" w:rsidRPr="00184873" w:rsidRDefault="004B7F7A"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・日本の恐慌</w:t>
            </w:r>
          </w:p>
          <w:p w14:paraId="26159754" w14:textId="77777777" w:rsidR="004B7F7A" w:rsidRPr="00184873" w:rsidRDefault="004B7F7A"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・統一を進める中国と日本の対応</w:t>
            </w:r>
          </w:p>
          <w:p w14:paraId="416C5099" w14:textId="255B3687" w:rsidR="00524CE9" w:rsidRPr="00184873" w:rsidRDefault="004B7F7A"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・政党政治の危機</w:t>
            </w:r>
          </w:p>
        </w:tc>
        <w:tc>
          <w:tcPr>
            <w:tcW w:w="3064" w:type="dxa"/>
            <w:shd w:val="clear" w:color="auto" w:fill="auto"/>
            <w:tcMar>
              <w:top w:w="57" w:type="dxa"/>
              <w:bottom w:w="57" w:type="dxa"/>
              <w:right w:w="28" w:type="dxa"/>
            </w:tcMar>
          </w:tcPr>
          <w:p w14:paraId="63878BA3" w14:textId="77777777" w:rsidR="004B7F7A" w:rsidRPr="00184873" w:rsidRDefault="004B7F7A" w:rsidP="00184873">
            <w:pPr>
              <w:topLinePunct/>
              <w:spacing w:line="30" w:lineRule="atLeast"/>
              <w:ind w:left="210" w:hangingChars="100" w:hanging="210"/>
              <w:rPr>
                <w:color w:val="000000"/>
                <w:sz w:val="21"/>
                <w:szCs w:val="21"/>
              </w:rPr>
            </w:pPr>
            <w:r w:rsidRPr="00184873">
              <w:rPr>
                <w:rFonts w:hint="eastAsia"/>
                <w:color w:val="000000"/>
                <w:sz w:val="21"/>
                <w:szCs w:val="21"/>
              </w:rPr>
              <w:t>○世界恐慌の影響による経済の混乱を収めるために、日本では軍部による大陸進出を進め、政党政治が行き詰まっていったことを理解する。</w:t>
            </w:r>
          </w:p>
          <w:p w14:paraId="48BEBE91" w14:textId="6204CD8C" w:rsidR="00524CE9" w:rsidRPr="00184873" w:rsidRDefault="004B7F7A" w:rsidP="00184873">
            <w:pPr>
              <w:topLinePunct/>
              <w:spacing w:line="30" w:lineRule="atLeast"/>
              <w:ind w:left="210" w:hangingChars="100" w:hanging="210"/>
              <w:rPr>
                <w:color w:val="000000"/>
                <w:sz w:val="21"/>
                <w:szCs w:val="21"/>
              </w:rPr>
            </w:pPr>
            <w:r w:rsidRPr="00184873">
              <w:rPr>
                <w:rFonts w:hint="eastAsia"/>
                <w:color w:val="000000"/>
                <w:sz w:val="21"/>
                <w:szCs w:val="21"/>
              </w:rPr>
              <w:t>○世界恐慌の影響に対する民衆の動きや政府の対応と、軍部の台頭を関連させて、政党政治が行き詰まっていった理由を考え、表現する。</w:t>
            </w:r>
          </w:p>
        </w:tc>
        <w:tc>
          <w:tcPr>
            <w:tcW w:w="3997" w:type="dxa"/>
            <w:shd w:val="clear" w:color="auto" w:fill="auto"/>
            <w:tcMar>
              <w:top w:w="57" w:type="dxa"/>
              <w:bottom w:w="57" w:type="dxa"/>
            </w:tcMar>
          </w:tcPr>
          <w:p w14:paraId="3CB9D4FF" w14:textId="77777777" w:rsidR="004B7F7A" w:rsidRPr="00184873" w:rsidRDefault="004B7F7A"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402D20FD" w14:textId="77777777" w:rsidR="004B7F7A" w:rsidRPr="00184873" w:rsidRDefault="004B7F7A"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世界恐慌の影響を受けて経済の混乱が起こる中、軍部の力が強まり、日本の政党政治が行き詰まりをみせたことを理解している。</w:t>
            </w:r>
          </w:p>
          <w:p w14:paraId="1E576866" w14:textId="77777777" w:rsidR="004B7F7A" w:rsidRPr="00184873" w:rsidRDefault="004B7F7A"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6B754977" w14:textId="1A4CC668" w:rsidR="00524CE9" w:rsidRPr="00184873" w:rsidRDefault="004B7F7A"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日本の恐慌への政府の対応と、中国へ進出しようとする軍部の台頭とを関連させて、政党政治が行き詰まった理由を考え、表現している。</w:t>
            </w:r>
          </w:p>
        </w:tc>
      </w:tr>
      <w:tr w:rsidR="00524CE9" w:rsidRPr="00184873" w14:paraId="4BB65AAD" w14:textId="77777777" w:rsidTr="00380742">
        <w:trPr>
          <w:trHeight w:val="512"/>
        </w:trPr>
        <w:tc>
          <w:tcPr>
            <w:tcW w:w="529" w:type="dxa"/>
            <w:shd w:val="clear" w:color="auto" w:fill="auto"/>
            <w:tcMar>
              <w:top w:w="57" w:type="dxa"/>
              <w:bottom w:w="57" w:type="dxa"/>
              <w:right w:w="28" w:type="dxa"/>
            </w:tcMar>
          </w:tcPr>
          <w:p w14:paraId="756BABC2" w14:textId="345D8C0A" w:rsidR="00524CE9" w:rsidRPr="00184873" w:rsidRDefault="004B7F7A"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96</w:t>
            </w:r>
          </w:p>
        </w:tc>
        <w:tc>
          <w:tcPr>
            <w:tcW w:w="2665" w:type="dxa"/>
            <w:shd w:val="clear" w:color="auto" w:fill="auto"/>
            <w:tcMar>
              <w:top w:w="57" w:type="dxa"/>
              <w:bottom w:w="57" w:type="dxa"/>
              <w:right w:w="28" w:type="dxa"/>
            </w:tcMar>
          </w:tcPr>
          <w:p w14:paraId="0A42DE7A" w14:textId="77777777" w:rsidR="004B7F7A" w:rsidRPr="00184873" w:rsidRDefault="004B7F7A"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３　日本の進路を変えた満州事変</w:t>
            </w:r>
          </w:p>
          <w:p w14:paraId="425DABB0" w14:textId="77777777" w:rsidR="004B7F7A" w:rsidRPr="00184873" w:rsidRDefault="004B7F7A"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 xml:space="preserve">　（教科書P. 240-241）</w:t>
            </w:r>
          </w:p>
          <w:p w14:paraId="1E904FB6" w14:textId="77777777" w:rsidR="004B7F7A" w:rsidRPr="00184873" w:rsidRDefault="004B7F7A"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・満州事変</w:t>
            </w:r>
          </w:p>
          <w:p w14:paraId="214ECB9E" w14:textId="77777777" w:rsidR="004B7F7A" w:rsidRPr="00184873" w:rsidRDefault="004B7F7A"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・満州国の建国と日本の国際的孤立</w:t>
            </w:r>
          </w:p>
          <w:p w14:paraId="66E61F59" w14:textId="77777777" w:rsidR="004B7F7A" w:rsidRPr="00184873" w:rsidRDefault="004B7F7A"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・強まる軍部の力</w:t>
            </w:r>
          </w:p>
          <w:p w14:paraId="06755D30" w14:textId="254D86F4" w:rsidR="00524CE9" w:rsidRPr="00184873" w:rsidRDefault="004B7F7A"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・経済の回復と重化学工業化</w:t>
            </w:r>
          </w:p>
        </w:tc>
        <w:tc>
          <w:tcPr>
            <w:tcW w:w="3064" w:type="dxa"/>
            <w:shd w:val="clear" w:color="auto" w:fill="auto"/>
            <w:tcMar>
              <w:top w:w="57" w:type="dxa"/>
              <w:bottom w:w="57" w:type="dxa"/>
              <w:right w:w="28" w:type="dxa"/>
            </w:tcMar>
          </w:tcPr>
          <w:p w14:paraId="4C6D124A" w14:textId="77777777" w:rsidR="004B7F7A" w:rsidRPr="00184873" w:rsidRDefault="004B7F7A" w:rsidP="00184873">
            <w:pPr>
              <w:topLinePunct/>
              <w:spacing w:line="30" w:lineRule="atLeast"/>
              <w:ind w:left="210" w:hangingChars="100" w:hanging="210"/>
              <w:rPr>
                <w:color w:val="000000"/>
                <w:sz w:val="21"/>
                <w:szCs w:val="21"/>
              </w:rPr>
            </w:pPr>
            <w:r w:rsidRPr="00184873">
              <w:rPr>
                <w:rFonts w:hint="eastAsia"/>
                <w:color w:val="000000"/>
                <w:sz w:val="21"/>
                <w:szCs w:val="21"/>
              </w:rPr>
              <w:t>○満州事変後に軍部の発言力が強まり、国内政治は政党政治・軍縮路線から軍拡路線へと進路を変えたことを理解する。</w:t>
            </w:r>
          </w:p>
          <w:p w14:paraId="7F616391" w14:textId="0F637ED9" w:rsidR="00524CE9" w:rsidRPr="00184873" w:rsidRDefault="004B7F7A" w:rsidP="00184873">
            <w:pPr>
              <w:topLinePunct/>
              <w:spacing w:line="30" w:lineRule="atLeast"/>
              <w:ind w:left="210" w:hangingChars="100" w:hanging="210"/>
              <w:rPr>
                <w:color w:val="000000"/>
                <w:sz w:val="21"/>
                <w:szCs w:val="21"/>
              </w:rPr>
            </w:pPr>
            <w:r w:rsidRPr="00184873">
              <w:rPr>
                <w:rFonts w:hint="eastAsia"/>
                <w:color w:val="000000"/>
                <w:sz w:val="21"/>
                <w:szCs w:val="21"/>
              </w:rPr>
              <w:t>○日本国内の社会や政治の移り変わりをとらえ、満州への侵略が行われた理由と、満州事変後の日本の政治の変化を考え、表現する。</w:t>
            </w:r>
          </w:p>
        </w:tc>
        <w:tc>
          <w:tcPr>
            <w:tcW w:w="3997" w:type="dxa"/>
            <w:shd w:val="clear" w:color="auto" w:fill="auto"/>
            <w:tcMar>
              <w:top w:w="57" w:type="dxa"/>
              <w:bottom w:w="57" w:type="dxa"/>
            </w:tcMar>
          </w:tcPr>
          <w:p w14:paraId="03CA629D" w14:textId="77777777" w:rsidR="004B7F7A" w:rsidRPr="00184873" w:rsidRDefault="004B7F7A"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0635D26B" w14:textId="77777777" w:rsidR="004B7F7A" w:rsidRPr="00184873" w:rsidRDefault="004B7F7A"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満州事変から二・二六事件までのできごとを、時系列で整理し理解している。</w:t>
            </w:r>
          </w:p>
          <w:p w14:paraId="59D5FAE2" w14:textId="77777777" w:rsidR="004B7F7A" w:rsidRPr="00184873" w:rsidRDefault="004B7F7A"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1996DD59" w14:textId="010689CB" w:rsidR="00524CE9" w:rsidRPr="00184873" w:rsidRDefault="004B7F7A"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満州事件をきっかけに、軍国主義が台頭することで日本が国際的に孤立し、国内では民主主義が抑圧されるようになったにもかかわらず軍の行動が支持されたことについて考え、表現している。</w:t>
            </w:r>
          </w:p>
        </w:tc>
      </w:tr>
    </w:tbl>
    <w:p w14:paraId="5B46C0AB" w14:textId="77777777" w:rsidR="004B7F7A" w:rsidRPr="00184873" w:rsidRDefault="004B7F7A" w:rsidP="00184873">
      <w:pPr>
        <w:spacing w:line="30" w:lineRule="atLeast"/>
        <w:rPr>
          <w:sz w:val="22"/>
          <w:szCs w:val="28"/>
        </w:rPr>
        <w:sectPr w:rsidR="004B7F7A" w:rsidRPr="00184873" w:rsidSect="00184873">
          <w:pgSz w:w="11906" w:h="16838" w:code="9"/>
          <w:pgMar w:top="794" w:right="794" w:bottom="794" w:left="794" w:header="284" w:footer="454" w:gutter="0"/>
          <w:pgNumType w:fmt="numberInDash"/>
          <w:cols w:space="425"/>
          <w:docGrid w:type="linesAndChars" w:linePitch="302"/>
        </w:sect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524CE9" w:rsidRPr="00184873" w14:paraId="7D9766BB" w14:textId="77777777" w:rsidTr="00380742">
        <w:trPr>
          <w:trHeight w:val="617"/>
        </w:trPr>
        <w:tc>
          <w:tcPr>
            <w:tcW w:w="529" w:type="dxa"/>
            <w:shd w:val="clear" w:color="auto" w:fill="auto"/>
            <w:tcMar>
              <w:top w:w="57" w:type="dxa"/>
              <w:bottom w:w="57" w:type="dxa"/>
              <w:right w:w="28" w:type="dxa"/>
            </w:tcMar>
          </w:tcPr>
          <w:p w14:paraId="2DC1734B" w14:textId="7307F080" w:rsidR="00524CE9" w:rsidRPr="00184873" w:rsidRDefault="004B7F7A"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lastRenderedPageBreak/>
              <w:t>97</w:t>
            </w:r>
          </w:p>
        </w:tc>
        <w:tc>
          <w:tcPr>
            <w:tcW w:w="2665" w:type="dxa"/>
            <w:shd w:val="clear" w:color="auto" w:fill="auto"/>
            <w:tcMar>
              <w:top w:w="57" w:type="dxa"/>
              <w:bottom w:w="57" w:type="dxa"/>
              <w:right w:w="28" w:type="dxa"/>
            </w:tcMar>
          </w:tcPr>
          <w:p w14:paraId="7E263FCC" w14:textId="77777777" w:rsidR="00381390" w:rsidRPr="00184873" w:rsidRDefault="00381390"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４　日中全面戦争と戦時体制（教科書P. 242-243）</w:t>
            </w:r>
          </w:p>
          <w:p w14:paraId="1C6A7457" w14:textId="77777777" w:rsidR="00381390" w:rsidRPr="00184873" w:rsidRDefault="00381390"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・中国との全面戦争</w:t>
            </w:r>
          </w:p>
          <w:p w14:paraId="173D8892" w14:textId="3AFDF191" w:rsidR="00524CE9" w:rsidRPr="00184873" w:rsidRDefault="00381390"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・強まる戦時体制</w:t>
            </w:r>
          </w:p>
        </w:tc>
        <w:tc>
          <w:tcPr>
            <w:tcW w:w="3064" w:type="dxa"/>
            <w:shd w:val="clear" w:color="auto" w:fill="auto"/>
            <w:tcMar>
              <w:top w:w="57" w:type="dxa"/>
              <w:bottom w:w="57" w:type="dxa"/>
              <w:right w:w="28" w:type="dxa"/>
            </w:tcMar>
          </w:tcPr>
          <w:p w14:paraId="66505914" w14:textId="77777777" w:rsidR="00381390" w:rsidRPr="00184873" w:rsidRDefault="00381390" w:rsidP="00184873">
            <w:pPr>
              <w:topLinePunct/>
              <w:spacing w:line="30" w:lineRule="atLeast"/>
              <w:ind w:left="210" w:hangingChars="100" w:hanging="210"/>
              <w:rPr>
                <w:color w:val="000000"/>
                <w:sz w:val="21"/>
                <w:szCs w:val="21"/>
              </w:rPr>
            </w:pPr>
            <w:r w:rsidRPr="00184873">
              <w:rPr>
                <w:rFonts w:hint="eastAsia"/>
                <w:color w:val="000000"/>
                <w:sz w:val="21"/>
                <w:szCs w:val="21"/>
              </w:rPr>
              <w:t>○日中戦争により、植民地では皇民化政策が推進され、国内では軍国主義の体制が推進されたことを理解する。</w:t>
            </w:r>
          </w:p>
          <w:p w14:paraId="414598C0" w14:textId="3376336D" w:rsidR="00524CE9" w:rsidRPr="00184873" w:rsidRDefault="00381390" w:rsidP="00184873">
            <w:pPr>
              <w:topLinePunct/>
              <w:spacing w:line="30" w:lineRule="atLeast"/>
              <w:ind w:left="210" w:hangingChars="100" w:hanging="210"/>
              <w:rPr>
                <w:color w:val="000000"/>
                <w:sz w:val="21"/>
                <w:szCs w:val="21"/>
              </w:rPr>
            </w:pPr>
            <w:r w:rsidRPr="00184873">
              <w:rPr>
                <w:rFonts w:hint="eastAsia"/>
                <w:color w:val="000000"/>
                <w:sz w:val="21"/>
                <w:szCs w:val="21"/>
              </w:rPr>
              <w:t>○日本軍、中国の国民政府や民衆、他国の動きをとらえ、日本と中国の軍事的衝突が長期化した理由を考え、表現する。</w:t>
            </w:r>
          </w:p>
        </w:tc>
        <w:tc>
          <w:tcPr>
            <w:tcW w:w="3997" w:type="dxa"/>
            <w:shd w:val="clear" w:color="auto" w:fill="auto"/>
            <w:tcMar>
              <w:top w:w="57" w:type="dxa"/>
              <w:bottom w:w="57" w:type="dxa"/>
            </w:tcMar>
          </w:tcPr>
          <w:p w14:paraId="1801E51C" w14:textId="77777777" w:rsidR="00381390" w:rsidRPr="00184873" w:rsidRDefault="00381390"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1BBF1CF2" w14:textId="77777777" w:rsidR="00381390" w:rsidRPr="00184873" w:rsidRDefault="00381390"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日中戦争により、植民地では皇民化政策が推進され、国内では国家総動員法などに基づいて軍国主義の体制が推進されたことを理解している。</w:t>
            </w:r>
          </w:p>
          <w:p w14:paraId="0DC6251E" w14:textId="77777777" w:rsidR="00381390" w:rsidRPr="00184873" w:rsidRDefault="00381390"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65475BBE" w14:textId="058AA208" w:rsidR="00524CE9" w:rsidRPr="00184873" w:rsidRDefault="00381390"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抗日民族統一戦線の成立や欧米諸国の支援によって抵抗が激化し、戦時体制が強化されたことで戦争が長期化したことについて考え、表現している。</w:t>
            </w:r>
          </w:p>
        </w:tc>
      </w:tr>
    </w:tbl>
    <w:p w14:paraId="439BDE3F" w14:textId="77777777" w:rsidR="009E4C63" w:rsidRPr="00184873" w:rsidRDefault="009E4C63" w:rsidP="00184873">
      <w:pPr>
        <w:topLinePunct/>
        <w:spacing w:line="30" w:lineRule="atLeast"/>
        <w:rPr>
          <w:rFonts w:hAnsi="ＭＳ 明朝"/>
          <w:color w:val="000000"/>
          <w:sz w:val="21"/>
        </w:rPr>
      </w:pPr>
    </w:p>
    <w:p w14:paraId="4DA9EEED" w14:textId="4888C9DA" w:rsidR="00BC1BAB" w:rsidRPr="00184873" w:rsidRDefault="00C022E4"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hint="eastAsia"/>
          <w:color w:val="000000"/>
          <w:sz w:val="22"/>
          <w:szCs w:val="21"/>
        </w:rPr>
        <w:t xml:space="preserve">第４節　第二次世界大戦と日本　　　　　　　　　　　　</w:t>
      </w:r>
      <w:r w:rsidR="00EB1A33">
        <w:rPr>
          <w:rFonts w:ascii="ＭＳ ゴシック" w:eastAsia="ＭＳ ゴシック" w:hAnsi="ＭＳ ゴシック" w:hint="eastAsia"/>
          <w:color w:val="000000"/>
          <w:sz w:val="22"/>
          <w:szCs w:val="21"/>
        </w:rPr>
        <w:t xml:space="preserve">　　　</w:t>
      </w:r>
      <w:r w:rsidR="00887C0C" w:rsidRPr="0018487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学習指導要領の内容：Ｃ（１）</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19069F" w:rsidRPr="00184873" w14:paraId="2D27F38A" w14:textId="77777777" w:rsidTr="00380742">
        <w:trPr>
          <w:trHeight w:val="131"/>
        </w:trPr>
        <w:tc>
          <w:tcPr>
            <w:tcW w:w="10259" w:type="dxa"/>
            <w:gridSpan w:val="2"/>
            <w:shd w:val="pct15" w:color="auto" w:fill="auto"/>
            <w:tcMar>
              <w:top w:w="57" w:type="dxa"/>
              <w:bottom w:w="57" w:type="dxa"/>
              <w:right w:w="28" w:type="dxa"/>
            </w:tcMar>
            <w:vAlign w:val="center"/>
          </w:tcPr>
          <w:p w14:paraId="0B3FE459" w14:textId="4EA94029" w:rsidR="0019069F" w:rsidRPr="00184873" w:rsidRDefault="00C022E4"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第４節の目標</w:t>
            </w:r>
          </w:p>
        </w:tc>
      </w:tr>
      <w:tr w:rsidR="0019069F" w:rsidRPr="00184873" w14:paraId="35F88667" w14:textId="77777777" w:rsidTr="00380742">
        <w:trPr>
          <w:trHeight w:val="229"/>
        </w:trPr>
        <w:tc>
          <w:tcPr>
            <w:tcW w:w="10259" w:type="dxa"/>
            <w:gridSpan w:val="2"/>
            <w:shd w:val="clear" w:color="auto" w:fill="FFFFFF"/>
            <w:tcMar>
              <w:top w:w="57" w:type="dxa"/>
              <w:bottom w:w="57" w:type="dxa"/>
              <w:right w:w="28" w:type="dxa"/>
            </w:tcMar>
          </w:tcPr>
          <w:p w14:paraId="0A0AFE72" w14:textId="77777777" w:rsidR="00C022E4" w:rsidRPr="00184873" w:rsidRDefault="00C022E4"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第二次世界大戦の始まりから終結までの日本の政治・外交の動き、欧米諸国の動き、戦時下の国民の生活などを基に、諸資料から歴史に関する様々な情報を効果的に調べまとめ、大戦が人類全体に惨禍を及ぼしたことを理解する。</w:t>
            </w:r>
          </w:p>
          <w:p w14:paraId="62D01302" w14:textId="77777777" w:rsidR="00C022E4" w:rsidRPr="00184873" w:rsidRDefault="00C022E4"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○第二次世界大戦期の世界と日本の動きなどに着目して、事象を相互に関連づけるなどして、第二次世界大戦終結までのようすについて多面的・多角的に考察し、表現する力を養う。</w:t>
            </w:r>
          </w:p>
          <w:p w14:paraId="63762B63" w14:textId="77777777" w:rsidR="00C022E4" w:rsidRPr="00184873" w:rsidRDefault="00C022E4"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○第４節の問いを追究する際に、第５編第２章の学習全体の見通しをもち、自らの学びの状況を適切に自己認識し、学習の達成度を適切に自己評価しようとする態度を養う。</w:t>
            </w:r>
          </w:p>
          <w:p w14:paraId="476B51E0" w14:textId="77777777" w:rsidR="00C022E4" w:rsidRPr="00184873" w:rsidRDefault="00C022E4" w:rsidP="00184873">
            <w:pPr>
              <w:suppressAutoHyphens/>
              <w:topLinePunct/>
              <w:spacing w:line="30" w:lineRule="atLeast"/>
              <w:ind w:left="210" w:hangingChars="100" w:hanging="210"/>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【第４節の問い】</w:t>
            </w:r>
          </w:p>
          <w:p w14:paraId="13B58694" w14:textId="1D3C7823" w:rsidR="0019069F" w:rsidRPr="00184873" w:rsidRDefault="00C022E4"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8"/>
              </w:rPr>
              <w:t>第二次世界大戦は、日本と世界にどのような影響をあたえたのでしょうか。</w:t>
            </w:r>
          </w:p>
        </w:tc>
      </w:tr>
      <w:tr w:rsidR="0019069F" w:rsidRPr="00184873" w14:paraId="75ECBAB6" w14:textId="77777777" w:rsidTr="00380742">
        <w:trPr>
          <w:cantSplit/>
          <w:trHeight w:val="1238"/>
        </w:trPr>
        <w:tc>
          <w:tcPr>
            <w:tcW w:w="666" w:type="dxa"/>
            <w:shd w:val="clear" w:color="auto" w:fill="D9D9D9"/>
            <w:tcMar>
              <w:top w:w="57" w:type="dxa"/>
              <w:bottom w:w="57" w:type="dxa"/>
              <w:right w:w="28" w:type="dxa"/>
            </w:tcMar>
            <w:textDirection w:val="tbRlV"/>
            <w:vAlign w:val="center"/>
          </w:tcPr>
          <w:p w14:paraId="3DBE95F9" w14:textId="77777777" w:rsidR="00024871" w:rsidRPr="00184873" w:rsidRDefault="00024871" w:rsidP="00184873">
            <w:pPr>
              <w:suppressAutoHyphens/>
              <w:autoSpaceDE w:val="0"/>
              <w:autoSpaceDN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第４節の評価規準</w:t>
            </w:r>
          </w:p>
          <w:p w14:paraId="788AFB74" w14:textId="538C42C1" w:rsidR="0019069F" w:rsidRPr="00184873" w:rsidRDefault="00024871" w:rsidP="00184873">
            <w:pPr>
              <w:suppressAutoHyphens/>
              <w:autoSpaceDE w:val="0"/>
              <w:autoSpaceDN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（★評定に用いる評価）</w:t>
            </w:r>
          </w:p>
        </w:tc>
        <w:tc>
          <w:tcPr>
            <w:tcW w:w="9593" w:type="dxa"/>
            <w:shd w:val="clear" w:color="auto" w:fill="FFFFFF"/>
          </w:tcPr>
          <w:p w14:paraId="7AF9158D" w14:textId="77777777" w:rsidR="00024871" w:rsidRPr="00184873" w:rsidRDefault="00024871" w:rsidP="00184873">
            <w:pPr>
              <w:suppressAutoHyphens/>
              <w:topLinePunct/>
              <w:spacing w:line="30" w:lineRule="atLeast"/>
              <w:ind w:left="210" w:hangingChars="100" w:hanging="210"/>
              <w:rPr>
                <w:rFonts w:hAnsi="ＭＳ 明朝"/>
                <w:color w:val="000000"/>
                <w:sz w:val="21"/>
                <w:szCs w:val="28"/>
              </w:rPr>
            </w:pPr>
            <w:r w:rsidRPr="00184873">
              <w:rPr>
                <w:rFonts w:ascii="ＭＳ ゴシック" w:eastAsia="ＭＳ ゴシック" w:hAnsi="ＭＳ ゴシック" w:hint="eastAsia"/>
                <w:color w:val="000000"/>
                <w:sz w:val="21"/>
                <w:szCs w:val="28"/>
                <w:u w:val="single"/>
              </w:rPr>
              <w:t>知識・技能</w:t>
            </w:r>
            <w:r w:rsidRPr="00184873">
              <w:rPr>
                <w:rFonts w:hAnsi="ＭＳ 明朝" w:hint="eastAsia"/>
                <w:color w:val="000000"/>
                <w:sz w:val="21"/>
                <w:szCs w:val="28"/>
              </w:rPr>
              <w:t>★</w:t>
            </w:r>
          </w:p>
          <w:p w14:paraId="40BCC473" w14:textId="77777777" w:rsidR="00024871" w:rsidRPr="00184873" w:rsidRDefault="00024871"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第二次世界大戦の始まりから終結までの日本の政治・外交の動き、中国などアジア諸国との関係、欧米諸国の動き、戦時下の国民の生活などを基に、諸資料から歴史に関する様々な情報を効果的に調べまとめ、大戦が人類全体に惨禍を及ぼしたこと、そのため国際協調と国際平和の実現に努めることが大切であることを理解している。</w:t>
            </w:r>
          </w:p>
          <w:p w14:paraId="24C93DEE" w14:textId="77777777" w:rsidR="00024871" w:rsidRPr="00184873" w:rsidRDefault="00024871" w:rsidP="00184873">
            <w:pPr>
              <w:suppressAutoHyphens/>
              <w:topLinePunct/>
              <w:spacing w:line="30" w:lineRule="atLeast"/>
              <w:ind w:left="210" w:hangingChars="100" w:hanging="210"/>
              <w:rPr>
                <w:rFonts w:hAnsi="ＭＳ 明朝"/>
                <w:color w:val="000000"/>
                <w:sz w:val="21"/>
                <w:szCs w:val="28"/>
              </w:rPr>
            </w:pPr>
            <w:r w:rsidRPr="00184873">
              <w:rPr>
                <w:rFonts w:ascii="ＭＳ ゴシック" w:eastAsia="ＭＳ ゴシック" w:hAnsi="ＭＳ ゴシック" w:hint="eastAsia"/>
                <w:color w:val="000000"/>
                <w:sz w:val="21"/>
                <w:szCs w:val="28"/>
                <w:u w:val="single"/>
              </w:rPr>
              <w:t>思考・判断・表現</w:t>
            </w:r>
            <w:r w:rsidRPr="00184873">
              <w:rPr>
                <w:rFonts w:hAnsi="ＭＳ 明朝" w:hint="eastAsia"/>
                <w:color w:val="000000"/>
                <w:sz w:val="21"/>
                <w:szCs w:val="28"/>
              </w:rPr>
              <w:t>★</w:t>
            </w:r>
          </w:p>
          <w:p w14:paraId="5759983E" w14:textId="77777777" w:rsidR="00024871" w:rsidRPr="00184873" w:rsidRDefault="00024871"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第二次世界大戦時の世界の動きと日本との関連に着目して、事象を相互に関連づけるなどして、大戦が人類全体に惨禍を及ぼしたこと、そのため国際協調と国際平和の実現に努めることが大切であることについて多面的・多角的に考察し、表現している。</w:t>
            </w:r>
          </w:p>
          <w:p w14:paraId="233278FD" w14:textId="77777777" w:rsidR="00024871" w:rsidRPr="00184873" w:rsidRDefault="00024871"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ascii="ＭＳ ゴシック" w:eastAsia="ＭＳ ゴシック" w:hAnsi="ＭＳ ゴシック" w:hint="eastAsia"/>
                <w:color w:val="000000"/>
                <w:sz w:val="21"/>
                <w:szCs w:val="28"/>
                <w:u w:val="single"/>
              </w:rPr>
              <w:t>主体的に学習に取り組む態度</w:t>
            </w:r>
          </w:p>
          <w:p w14:paraId="59ADA701" w14:textId="6E04BD20" w:rsidR="0019069F" w:rsidRPr="00184873" w:rsidRDefault="00024871"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hAnsi="ＭＳ 明朝" w:hint="eastAsia"/>
                <w:color w:val="000000"/>
                <w:sz w:val="21"/>
                <w:szCs w:val="28"/>
              </w:rPr>
              <w:t>・第４節の問いを追究する際に、第５編第２章の学習全体の見通しをもち、自らの学びの状況を適切に自己認識し、学習の達成度を適切に自己評価しようとしている。</w:t>
            </w:r>
          </w:p>
        </w:tc>
      </w:tr>
    </w:tbl>
    <w:p w14:paraId="15C3C0CB" w14:textId="77777777" w:rsidR="00BC1BAB" w:rsidRPr="00184873" w:rsidRDefault="00BC1BAB" w:rsidP="00184873">
      <w:pPr>
        <w:topLinePunct/>
        <w:spacing w:line="30" w:lineRule="atLeast"/>
        <w:rPr>
          <w:rFonts w:ascii="ＭＳ ゴシック" w:eastAsia="ＭＳ ゴシック" w:hAnsi="ＭＳ ゴシック"/>
          <w:color w:val="000000"/>
          <w:sz w:val="22"/>
          <w:szCs w:val="21"/>
        </w:r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BC1BAB" w:rsidRPr="00184873" w14:paraId="697637AA" w14:textId="77777777" w:rsidTr="00380742">
        <w:trPr>
          <w:trHeight w:val="151"/>
        </w:trPr>
        <w:tc>
          <w:tcPr>
            <w:tcW w:w="529" w:type="dxa"/>
            <w:shd w:val="pct15" w:color="auto" w:fill="auto"/>
            <w:tcMar>
              <w:top w:w="57" w:type="dxa"/>
              <w:bottom w:w="57" w:type="dxa"/>
              <w:right w:w="28" w:type="dxa"/>
            </w:tcMar>
            <w:vAlign w:val="center"/>
          </w:tcPr>
          <w:p w14:paraId="11C7FC26" w14:textId="77777777" w:rsidR="00BC1BAB" w:rsidRPr="00184873" w:rsidRDefault="00BC1BAB"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累計時数</w:t>
            </w:r>
          </w:p>
        </w:tc>
        <w:tc>
          <w:tcPr>
            <w:tcW w:w="2665" w:type="dxa"/>
            <w:shd w:val="pct15" w:color="auto" w:fill="auto"/>
            <w:tcMar>
              <w:top w:w="57" w:type="dxa"/>
              <w:bottom w:w="57" w:type="dxa"/>
              <w:right w:w="28" w:type="dxa"/>
            </w:tcMar>
            <w:vAlign w:val="center"/>
          </w:tcPr>
          <w:p w14:paraId="4020ED76" w14:textId="77777777" w:rsidR="00BC1BAB" w:rsidRPr="00184873" w:rsidRDefault="00BC1BAB" w:rsidP="00184873">
            <w:pPr>
              <w:topLinePunct/>
              <w:snapToGrid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学習内容</w:t>
            </w:r>
          </w:p>
        </w:tc>
        <w:tc>
          <w:tcPr>
            <w:tcW w:w="3064" w:type="dxa"/>
            <w:shd w:val="pct15" w:color="auto" w:fill="auto"/>
            <w:tcMar>
              <w:top w:w="57" w:type="dxa"/>
              <w:bottom w:w="57" w:type="dxa"/>
              <w:right w:w="28" w:type="dxa"/>
            </w:tcMar>
            <w:vAlign w:val="center"/>
          </w:tcPr>
          <w:p w14:paraId="4A428F6C" w14:textId="166DED19" w:rsidR="00BC1BAB" w:rsidRPr="00184873" w:rsidRDefault="00884606"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76850DFA" w14:textId="77777777" w:rsidR="00BC1BAB" w:rsidRPr="00184873" w:rsidRDefault="00912896"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評価規準</w:t>
            </w:r>
          </w:p>
        </w:tc>
      </w:tr>
      <w:tr w:rsidR="00524CE9" w:rsidRPr="00184873" w14:paraId="57482869" w14:textId="77777777" w:rsidTr="00380742">
        <w:trPr>
          <w:trHeight w:val="568"/>
        </w:trPr>
        <w:tc>
          <w:tcPr>
            <w:tcW w:w="529" w:type="dxa"/>
            <w:shd w:val="clear" w:color="auto" w:fill="auto"/>
            <w:tcMar>
              <w:top w:w="57" w:type="dxa"/>
              <w:bottom w:w="57" w:type="dxa"/>
              <w:right w:w="28" w:type="dxa"/>
            </w:tcMar>
          </w:tcPr>
          <w:p w14:paraId="77425ABB" w14:textId="3656E1EC" w:rsidR="00524CE9" w:rsidRPr="00184873" w:rsidRDefault="00381390"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98</w:t>
            </w:r>
          </w:p>
        </w:tc>
        <w:tc>
          <w:tcPr>
            <w:tcW w:w="2665" w:type="dxa"/>
            <w:shd w:val="clear" w:color="auto" w:fill="auto"/>
            <w:tcMar>
              <w:top w:w="57" w:type="dxa"/>
              <w:bottom w:w="57" w:type="dxa"/>
              <w:right w:w="28" w:type="dxa"/>
            </w:tcMar>
          </w:tcPr>
          <w:p w14:paraId="5A3DEC86" w14:textId="77777777" w:rsidR="006B6D92" w:rsidRPr="00184873" w:rsidRDefault="006B6D9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１　第二次世界大戦の始まり（教科書P. 244-245）</w:t>
            </w:r>
          </w:p>
          <w:p w14:paraId="14A7BA1B" w14:textId="77777777" w:rsidR="006B6D92" w:rsidRPr="00184873" w:rsidRDefault="006B6D9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・再び起きた世界大戦</w:t>
            </w:r>
          </w:p>
          <w:p w14:paraId="019B6718" w14:textId="77777777" w:rsidR="006B6D92" w:rsidRPr="00184873" w:rsidRDefault="006B6D9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・ドイツの占領政策</w:t>
            </w:r>
          </w:p>
          <w:p w14:paraId="0D2B6B80" w14:textId="41CEA98F" w:rsidR="00524CE9" w:rsidRPr="00184873" w:rsidRDefault="006B6D9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・枢軸国と連合国</w:t>
            </w:r>
          </w:p>
        </w:tc>
        <w:tc>
          <w:tcPr>
            <w:tcW w:w="3064" w:type="dxa"/>
            <w:shd w:val="clear" w:color="auto" w:fill="auto"/>
            <w:tcMar>
              <w:top w:w="57" w:type="dxa"/>
              <w:bottom w:w="57" w:type="dxa"/>
              <w:right w:w="28" w:type="dxa"/>
            </w:tcMar>
          </w:tcPr>
          <w:p w14:paraId="4704F44B" w14:textId="77777777" w:rsidR="006B6D92" w:rsidRPr="00184873" w:rsidRDefault="006B6D92" w:rsidP="00184873">
            <w:pPr>
              <w:topLinePunct/>
              <w:spacing w:line="30" w:lineRule="atLeast"/>
              <w:ind w:left="210" w:hangingChars="100" w:hanging="210"/>
              <w:rPr>
                <w:color w:val="000000"/>
                <w:sz w:val="21"/>
                <w:szCs w:val="21"/>
              </w:rPr>
            </w:pPr>
            <w:r w:rsidRPr="00184873">
              <w:rPr>
                <w:rFonts w:hint="eastAsia"/>
                <w:color w:val="000000"/>
                <w:sz w:val="21"/>
                <w:szCs w:val="21"/>
              </w:rPr>
              <w:t>○第二次世界大戦の始まりと経過を理解する。</w:t>
            </w:r>
          </w:p>
          <w:p w14:paraId="697FBCCB" w14:textId="241CC893" w:rsidR="00524CE9" w:rsidRPr="00184873" w:rsidRDefault="006B6D92" w:rsidP="00184873">
            <w:pPr>
              <w:topLinePunct/>
              <w:spacing w:line="30" w:lineRule="atLeast"/>
              <w:ind w:left="210" w:hangingChars="100" w:hanging="210"/>
              <w:rPr>
                <w:color w:val="000000"/>
                <w:sz w:val="21"/>
                <w:szCs w:val="21"/>
              </w:rPr>
            </w:pPr>
            <w:r w:rsidRPr="00184873">
              <w:rPr>
                <w:rFonts w:hint="eastAsia"/>
                <w:color w:val="000000"/>
                <w:sz w:val="21"/>
                <w:szCs w:val="21"/>
              </w:rPr>
              <w:t>○枢軸国、連合国の方針のちがいに着目して、日本が枢軸国側に参加した理由について考え、表現する。</w:t>
            </w:r>
          </w:p>
        </w:tc>
        <w:tc>
          <w:tcPr>
            <w:tcW w:w="3997" w:type="dxa"/>
            <w:shd w:val="clear" w:color="auto" w:fill="auto"/>
            <w:tcMar>
              <w:top w:w="57" w:type="dxa"/>
              <w:bottom w:w="57" w:type="dxa"/>
            </w:tcMar>
          </w:tcPr>
          <w:p w14:paraId="3FCCEB6A" w14:textId="77777777" w:rsidR="006B6D92" w:rsidRPr="00184873" w:rsidRDefault="006B6D92"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3370264A" w14:textId="77777777" w:rsidR="006B6D92" w:rsidRPr="00184873" w:rsidRDefault="006B6D92"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当時の国際社会の対立をファシズム・反ファシズムの立場からとらえ、第二次世界大戦の始まりと経過を理解している。</w:t>
            </w:r>
          </w:p>
          <w:p w14:paraId="7079A41F" w14:textId="77777777" w:rsidR="006B6D92" w:rsidRPr="00184873" w:rsidRDefault="006B6D92"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36362C24" w14:textId="059A1ECB" w:rsidR="00524CE9" w:rsidRPr="00184873" w:rsidRDefault="006B6D92"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なぜ日本が枢軸国側に参加したのかを、連合国・枢軸国それぞれの立場をふまえて考え、表現している。</w:t>
            </w:r>
          </w:p>
        </w:tc>
      </w:tr>
    </w:tbl>
    <w:p w14:paraId="049C0A05" w14:textId="77777777" w:rsidR="006B6D92" w:rsidRPr="00184873" w:rsidRDefault="006B6D92" w:rsidP="00184873">
      <w:pPr>
        <w:spacing w:line="30" w:lineRule="atLeast"/>
        <w:rPr>
          <w:sz w:val="22"/>
          <w:szCs w:val="28"/>
        </w:rPr>
      </w:pPr>
    </w:p>
    <w:p w14:paraId="385134A2" w14:textId="77777777" w:rsidR="006B6D92" w:rsidRPr="00184873" w:rsidRDefault="006B6D92" w:rsidP="00184873">
      <w:pPr>
        <w:spacing w:line="30" w:lineRule="atLeast"/>
        <w:rPr>
          <w:sz w:val="22"/>
          <w:szCs w:val="28"/>
        </w:r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524CE9" w:rsidRPr="00184873" w14:paraId="62A3DF7F" w14:textId="77777777" w:rsidTr="00380742">
        <w:trPr>
          <w:trHeight w:val="514"/>
        </w:trPr>
        <w:tc>
          <w:tcPr>
            <w:tcW w:w="529" w:type="dxa"/>
            <w:shd w:val="clear" w:color="auto" w:fill="auto"/>
            <w:tcMar>
              <w:top w:w="57" w:type="dxa"/>
              <w:bottom w:w="57" w:type="dxa"/>
              <w:right w:w="28" w:type="dxa"/>
            </w:tcMar>
          </w:tcPr>
          <w:p w14:paraId="064331FE" w14:textId="042957DA" w:rsidR="00524CE9" w:rsidRPr="00184873" w:rsidRDefault="00381390"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lastRenderedPageBreak/>
              <w:t>99</w:t>
            </w:r>
          </w:p>
        </w:tc>
        <w:tc>
          <w:tcPr>
            <w:tcW w:w="2665" w:type="dxa"/>
            <w:shd w:val="clear" w:color="auto" w:fill="auto"/>
            <w:tcMar>
              <w:top w:w="57" w:type="dxa"/>
              <w:bottom w:w="57" w:type="dxa"/>
              <w:right w:w="28" w:type="dxa"/>
            </w:tcMar>
          </w:tcPr>
          <w:p w14:paraId="3D8CE8B0" w14:textId="77777777" w:rsidR="006B6D92" w:rsidRPr="00184873" w:rsidRDefault="006B6D9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２　アジア・太平洋での戦争（教科書P. 246-247）</w:t>
            </w:r>
          </w:p>
          <w:p w14:paraId="61C7702B" w14:textId="77777777" w:rsidR="006B6D92" w:rsidRPr="00184873" w:rsidRDefault="006B6D9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・日本の南進</w:t>
            </w:r>
          </w:p>
          <w:p w14:paraId="3B26FF5B" w14:textId="77777777" w:rsidR="006B6D92" w:rsidRPr="00184873" w:rsidRDefault="006B6D9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・日米交渉の決裂</w:t>
            </w:r>
          </w:p>
          <w:p w14:paraId="53738F52" w14:textId="621F28D0" w:rsidR="00524CE9" w:rsidRPr="00184873" w:rsidRDefault="006B6D9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・太平洋戦争の始まり</w:t>
            </w:r>
          </w:p>
        </w:tc>
        <w:tc>
          <w:tcPr>
            <w:tcW w:w="3064" w:type="dxa"/>
            <w:shd w:val="clear" w:color="auto" w:fill="auto"/>
            <w:tcMar>
              <w:top w:w="57" w:type="dxa"/>
              <w:bottom w:w="57" w:type="dxa"/>
              <w:right w:w="28" w:type="dxa"/>
            </w:tcMar>
          </w:tcPr>
          <w:p w14:paraId="68562D1D" w14:textId="77777777" w:rsidR="006B6D92" w:rsidRPr="00184873" w:rsidRDefault="006B6D92" w:rsidP="00184873">
            <w:pPr>
              <w:topLinePunct/>
              <w:spacing w:line="30" w:lineRule="atLeast"/>
              <w:ind w:left="210" w:hangingChars="100" w:hanging="210"/>
              <w:rPr>
                <w:color w:val="000000"/>
                <w:sz w:val="21"/>
                <w:szCs w:val="21"/>
              </w:rPr>
            </w:pPr>
            <w:r w:rsidRPr="00184873">
              <w:rPr>
                <w:rFonts w:hint="eastAsia"/>
                <w:color w:val="000000"/>
                <w:sz w:val="21"/>
                <w:szCs w:val="21"/>
              </w:rPr>
              <w:t>○当時の日本の状況をふまえて、日本が東南アジア諸国へ侵攻した理由を理解する。</w:t>
            </w:r>
          </w:p>
          <w:p w14:paraId="370BC18C" w14:textId="4D0D8E39" w:rsidR="00524CE9" w:rsidRPr="00184873" w:rsidRDefault="006B6D92" w:rsidP="00184873">
            <w:pPr>
              <w:topLinePunct/>
              <w:spacing w:line="30" w:lineRule="atLeast"/>
              <w:ind w:left="210" w:hangingChars="100" w:hanging="210"/>
              <w:rPr>
                <w:color w:val="000000"/>
                <w:sz w:val="21"/>
                <w:szCs w:val="21"/>
              </w:rPr>
            </w:pPr>
            <w:r w:rsidRPr="00184873">
              <w:rPr>
                <w:rFonts w:hint="eastAsia"/>
                <w:color w:val="000000"/>
                <w:sz w:val="21"/>
                <w:szCs w:val="21"/>
              </w:rPr>
              <w:t>○日本政府や日本軍それぞれの動きに着目して、アメリカとの戦争に至った経緯や理由を考え、表現する。</w:t>
            </w:r>
          </w:p>
        </w:tc>
        <w:tc>
          <w:tcPr>
            <w:tcW w:w="3997" w:type="dxa"/>
            <w:shd w:val="clear" w:color="auto" w:fill="auto"/>
            <w:tcMar>
              <w:top w:w="57" w:type="dxa"/>
              <w:bottom w:w="57" w:type="dxa"/>
            </w:tcMar>
          </w:tcPr>
          <w:p w14:paraId="4B1B0DCB" w14:textId="77777777" w:rsidR="002D3CD7" w:rsidRPr="00184873" w:rsidRDefault="002D3CD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67ECF673" w14:textId="77777777" w:rsidR="002D3CD7" w:rsidRPr="00184873" w:rsidRDefault="002D3CD7"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当時の日本資源の分布などを読み取り、日本が東南アジア諸国へ侵攻した経緯や理由を理解している。</w:t>
            </w:r>
          </w:p>
          <w:p w14:paraId="08B7993C" w14:textId="77777777" w:rsidR="002D3CD7" w:rsidRPr="00184873" w:rsidRDefault="002D3CD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4CD6AC7C" w14:textId="067E4527" w:rsidR="00524CE9" w:rsidRPr="00184873" w:rsidRDefault="002D3CD7"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日本政府の交渉と日本軍の侵攻の動きに着目して、なぜアメリカとの戦争を始めたのかを考え、表現している。</w:t>
            </w:r>
          </w:p>
        </w:tc>
      </w:tr>
      <w:tr w:rsidR="00524CE9" w:rsidRPr="00184873" w14:paraId="67D59835" w14:textId="77777777" w:rsidTr="00380742">
        <w:trPr>
          <w:trHeight w:val="514"/>
        </w:trPr>
        <w:tc>
          <w:tcPr>
            <w:tcW w:w="529" w:type="dxa"/>
            <w:shd w:val="clear" w:color="auto" w:fill="auto"/>
            <w:tcMar>
              <w:top w:w="57" w:type="dxa"/>
              <w:bottom w:w="57" w:type="dxa"/>
              <w:right w:w="28" w:type="dxa"/>
            </w:tcMar>
          </w:tcPr>
          <w:p w14:paraId="43C1EBCB" w14:textId="6879F656" w:rsidR="00524CE9" w:rsidRPr="00184873" w:rsidRDefault="00524CE9"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10</w:t>
            </w:r>
            <w:r w:rsidR="00381390" w:rsidRPr="00184873">
              <w:rPr>
                <w:rFonts w:hAnsi="ＭＳ 明朝" w:hint="eastAsia"/>
                <w:color w:val="000000"/>
                <w:sz w:val="21"/>
                <w:szCs w:val="21"/>
              </w:rPr>
              <w:t>0</w:t>
            </w:r>
          </w:p>
        </w:tc>
        <w:tc>
          <w:tcPr>
            <w:tcW w:w="2665" w:type="dxa"/>
            <w:shd w:val="clear" w:color="auto" w:fill="auto"/>
            <w:tcMar>
              <w:top w:w="57" w:type="dxa"/>
              <w:bottom w:w="57" w:type="dxa"/>
              <w:right w:w="28" w:type="dxa"/>
            </w:tcMar>
          </w:tcPr>
          <w:p w14:paraId="5B501533" w14:textId="77777777" w:rsidR="006B6D92" w:rsidRPr="00184873" w:rsidRDefault="006B6D9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３　戦時下の国民の生活</w:t>
            </w:r>
          </w:p>
          <w:p w14:paraId="2A4A1D58" w14:textId="77777777" w:rsidR="006B6D92" w:rsidRPr="00184873" w:rsidRDefault="006B6D9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 xml:space="preserve">　（教科書P. 248-249）</w:t>
            </w:r>
          </w:p>
          <w:p w14:paraId="78548E4F" w14:textId="77777777" w:rsidR="006B6D92" w:rsidRPr="00184873" w:rsidRDefault="006B6D9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・苦しくなった国民生活</w:t>
            </w:r>
          </w:p>
          <w:p w14:paraId="5EE468A1" w14:textId="77777777" w:rsidR="006B6D92" w:rsidRPr="00184873" w:rsidRDefault="006B6D9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・本土空襲</w:t>
            </w:r>
          </w:p>
          <w:p w14:paraId="56038D0C" w14:textId="7B8ED31C" w:rsidR="00524CE9" w:rsidRPr="00184873" w:rsidRDefault="006B6D9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・戦場となった沖縄</w:t>
            </w:r>
          </w:p>
        </w:tc>
        <w:tc>
          <w:tcPr>
            <w:tcW w:w="3064" w:type="dxa"/>
            <w:shd w:val="clear" w:color="auto" w:fill="auto"/>
            <w:tcMar>
              <w:top w:w="57" w:type="dxa"/>
              <w:bottom w:w="57" w:type="dxa"/>
              <w:right w:w="28" w:type="dxa"/>
            </w:tcMar>
          </w:tcPr>
          <w:p w14:paraId="0BC1AE7C" w14:textId="77777777" w:rsidR="002D3CD7" w:rsidRPr="00184873" w:rsidRDefault="002D3CD7" w:rsidP="00184873">
            <w:pPr>
              <w:topLinePunct/>
              <w:spacing w:line="30" w:lineRule="atLeast"/>
              <w:ind w:left="210" w:hangingChars="100" w:hanging="210"/>
              <w:rPr>
                <w:color w:val="000000"/>
                <w:sz w:val="21"/>
                <w:szCs w:val="21"/>
              </w:rPr>
            </w:pPr>
            <w:r w:rsidRPr="00184873">
              <w:rPr>
                <w:rFonts w:hint="eastAsia"/>
                <w:color w:val="000000"/>
                <w:sz w:val="21"/>
                <w:szCs w:val="21"/>
              </w:rPr>
              <w:t>○日本の戦局の悪化に伴い、国民がどのように戦争に組み込まれたのかを理解する。</w:t>
            </w:r>
          </w:p>
          <w:p w14:paraId="77327618" w14:textId="204F87E4" w:rsidR="00524CE9" w:rsidRPr="00184873" w:rsidRDefault="002D3CD7" w:rsidP="00184873">
            <w:pPr>
              <w:topLinePunct/>
              <w:spacing w:line="30" w:lineRule="atLeast"/>
              <w:ind w:left="210" w:hangingChars="100" w:hanging="210"/>
              <w:rPr>
                <w:color w:val="000000"/>
                <w:sz w:val="21"/>
                <w:szCs w:val="21"/>
              </w:rPr>
            </w:pPr>
            <w:r w:rsidRPr="00184873">
              <w:rPr>
                <w:rFonts w:hint="eastAsia"/>
                <w:color w:val="000000"/>
                <w:sz w:val="21"/>
                <w:szCs w:val="21"/>
              </w:rPr>
              <w:t>○様々な資料から、戦争が国内だけでなく、占領地や植民地の人々の生活にも大きな影響を及ぼしたことを考え、表現する。</w:t>
            </w:r>
          </w:p>
        </w:tc>
        <w:tc>
          <w:tcPr>
            <w:tcW w:w="3997" w:type="dxa"/>
            <w:shd w:val="clear" w:color="auto" w:fill="auto"/>
            <w:tcMar>
              <w:top w:w="57" w:type="dxa"/>
              <w:bottom w:w="57" w:type="dxa"/>
            </w:tcMar>
          </w:tcPr>
          <w:p w14:paraId="1AFB7627" w14:textId="77777777" w:rsidR="002D3CD7" w:rsidRPr="00184873" w:rsidRDefault="002D3CD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3BF06CB7" w14:textId="77777777" w:rsidR="002D3CD7" w:rsidRPr="00184873" w:rsidRDefault="002D3CD7"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日本の戦局の悪化に伴い、物資の不足と兵力・労働力不足を補うために国民が動員されたことを理解している。</w:t>
            </w:r>
          </w:p>
          <w:p w14:paraId="11878B50" w14:textId="77777777" w:rsidR="002D3CD7" w:rsidRPr="00184873" w:rsidRDefault="002D3CD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5768BADD" w14:textId="17F845F2" w:rsidR="00524CE9" w:rsidRPr="00184873" w:rsidRDefault="002D3CD7"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戦時下の生活の実態や変化を国内や占領地、植民地などに着目して多面的・多角的に考え、表現している。</w:t>
            </w:r>
          </w:p>
        </w:tc>
      </w:tr>
      <w:tr w:rsidR="00524CE9" w:rsidRPr="00184873" w14:paraId="7A4387EC" w14:textId="77777777" w:rsidTr="00380742">
        <w:trPr>
          <w:trHeight w:val="514"/>
        </w:trPr>
        <w:tc>
          <w:tcPr>
            <w:tcW w:w="529" w:type="dxa"/>
            <w:shd w:val="clear" w:color="auto" w:fill="auto"/>
            <w:tcMar>
              <w:top w:w="57" w:type="dxa"/>
              <w:bottom w:w="57" w:type="dxa"/>
              <w:right w:w="28" w:type="dxa"/>
            </w:tcMar>
          </w:tcPr>
          <w:p w14:paraId="083D26FD" w14:textId="7A27DAE1" w:rsidR="00524CE9" w:rsidRPr="00184873" w:rsidRDefault="00381390"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101</w:t>
            </w:r>
          </w:p>
        </w:tc>
        <w:tc>
          <w:tcPr>
            <w:tcW w:w="2665" w:type="dxa"/>
            <w:shd w:val="clear" w:color="auto" w:fill="auto"/>
            <w:tcMar>
              <w:top w:w="57" w:type="dxa"/>
              <w:bottom w:w="57" w:type="dxa"/>
              <w:right w:w="28" w:type="dxa"/>
            </w:tcMar>
          </w:tcPr>
          <w:p w14:paraId="0E745E0C" w14:textId="77777777" w:rsidR="006B6D92" w:rsidRPr="00184873" w:rsidRDefault="006B6D9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４　第二次世界大戦の終結（教科書P. 250-251）</w:t>
            </w:r>
          </w:p>
          <w:p w14:paraId="2148A277" w14:textId="77777777" w:rsidR="006B6D92" w:rsidRPr="00184873" w:rsidRDefault="006B6D9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・イタリアとドイツの降伏</w:t>
            </w:r>
          </w:p>
          <w:p w14:paraId="7A8D7A3B" w14:textId="77777777" w:rsidR="006B6D92" w:rsidRPr="00184873" w:rsidRDefault="006B6D9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・原子爆弾の投下</w:t>
            </w:r>
          </w:p>
          <w:p w14:paraId="025B1C33" w14:textId="209722D2" w:rsidR="00524CE9" w:rsidRPr="00184873" w:rsidRDefault="006B6D92"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・日本の降伏</w:t>
            </w:r>
          </w:p>
        </w:tc>
        <w:tc>
          <w:tcPr>
            <w:tcW w:w="3064" w:type="dxa"/>
            <w:shd w:val="clear" w:color="auto" w:fill="auto"/>
            <w:tcMar>
              <w:top w:w="57" w:type="dxa"/>
              <w:bottom w:w="57" w:type="dxa"/>
              <w:right w:w="28" w:type="dxa"/>
            </w:tcMar>
          </w:tcPr>
          <w:p w14:paraId="1FF9D7A4" w14:textId="77777777" w:rsidR="002D3CD7" w:rsidRPr="00184873" w:rsidRDefault="002D3CD7"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○資料から第二世界大戦終結までの過程を読み取り、日本の降伏までの流れを理解する。</w:t>
            </w:r>
          </w:p>
          <w:p w14:paraId="75C78247" w14:textId="4ED2833F" w:rsidR="00524CE9" w:rsidRPr="00184873" w:rsidRDefault="002D3CD7"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○人類全体へ大きな惨禍をもたらした戦争という過ちを二度と起こさないためにどのようなことが大切かを考え、表現する。</w:t>
            </w:r>
          </w:p>
        </w:tc>
        <w:tc>
          <w:tcPr>
            <w:tcW w:w="3997" w:type="dxa"/>
            <w:shd w:val="clear" w:color="auto" w:fill="auto"/>
            <w:tcMar>
              <w:top w:w="57" w:type="dxa"/>
              <w:bottom w:w="57" w:type="dxa"/>
            </w:tcMar>
          </w:tcPr>
          <w:p w14:paraId="57E4A819" w14:textId="77777777" w:rsidR="002D3CD7" w:rsidRPr="00184873" w:rsidRDefault="002D3CD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7A11B1C7" w14:textId="77777777" w:rsidR="002D3CD7" w:rsidRPr="00184873" w:rsidRDefault="002D3CD7"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各種資料を読み取り、関連づけながらまとめ、イタリア・ドイツの降伏からポツダム宣言受諾までの過程を理解している。</w:t>
            </w:r>
          </w:p>
          <w:p w14:paraId="13DE1250" w14:textId="77777777" w:rsidR="002D3CD7" w:rsidRPr="00184873" w:rsidRDefault="002D3CD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0087F15F" w14:textId="497133A5" w:rsidR="00524CE9" w:rsidRPr="00184873" w:rsidRDefault="002D3CD7"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第二次世界大戦が人類に及ぼした惨禍を学び、同じ過ちを防ぐために今後の国際協調について考え、表現している。</w:t>
            </w:r>
          </w:p>
        </w:tc>
      </w:tr>
      <w:tr w:rsidR="00524CE9" w:rsidRPr="00184873" w14:paraId="126AFFAF" w14:textId="77777777" w:rsidTr="00380742">
        <w:trPr>
          <w:trHeight w:val="514"/>
        </w:trPr>
        <w:tc>
          <w:tcPr>
            <w:tcW w:w="529" w:type="dxa"/>
            <w:shd w:val="clear" w:color="auto" w:fill="auto"/>
            <w:tcMar>
              <w:top w:w="57" w:type="dxa"/>
              <w:bottom w:w="57" w:type="dxa"/>
              <w:right w:w="28" w:type="dxa"/>
            </w:tcMar>
          </w:tcPr>
          <w:p w14:paraId="0BC274B5" w14:textId="63EEC71F" w:rsidR="00524CE9" w:rsidRPr="00184873" w:rsidRDefault="00524CE9"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10</w:t>
            </w:r>
            <w:r w:rsidR="00381390" w:rsidRPr="00184873">
              <w:rPr>
                <w:rFonts w:hAnsi="ＭＳ 明朝" w:hint="eastAsia"/>
                <w:color w:val="000000"/>
                <w:sz w:val="21"/>
                <w:szCs w:val="21"/>
              </w:rPr>
              <w:t>2</w:t>
            </w:r>
          </w:p>
        </w:tc>
        <w:tc>
          <w:tcPr>
            <w:tcW w:w="2665" w:type="dxa"/>
            <w:shd w:val="clear" w:color="auto" w:fill="auto"/>
            <w:tcMar>
              <w:top w:w="57" w:type="dxa"/>
              <w:bottom w:w="57" w:type="dxa"/>
              <w:right w:w="28" w:type="dxa"/>
            </w:tcMar>
          </w:tcPr>
          <w:p w14:paraId="7F4899AD" w14:textId="77777777" w:rsidR="006B6D92" w:rsidRPr="00184873" w:rsidRDefault="006B6D92"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【チャレンジ歴史】</w:t>
            </w:r>
          </w:p>
          <w:p w14:paraId="1F3C83B3" w14:textId="77777777" w:rsidR="006B6D92" w:rsidRPr="00184873" w:rsidRDefault="006B6D92"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戦時体制の言論統制とその影響を考えよう</w:t>
            </w:r>
          </w:p>
          <w:p w14:paraId="2BFFF255" w14:textId="6F953B9F" w:rsidR="00524CE9" w:rsidRPr="00184873" w:rsidRDefault="006B6D92"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（教科書P. 252-253）</w:t>
            </w:r>
          </w:p>
        </w:tc>
        <w:tc>
          <w:tcPr>
            <w:tcW w:w="3064" w:type="dxa"/>
            <w:shd w:val="clear" w:color="auto" w:fill="auto"/>
            <w:tcMar>
              <w:top w:w="57" w:type="dxa"/>
              <w:bottom w:w="57" w:type="dxa"/>
              <w:right w:w="28" w:type="dxa"/>
            </w:tcMar>
          </w:tcPr>
          <w:p w14:paraId="04F85831" w14:textId="77777777" w:rsidR="002D3CD7" w:rsidRPr="00184873" w:rsidRDefault="002D3CD7" w:rsidP="00184873">
            <w:pPr>
              <w:topLinePunct/>
              <w:spacing w:line="30" w:lineRule="atLeast"/>
              <w:ind w:left="210" w:hangingChars="100" w:hanging="210"/>
              <w:rPr>
                <w:color w:val="000000"/>
                <w:sz w:val="21"/>
                <w:szCs w:val="21"/>
              </w:rPr>
            </w:pPr>
            <w:r w:rsidRPr="00184873">
              <w:rPr>
                <w:rFonts w:hint="eastAsia"/>
                <w:color w:val="000000"/>
                <w:sz w:val="21"/>
                <w:szCs w:val="21"/>
              </w:rPr>
              <w:t>○諸資料から具体的な損害や言論統制との関連を読み取る。</w:t>
            </w:r>
          </w:p>
          <w:p w14:paraId="4A5D7DCF" w14:textId="465C011B" w:rsidR="00524CE9" w:rsidRPr="00184873" w:rsidRDefault="002D3CD7" w:rsidP="00184873">
            <w:pPr>
              <w:topLinePunct/>
              <w:spacing w:line="30" w:lineRule="atLeast"/>
              <w:ind w:left="210" w:hangingChars="100" w:hanging="210"/>
              <w:rPr>
                <w:color w:val="000000"/>
                <w:sz w:val="21"/>
                <w:szCs w:val="21"/>
              </w:rPr>
            </w:pPr>
            <w:r w:rsidRPr="00184873">
              <w:rPr>
                <w:rFonts w:hint="eastAsia"/>
                <w:color w:val="000000"/>
                <w:sz w:val="21"/>
                <w:szCs w:val="21"/>
              </w:rPr>
              <w:t>○大本営発表と実際の被害との比較や、戦争体験者の言葉などから、言論統制の危うさに着目して考え、表現する。</w:t>
            </w:r>
          </w:p>
        </w:tc>
        <w:tc>
          <w:tcPr>
            <w:tcW w:w="3997" w:type="dxa"/>
            <w:shd w:val="clear" w:color="auto" w:fill="auto"/>
            <w:tcMar>
              <w:top w:w="57" w:type="dxa"/>
              <w:bottom w:w="57" w:type="dxa"/>
            </w:tcMar>
          </w:tcPr>
          <w:p w14:paraId="2340016A" w14:textId="77777777" w:rsidR="002D3CD7" w:rsidRPr="00184873" w:rsidRDefault="002D3CD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69830257" w14:textId="77777777" w:rsidR="002D3CD7" w:rsidRPr="00184873" w:rsidRDefault="002D3CD7"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新聞記事や年表から具体的な被害や言論統制との関連を読み取っている。</w:t>
            </w:r>
          </w:p>
          <w:p w14:paraId="61FDC4B5" w14:textId="77777777" w:rsidR="002D3CD7" w:rsidRPr="00184873" w:rsidRDefault="002D3CD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197757AB" w14:textId="5F702C51" w:rsidR="00524CE9" w:rsidRPr="00184873" w:rsidRDefault="002D3CD7"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戦時において言論統制をされると、正しい情報が得られないようになり、正しい判断ができなくなることをふまえて、その影響について考え、表現している。</w:t>
            </w:r>
          </w:p>
        </w:tc>
      </w:tr>
      <w:tr w:rsidR="00380742" w:rsidRPr="00184873" w14:paraId="77D36101" w14:textId="77777777" w:rsidTr="00380742">
        <w:trPr>
          <w:trHeight w:val="222"/>
        </w:trPr>
        <w:tc>
          <w:tcPr>
            <w:tcW w:w="529" w:type="dxa"/>
            <w:shd w:val="clear" w:color="auto" w:fill="auto"/>
            <w:tcMar>
              <w:top w:w="57" w:type="dxa"/>
              <w:bottom w:w="57" w:type="dxa"/>
              <w:right w:w="28" w:type="dxa"/>
            </w:tcMar>
          </w:tcPr>
          <w:p w14:paraId="7781E8BE" w14:textId="2712081E" w:rsidR="00380742" w:rsidRPr="00184873" w:rsidRDefault="00380742" w:rsidP="00380742">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w:t>
            </w:r>
          </w:p>
        </w:tc>
        <w:tc>
          <w:tcPr>
            <w:tcW w:w="2665" w:type="dxa"/>
            <w:shd w:val="clear" w:color="auto" w:fill="auto"/>
            <w:tcMar>
              <w:top w:w="57" w:type="dxa"/>
              <w:bottom w:w="57" w:type="dxa"/>
              <w:right w:w="28" w:type="dxa"/>
            </w:tcMar>
          </w:tcPr>
          <w:p w14:paraId="67F4355D" w14:textId="77777777" w:rsidR="00380742" w:rsidRPr="00184873" w:rsidRDefault="00380742" w:rsidP="00380742">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【でかけよう！地域調べ】</w:t>
            </w:r>
          </w:p>
          <w:p w14:paraId="1EB0303E" w14:textId="77777777" w:rsidR="00380742" w:rsidRPr="00184873" w:rsidRDefault="00380742" w:rsidP="00380742">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多摩地域の空襲を調べる</w:t>
            </w:r>
          </w:p>
          <w:p w14:paraId="4DCAB756" w14:textId="68376CE0" w:rsidR="00380742" w:rsidRPr="00184873" w:rsidRDefault="00380742" w:rsidP="00380742">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（教科書P. 254-255）</w:t>
            </w:r>
          </w:p>
        </w:tc>
        <w:tc>
          <w:tcPr>
            <w:tcW w:w="3064" w:type="dxa"/>
            <w:shd w:val="clear" w:color="auto" w:fill="auto"/>
            <w:tcMar>
              <w:top w:w="57" w:type="dxa"/>
              <w:bottom w:w="57" w:type="dxa"/>
              <w:right w:w="28" w:type="dxa"/>
            </w:tcMar>
          </w:tcPr>
          <w:p w14:paraId="3158A99D" w14:textId="77777777" w:rsidR="00380742" w:rsidRPr="00184873" w:rsidRDefault="00380742" w:rsidP="00380742">
            <w:pPr>
              <w:topLinePunct/>
              <w:spacing w:line="30" w:lineRule="atLeast"/>
              <w:ind w:left="210" w:hangingChars="100" w:hanging="210"/>
              <w:rPr>
                <w:color w:val="000000"/>
                <w:sz w:val="21"/>
                <w:szCs w:val="21"/>
              </w:rPr>
            </w:pPr>
            <w:r w:rsidRPr="00184873">
              <w:rPr>
                <w:rFonts w:hint="eastAsia"/>
                <w:color w:val="000000"/>
                <w:sz w:val="21"/>
                <w:szCs w:val="21"/>
              </w:rPr>
              <w:t>○戦争遺跡や図書館、インターネットなどを効果的に活用し、戦争の被害や人々に与えた影響について読み取る。</w:t>
            </w:r>
          </w:p>
          <w:p w14:paraId="74E830E3" w14:textId="316FB684" w:rsidR="00380742" w:rsidRPr="00184873" w:rsidRDefault="00380742" w:rsidP="00380742">
            <w:pPr>
              <w:topLinePunct/>
              <w:spacing w:line="30" w:lineRule="atLeast"/>
              <w:ind w:left="210" w:hangingChars="100" w:hanging="210"/>
              <w:rPr>
                <w:color w:val="000000"/>
                <w:sz w:val="21"/>
                <w:szCs w:val="21"/>
              </w:rPr>
            </w:pPr>
            <w:r w:rsidRPr="00184873">
              <w:rPr>
                <w:rFonts w:hint="eastAsia"/>
                <w:color w:val="000000"/>
                <w:sz w:val="21"/>
                <w:szCs w:val="21"/>
              </w:rPr>
              <w:t>○地域の戦争遺跡を調べることを通して、身近な地域の歴史的な特徴を多面的・多角的にとらえて国際平和の意義を考え、表現する。</w:t>
            </w:r>
          </w:p>
        </w:tc>
        <w:tc>
          <w:tcPr>
            <w:tcW w:w="3997" w:type="dxa"/>
            <w:shd w:val="clear" w:color="auto" w:fill="auto"/>
            <w:tcMar>
              <w:top w:w="57" w:type="dxa"/>
              <w:bottom w:w="57" w:type="dxa"/>
            </w:tcMar>
          </w:tcPr>
          <w:p w14:paraId="25B9AE90" w14:textId="77777777" w:rsidR="00380742" w:rsidRPr="00184873" w:rsidRDefault="00380742" w:rsidP="00380742">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5F6A7E29" w14:textId="77777777" w:rsidR="00380742" w:rsidRPr="00184873" w:rsidRDefault="00380742" w:rsidP="00380742">
            <w:pPr>
              <w:topLinePunct/>
              <w:spacing w:line="30" w:lineRule="atLeast"/>
              <w:rPr>
                <w:rFonts w:hAnsi="ＭＳ 明朝"/>
                <w:color w:val="000000"/>
                <w:sz w:val="21"/>
                <w:szCs w:val="21"/>
              </w:rPr>
            </w:pPr>
            <w:r w:rsidRPr="00184873">
              <w:rPr>
                <w:rFonts w:hAnsi="ＭＳ 明朝" w:hint="eastAsia"/>
                <w:color w:val="000000"/>
                <w:sz w:val="21"/>
                <w:szCs w:val="21"/>
              </w:rPr>
              <w:t xml:space="preserve">　戦争遺跡や図書館、インターネットなどを活用し、戦争の被害や人々に与えた影響について読み取っている。</w:t>
            </w:r>
          </w:p>
          <w:p w14:paraId="1376DF69" w14:textId="77777777" w:rsidR="00380742" w:rsidRPr="00184873" w:rsidRDefault="00380742" w:rsidP="00380742">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0AA85BB8" w14:textId="526583EE" w:rsidR="00380742" w:rsidRPr="00184873" w:rsidRDefault="00380742" w:rsidP="00380742">
            <w:pPr>
              <w:topLinePunct/>
              <w:spacing w:line="30" w:lineRule="atLeast"/>
              <w:rPr>
                <w:rFonts w:hAnsi="ＭＳ 明朝"/>
                <w:color w:val="000000"/>
                <w:sz w:val="21"/>
                <w:szCs w:val="21"/>
              </w:rPr>
            </w:pPr>
            <w:r w:rsidRPr="00184873">
              <w:rPr>
                <w:rFonts w:hAnsi="ＭＳ 明朝" w:hint="eastAsia"/>
                <w:color w:val="000000"/>
                <w:sz w:val="21"/>
                <w:szCs w:val="21"/>
              </w:rPr>
              <w:t xml:space="preserve">　戦争遺跡や図書館の資料、インターネットなどから、身近な地域の歴史的な特徴を多面的・多角的にとらえ、戦争の悲惨さを理解したうえで、国際平和の意義について考え、表現している。</w:t>
            </w:r>
          </w:p>
        </w:tc>
      </w:tr>
    </w:tbl>
    <w:p w14:paraId="195DC34C" w14:textId="77777777" w:rsidR="002D3CD7" w:rsidRPr="00184873" w:rsidRDefault="002D3CD7" w:rsidP="00184873">
      <w:pPr>
        <w:spacing w:line="30" w:lineRule="atLeast"/>
        <w:rPr>
          <w:sz w:val="22"/>
          <w:szCs w:val="28"/>
        </w:rPr>
      </w:pPr>
    </w:p>
    <w:p w14:paraId="7C0A7B3F" w14:textId="77777777" w:rsidR="002D3CD7" w:rsidRPr="00184873" w:rsidRDefault="002D3CD7" w:rsidP="00184873">
      <w:pPr>
        <w:spacing w:line="30" w:lineRule="atLeast"/>
        <w:rPr>
          <w:sz w:val="22"/>
          <w:szCs w:val="28"/>
        </w:rPr>
        <w:sectPr w:rsidR="002D3CD7" w:rsidRPr="00184873" w:rsidSect="00184873">
          <w:pgSz w:w="11906" w:h="16838" w:code="9"/>
          <w:pgMar w:top="794" w:right="794" w:bottom="794" w:left="794" w:header="284" w:footer="454" w:gutter="0"/>
          <w:pgNumType w:fmt="numberInDash"/>
          <w:cols w:space="425"/>
          <w:docGrid w:type="linesAndChars" w:linePitch="302"/>
        </w:sect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381390" w:rsidRPr="00184873" w14:paraId="343CB1EF" w14:textId="77777777" w:rsidTr="00380742">
        <w:trPr>
          <w:trHeight w:val="223"/>
        </w:trPr>
        <w:tc>
          <w:tcPr>
            <w:tcW w:w="529" w:type="dxa"/>
            <w:shd w:val="clear" w:color="auto" w:fill="auto"/>
            <w:tcMar>
              <w:top w:w="57" w:type="dxa"/>
              <w:bottom w:w="57" w:type="dxa"/>
              <w:right w:w="28" w:type="dxa"/>
            </w:tcMar>
          </w:tcPr>
          <w:p w14:paraId="76C20806" w14:textId="065A0FC7" w:rsidR="00381390" w:rsidRPr="00184873" w:rsidRDefault="00381390"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lastRenderedPageBreak/>
              <w:t>103</w:t>
            </w:r>
          </w:p>
        </w:tc>
        <w:tc>
          <w:tcPr>
            <w:tcW w:w="2665" w:type="dxa"/>
            <w:shd w:val="clear" w:color="auto" w:fill="auto"/>
            <w:tcMar>
              <w:top w:w="57" w:type="dxa"/>
              <w:bottom w:w="57" w:type="dxa"/>
              <w:right w:w="28" w:type="dxa"/>
            </w:tcMar>
          </w:tcPr>
          <w:p w14:paraId="0A19A9E2" w14:textId="77777777" w:rsidR="006B6D92" w:rsidRPr="00184873" w:rsidRDefault="006B6D92"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【まとめとふり返り】</w:t>
            </w:r>
          </w:p>
          <w:p w14:paraId="1596FBAD" w14:textId="77777777" w:rsidR="006B6D92" w:rsidRPr="00184873" w:rsidRDefault="006B6D92"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（教科書P. 256-257）</w:t>
            </w:r>
          </w:p>
          <w:p w14:paraId="0CBAC086" w14:textId="5C41D4A4" w:rsidR="00381390" w:rsidRPr="00184873" w:rsidRDefault="006B6D92"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章の学習を確認し、「近代（後半）」の特色をつかもう！</w:t>
            </w:r>
          </w:p>
        </w:tc>
        <w:tc>
          <w:tcPr>
            <w:tcW w:w="3064" w:type="dxa"/>
            <w:shd w:val="clear" w:color="auto" w:fill="auto"/>
            <w:tcMar>
              <w:top w:w="57" w:type="dxa"/>
              <w:bottom w:w="57" w:type="dxa"/>
              <w:right w:w="28" w:type="dxa"/>
            </w:tcMar>
          </w:tcPr>
          <w:p w14:paraId="32830043" w14:textId="77777777" w:rsidR="00C04505" w:rsidRPr="00184873" w:rsidRDefault="00C04505" w:rsidP="00184873">
            <w:pPr>
              <w:topLinePunct/>
              <w:spacing w:line="30" w:lineRule="atLeast"/>
              <w:ind w:left="210" w:hangingChars="100" w:hanging="210"/>
              <w:rPr>
                <w:color w:val="000000"/>
                <w:sz w:val="21"/>
                <w:szCs w:val="21"/>
              </w:rPr>
            </w:pPr>
            <w:r w:rsidRPr="00184873">
              <w:rPr>
                <w:rFonts w:hint="eastAsia"/>
                <w:color w:val="000000"/>
                <w:sz w:val="21"/>
                <w:szCs w:val="21"/>
              </w:rPr>
              <w:t>○章の問いについて考察したことをふまえて当時の日本で起きた変化に着目し、近代（後半）の特色を多面的・多角的に考え、表現する。</w:t>
            </w:r>
          </w:p>
          <w:p w14:paraId="73788F59" w14:textId="66ADCC5A" w:rsidR="00381390" w:rsidRPr="00184873" w:rsidRDefault="00C04505" w:rsidP="00184873">
            <w:pPr>
              <w:topLinePunct/>
              <w:spacing w:line="30" w:lineRule="atLeast"/>
              <w:ind w:left="210" w:hangingChars="100" w:hanging="210"/>
              <w:rPr>
                <w:color w:val="000000"/>
                <w:sz w:val="21"/>
                <w:szCs w:val="21"/>
              </w:rPr>
            </w:pPr>
            <w:r w:rsidRPr="00184873">
              <w:rPr>
                <w:rFonts w:hint="eastAsia"/>
                <w:color w:val="000000"/>
                <w:sz w:val="21"/>
                <w:szCs w:val="21"/>
              </w:rPr>
              <w:t>○単元全体の自己の学習をふり返り、学習状況や達成度を適切に自己評価し、続く現代の学習へつながる課題意識を醸成する。</w:t>
            </w:r>
          </w:p>
        </w:tc>
        <w:tc>
          <w:tcPr>
            <w:tcW w:w="3997" w:type="dxa"/>
            <w:shd w:val="clear" w:color="auto" w:fill="auto"/>
            <w:tcMar>
              <w:top w:w="57" w:type="dxa"/>
              <w:bottom w:w="57" w:type="dxa"/>
            </w:tcMar>
          </w:tcPr>
          <w:p w14:paraId="10BE6BC8" w14:textId="77777777" w:rsidR="00C04505" w:rsidRPr="00184873" w:rsidRDefault="00C0450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74399206" w14:textId="77777777" w:rsidR="00C04505" w:rsidRPr="00184873" w:rsidRDefault="00C04505"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章の問いを考察する活動と1910～40年代に日本で起きたことを整理する活動を通じて、日本の変化に着目し、近代（後半）の特色を多面的・多角的に考え、表現している。</w:t>
            </w:r>
          </w:p>
          <w:p w14:paraId="5FA3DD20" w14:textId="77777777" w:rsidR="00C04505" w:rsidRPr="00184873" w:rsidRDefault="00C0450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73202BC9" w14:textId="2C66F2A9" w:rsidR="00381390" w:rsidRPr="00184873" w:rsidRDefault="00C04505"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第５編第２章における自己の学習の経過をふり返り、学習状況や達成度を適切に自己評価し、続く現代の学習へつながる課題意識を醸成することができている。</w:t>
            </w:r>
          </w:p>
        </w:tc>
      </w:tr>
    </w:tbl>
    <w:p w14:paraId="2DDF97C5" w14:textId="77777777" w:rsidR="00BC1BAB" w:rsidRPr="00184873" w:rsidRDefault="00BC1BAB" w:rsidP="00184873">
      <w:pPr>
        <w:topLinePunct/>
        <w:spacing w:line="30" w:lineRule="atLeast"/>
        <w:rPr>
          <w:rFonts w:hAnsi="ＭＳ 明朝"/>
          <w:color w:val="000000"/>
          <w:sz w:val="21"/>
        </w:rPr>
      </w:pPr>
    </w:p>
    <w:p w14:paraId="75CE2712" w14:textId="46F312F8" w:rsidR="00C714DC" w:rsidRPr="00184873" w:rsidRDefault="00CD6365"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color w:val="000000"/>
          <w:sz w:val="22"/>
          <w:szCs w:val="21"/>
        </w:rPr>
        <w:br w:type="page"/>
      </w:r>
      <w:r w:rsidR="00887C0C" w:rsidRPr="00184873">
        <w:rPr>
          <w:rFonts w:ascii="ＭＳ ゴシック" w:eastAsia="ＭＳ ゴシック" w:hAnsi="ＭＳ ゴシック" w:hint="eastAsia"/>
          <w:color w:val="000000"/>
          <w:sz w:val="22"/>
          <w:szCs w:val="21"/>
        </w:rPr>
        <w:lastRenderedPageBreak/>
        <w:t xml:space="preserve">第６編　現代の日本と世界　　　　　　　　　　　　　　　</w:t>
      </w:r>
      <w:r w:rsidR="00EB1A33">
        <w:rPr>
          <w:rFonts w:ascii="ＭＳ ゴシック" w:eastAsia="ＭＳ ゴシック" w:hAnsi="ＭＳ ゴシック" w:hint="eastAsia"/>
          <w:color w:val="000000"/>
          <w:sz w:val="22"/>
          <w:szCs w:val="21"/>
        </w:rPr>
        <w:t xml:space="preserve">　　　</w:t>
      </w:r>
      <w:r w:rsidR="00887C0C" w:rsidRPr="00184873">
        <w:rPr>
          <w:rFonts w:ascii="ＭＳ ゴシック" w:eastAsia="ＭＳ ゴシック" w:hAnsi="ＭＳ ゴシック" w:hint="eastAsia"/>
          <w:color w:val="000000"/>
          <w:sz w:val="22"/>
          <w:szCs w:val="21"/>
        </w:rPr>
        <w:t xml:space="preserve">　　　学習指導要領の内容：Ｃ（２）</w:t>
      </w:r>
      <w:r w:rsidR="00887C0C" w:rsidRPr="00184873">
        <w:rPr>
          <w:rFonts w:ascii="ＭＳ ゴシック" w:eastAsia="ＭＳ ゴシック" w:hAnsi="ＭＳ ゴシック"/>
          <w:color w:val="000000"/>
          <w:sz w:val="22"/>
          <w:szCs w:val="21"/>
        </w:rPr>
        <w:t xml:space="preserve"> </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19069F" w:rsidRPr="00184873" w14:paraId="0E8078BE" w14:textId="77777777" w:rsidTr="00C640CB">
        <w:trPr>
          <w:trHeight w:val="124"/>
        </w:trPr>
        <w:tc>
          <w:tcPr>
            <w:tcW w:w="10259" w:type="dxa"/>
            <w:gridSpan w:val="2"/>
            <w:shd w:val="pct15" w:color="auto" w:fill="auto"/>
            <w:tcMar>
              <w:top w:w="57" w:type="dxa"/>
              <w:bottom w:w="57" w:type="dxa"/>
              <w:right w:w="28" w:type="dxa"/>
            </w:tcMar>
            <w:vAlign w:val="center"/>
          </w:tcPr>
          <w:p w14:paraId="00BDDAD3" w14:textId="1DCB28A8" w:rsidR="0019069F" w:rsidRPr="00184873" w:rsidRDefault="00B868F4"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第６編の目標</w:t>
            </w:r>
          </w:p>
        </w:tc>
      </w:tr>
      <w:tr w:rsidR="0019069F" w:rsidRPr="00184873" w14:paraId="1CF14370" w14:textId="77777777" w:rsidTr="00C640CB">
        <w:trPr>
          <w:trHeight w:val="218"/>
        </w:trPr>
        <w:tc>
          <w:tcPr>
            <w:tcW w:w="10259" w:type="dxa"/>
            <w:gridSpan w:val="2"/>
            <w:shd w:val="clear" w:color="auto" w:fill="FFFFFF"/>
            <w:tcMar>
              <w:top w:w="57" w:type="dxa"/>
              <w:bottom w:w="57" w:type="dxa"/>
              <w:right w:w="28" w:type="dxa"/>
            </w:tcMar>
          </w:tcPr>
          <w:p w14:paraId="0856DF43" w14:textId="77777777" w:rsidR="00C75A3B" w:rsidRPr="00184873" w:rsidRDefault="00C75A3B"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○現代の日本の大きな流れを、世界の歴史を背景に、時代の特色をふまえて理解するとともに、諸資料から歴史に関する様々な情報を効果的に調べまとめる技能を身につける。</w:t>
            </w:r>
          </w:p>
          <w:p w14:paraId="07BFC95C" w14:textId="77777777" w:rsidR="00C75A3B" w:rsidRPr="00184873" w:rsidRDefault="00C75A3B"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現代の日本に関わる事象の意味や意義、伝統と文化の特色などを、時期や年代、推移、比較、相互の関連や現在とのつながりなどに着目して多面的・多角的に考察したり、思考したことを説明したり、それらを基に議論したりする力を養う。</w:t>
            </w:r>
          </w:p>
          <w:p w14:paraId="639C94DA" w14:textId="77777777" w:rsidR="00C75A3B" w:rsidRPr="00184873" w:rsidRDefault="00C75A3B"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○現代の日本に関わる諸事象について、そこでみられる課題を主体的に追究、解決しようとするとともに、第６編の学習をふり返り、次の学習へのつながりを見いだそうとする態度を養う。</w:t>
            </w:r>
          </w:p>
          <w:p w14:paraId="09076583" w14:textId="77777777" w:rsidR="00C75A3B" w:rsidRPr="00184873" w:rsidRDefault="00C75A3B" w:rsidP="00184873">
            <w:pPr>
              <w:suppressAutoHyphens/>
              <w:topLinePunct/>
              <w:spacing w:line="30" w:lineRule="atLeast"/>
              <w:ind w:left="210" w:hangingChars="100" w:hanging="210"/>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【第６編の問い】</w:t>
            </w:r>
          </w:p>
          <w:p w14:paraId="3DC07FBD" w14:textId="28B4B865" w:rsidR="0019069F" w:rsidRPr="00184873" w:rsidRDefault="00C75A3B"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8"/>
              </w:rPr>
              <w:t>戦後の日本は、平和で民主的な社会、豊かなくらしをどのように追求してきたのでしょうか。</w:t>
            </w:r>
          </w:p>
        </w:tc>
      </w:tr>
      <w:tr w:rsidR="0019069F" w:rsidRPr="00184873" w14:paraId="450ED63D" w14:textId="77777777" w:rsidTr="00C640CB">
        <w:trPr>
          <w:cantSplit/>
          <w:trHeight w:val="1180"/>
        </w:trPr>
        <w:tc>
          <w:tcPr>
            <w:tcW w:w="666" w:type="dxa"/>
            <w:shd w:val="clear" w:color="auto" w:fill="D9D9D9"/>
            <w:tcMar>
              <w:top w:w="57" w:type="dxa"/>
              <w:bottom w:w="57" w:type="dxa"/>
              <w:right w:w="28" w:type="dxa"/>
            </w:tcMar>
            <w:textDirection w:val="tbRlV"/>
            <w:vAlign w:val="center"/>
          </w:tcPr>
          <w:p w14:paraId="76C05CA5" w14:textId="77777777" w:rsidR="00C75A3B" w:rsidRPr="00184873" w:rsidRDefault="00C75A3B" w:rsidP="00184873">
            <w:pPr>
              <w:suppressAutoHyphens/>
              <w:autoSpaceDE w:val="0"/>
              <w:autoSpaceDN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第６編の評価規準</w:t>
            </w:r>
          </w:p>
          <w:p w14:paraId="2D34DFFB" w14:textId="4CAF3069" w:rsidR="0019069F" w:rsidRPr="00184873" w:rsidRDefault="00C75A3B" w:rsidP="00184873">
            <w:pPr>
              <w:suppressAutoHyphens/>
              <w:autoSpaceDE w:val="0"/>
              <w:autoSpaceDN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（★評定に用いる評価）</w:t>
            </w:r>
          </w:p>
        </w:tc>
        <w:tc>
          <w:tcPr>
            <w:tcW w:w="9593" w:type="dxa"/>
            <w:shd w:val="clear" w:color="auto" w:fill="FFFFFF"/>
          </w:tcPr>
          <w:p w14:paraId="705E2A22" w14:textId="77777777" w:rsidR="00C75A3B" w:rsidRPr="00184873" w:rsidRDefault="00C75A3B"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知識・技能</w:t>
            </w:r>
            <w:r w:rsidRPr="00184873">
              <w:rPr>
                <w:rFonts w:hAnsi="ＭＳ 明朝" w:hint="eastAsia"/>
                <w:color w:val="000000"/>
                <w:sz w:val="21"/>
                <w:szCs w:val="21"/>
              </w:rPr>
              <w:t>★</w:t>
            </w:r>
          </w:p>
          <w:p w14:paraId="67834C8A" w14:textId="77777777" w:rsidR="00C75A3B" w:rsidRPr="00184873" w:rsidRDefault="00C75A3B"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・現代の日本の大きな流れを、世界の歴史を背景に、時代の特色をふまえて理解するとともに、諸資料から歴史に関する様々な情報を効果的に調べまとめる技能を身につけている。</w:t>
            </w:r>
          </w:p>
          <w:p w14:paraId="331C4371" w14:textId="77777777" w:rsidR="00C75A3B" w:rsidRPr="00184873" w:rsidRDefault="00C75A3B"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思考・判断・表現</w:t>
            </w:r>
            <w:r w:rsidRPr="00184873">
              <w:rPr>
                <w:rFonts w:hAnsi="ＭＳ 明朝" w:hint="eastAsia"/>
                <w:color w:val="000000"/>
                <w:sz w:val="21"/>
                <w:szCs w:val="21"/>
              </w:rPr>
              <w:t>★</w:t>
            </w:r>
          </w:p>
          <w:p w14:paraId="5E5422CF" w14:textId="77777777" w:rsidR="00C75A3B" w:rsidRPr="00184873" w:rsidRDefault="00C75A3B"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敗戦前後の社会の変化や冷戦体制下の日本と世界との関わりに着目して、事象を相互に関連づけるなどして、第二次世界大戦後の諸改革の特色や世界の動きの中で新しい日本の建設が進められたことについて多面的・多角的に考察し、表現している。</w:t>
            </w:r>
          </w:p>
          <w:p w14:paraId="5CC85A74" w14:textId="77777777" w:rsidR="00C75A3B" w:rsidRPr="00184873" w:rsidRDefault="00C75A3B"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・現代の日本と世界を大観して、時代の特色を多面的・多角的に考察し、表現している。</w:t>
            </w:r>
          </w:p>
          <w:p w14:paraId="0D430CA1" w14:textId="77777777" w:rsidR="00C75A3B" w:rsidRPr="00184873" w:rsidRDefault="00C75A3B"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主体的に学習に取り組む態度</w:t>
            </w:r>
            <w:r w:rsidRPr="00184873">
              <w:rPr>
                <w:rFonts w:hAnsi="ＭＳ 明朝" w:hint="eastAsia"/>
                <w:color w:val="000000"/>
                <w:sz w:val="21"/>
                <w:szCs w:val="21"/>
              </w:rPr>
              <w:t>★</w:t>
            </w:r>
          </w:p>
          <w:p w14:paraId="604832F6" w14:textId="77777777" w:rsidR="00C75A3B" w:rsidRPr="00184873" w:rsidRDefault="00C75A3B"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・資料から戦争中や敗戦直後、現在のようすを比較することを通して、現代の日本について見通しをもって学習に取り組もうとしている。</w:t>
            </w:r>
          </w:p>
          <w:p w14:paraId="146D6D82" w14:textId="11351C70" w:rsidR="0019069F" w:rsidRPr="00184873" w:rsidRDefault="00C75A3B"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hAnsi="ＭＳ 明朝" w:hint="eastAsia"/>
                <w:color w:val="000000"/>
                <w:sz w:val="21"/>
                <w:szCs w:val="21"/>
              </w:rPr>
              <w:t>・現代の日本と世界の学習をふり返りながら自身の学習状況や達成度を適切に自己評価し、現代の時代の特色は何かを主体的に追究、解決しようとするとともに、次の学習へのつながりを見いだそうとしている。</w:t>
            </w:r>
          </w:p>
        </w:tc>
      </w:tr>
    </w:tbl>
    <w:p w14:paraId="653DBCF9" w14:textId="77777777" w:rsidR="00C714DC" w:rsidRPr="00184873" w:rsidRDefault="00C714DC" w:rsidP="00184873">
      <w:pPr>
        <w:topLinePunct/>
        <w:spacing w:line="30" w:lineRule="atLeast"/>
        <w:rPr>
          <w:rFonts w:ascii="ＭＳ ゴシック" w:eastAsia="ＭＳ ゴシック" w:hAnsi="ＭＳ ゴシック"/>
          <w:color w:val="000000"/>
          <w:sz w:val="22"/>
          <w:szCs w:val="21"/>
        </w:r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C714DC" w:rsidRPr="00184873" w14:paraId="62C466C9" w14:textId="77777777" w:rsidTr="00C640CB">
        <w:trPr>
          <w:trHeight w:val="152"/>
        </w:trPr>
        <w:tc>
          <w:tcPr>
            <w:tcW w:w="529" w:type="dxa"/>
            <w:shd w:val="pct15" w:color="auto" w:fill="auto"/>
            <w:tcMar>
              <w:top w:w="57" w:type="dxa"/>
              <w:bottom w:w="57" w:type="dxa"/>
              <w:right w:w="28" w:type="dxa"/>
            </w:tcMar>
          </w:tcPr>
          <w:p w14:paraId="0C877BFE" w14:textId="77777777" w:rsidR="00C714DC" w:rsidRPr="00184873" w:rsidRDefault="00C714DC"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累計時数</w:t>
            </w:r>
          </w:p>
        </w:tc>
        <w:tc>
          <w:tcPr>
            <w:tcW w:w="2665" w:type="dxa"/>
            <w:shd w:val="pct15" w:color="auto" w:fill="auto"/>
            <w:tcMar>
              <w:top w:w="57" w:type="dxa"/>
              <w:bottom w:w="57" w:type="dxa"/>
              <w:right w:w="28" w:type="dxa"/>
            </w:tcMar>
            <w:vAlign w:val="center"/>
          </w:tcPr>
          <w:p w14:paraId="44AC8974" w14:textId="77777777" w:rsidR="00C714DC" w:rsidRPr="00184873" w:rsidRDefault="00C714DC" w:rsidP="00184873">
            <w:pPr>
              <w:topLinePunct/>
              <w:snapToGrid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学習内容</w:t>
            </w:r>
          </w:p>
        </w:tc>
        <w:tc>
          <w:tcPr>
            <w:tcW w:w="3064" w:type="dxa"/>
            <w:shd w:val="pct15" w:color="auto" w:fill="auto"/>
            <w:tcMar>
              <w:top w:w="57" w:type="dxa"/>
              <w:bottom w:w="57" w:type="dxa"/>
              <w:right w:w="28" w:type="dxa"/>
            </w:tcMar>
            <w:vAlign w:val="center"/>
          </w:tcPr>
          <w:p w14:paraId="2A21FA3D" w14:textId="78A31ADE" w:rsidR="00C714DC" w:rsidRPr="00184873" w:rsidRDefault="00884606"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7489BA7E" w14:textId="77777777" w:rsidR="00C714DC" w:rsidRPr="00184873" w:rsidRDefault="00912896"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評価規準</w:t>
            </w:r>
          </w:p>
        </w:tc>
      </w:tr>
      <w:tr w:rsidR="00524CE9" w:rsidRPr="00184873" w14:paraId="72115B14" w14:textId="77777777" w:rsidTr="00C640CB">
        <w:trPr>
          <w:trHeight w:val="573"/>
        </w:trPr>
        <w:tc>
          <w:tcPr>
            <w:tcW w:w="529" w:type="dxa"/>
            <w:shd w:val="clear" w:color="auto" w:fill="auto"/>
            <w:tcMar>
              <w:top w:w="57" w:type="dxa"/>
              <w:bottom w:w="57" w:type="dxa"/>
              <w:right w:w="28" w:type="dxa"/>
            </w:tcMar>
          </w:tcPr>
          <w:p w14:paraId="23A82655" w14:textId="1B3FFAC9" w:rsidR="00524CE9" w:rsidRPr="00184873" w:rsidRDefault="00524CE9"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w:t>
            </w:r>
            <w:r w:rsidR="00C75A3B" w:rsidRPr="00184873">
              <w:rPr>
                <w:rFonts w:hAnsi="ＭＳ 明朝" w:hint="eastAsia"/>
                <w:color w:val="000000"/>
                <w:sz w:val="21"/>
                <w:szCs w:val="21"/>
              </w:rPr>
              <w:t>04</w:t>
            </w:r>
          </w:p>
        </w:tc>
        <w:tc>
          <w:tcPr>
            <w:tcW w:w="2665" w:type="dxa"/>
            <w:shd w:val="clear" w:color="auto" w:fill="auto"/>
            <w:tcMar>
              <w:top w:w="57" w:type="dxa"/>
              <w:bottom w:w="57" w:type="dxa"/>
              <w:right w:w="28" w:type="dxa"/>
            </w:tcMar>
          </w:tcPr>
          <w:p w14:paraId="47397057" w14:textId="77777777" w:rsidR="0072450C" w:rsidRPr="00184873" w:rsidRDefault="0072450C"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【学習のはじめに】</w:t>
            </w:r>
          </w:p>
          <w:p w14:paraId="019789EF" w14:textId="77777777" w:rsidR="0072450C" w:rsidRPr="00184873" w:rsidRDefault="0072450C"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・敗戦の前と後の日本を比べよう</w:t>
            </w:r>
          </w:p>
          <w:p w14:paraId="2D933E83" w14:textId="77777777" w:rsidR="0072450C" w:rsidRPr="00184873" w:rsidRDefault="0072450C"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 xml:space="preserve">　（教科書P. 258-259）</w:t>
            </w:r>
          </w:p>
          <w:p w14:paraId="1241A362" w14:textId="04D1F346" w:rsidR="00524CE9" w:rsidRPr="00184873" w:rsidRDefault="0072450C"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・年表と地図を読み取ろう（教科書P. 260-261）</w:t>
            </w:r>
          </w:p>
        </w:tc>
        <w:tc>
          <w:tcPr>
            <w:tcW w:w="3064" w:type="dxa"/>
            <w:shd w:val="clear" w:color="auto" w:fill="auto"/>
            <w:tcMar>
              <w:top w:w="57" w:type="dxa"/>
              <w:bottom w:w="57" w:type="dxa"/>
              <w:right w:w="28" w:type="dxa"/>
            </w:tcMar>
          </w:tcPr>
          <w:p w14:paraId="117B8E5B" w14:textId="77777777" w:rsidR="0072450C" w:rsidRPr="00184873" w:rsidRDefault="0072450C"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○写真の読み取りを通して現代のイメージをつかみ、年表と地図から第二次世界大戦の終結から現代にかけての世界の国々の勢力位置や、日本や世界の動きについて読み取る。</w:t>
            </w:r>
          </w:p>
          <w:p w14:paraId="708E5527" w14:textId="4C10EBDC" w:rsidR="00524CE9" w:rsidRPr="00184873" w:rsidRDefault="0072450C"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○現代の日本と世界について見通しをもって学習に取り組もうとし、課題を主体的に追究、解決しようとする態度を養う。</w:t>
            </w:r>
          </w:p>
        </w:tc>
        <w:tc>
          <w:tcPr>
            <w:tcW w:w="3997" w:type="dxa"/>
            <w:shd w:val="clear" w:color="auto" w:fill="auto"/>
            <w:tcMar>
              <w:top w:w="57" w:type="dxa"/>
              <w:bottom w:w="57" w:type="dxa"/>
            </w:tcMar>
          </w:tcPr>
          <w:p w14:paraId="27C343E0" w14:textId="77777777" w:rsidR="0072450C" w:rsidRPr="00184873" w:rsidRDefault="0072450C"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090FBBA0" w14:textId="77777777" w:rsidR="0072450C" w:rsidRPr="00184873" w:rsidRDefault="0072450C"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写真から現代をイメージし、年表と地図から戦後の世界情勢について、日本や世界の動きや、世界の国々がどの勢力に位置づいていたかを読み取っている。</w:t>
            </w:r>
          </w:p>
          <w:p w14:paraId="3B9D9509" w14:textId="77777777" w:rsidR="0072450C" w:rsidRPr="00184873" w:rsidRDefault="0072450C"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5599384A" w14:textId="276B3EAE" w:rsidR="00524CE9" w:rsidRPr="00184873" w:rsidRDefault="0072450C"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小学校での学習などを基に、編の問いに対する学習の見通しを立て、学習を通して明らかにしようとしている。</w:t>
            </w:r>
          </w:p>
        </w:tc>
      </w:tr>
    </w:tbl>
    <w:p w14:paraId="1A3B6E7F" w14:textId="77777777" w:rsidR="00CD6365" w:rsidRPr="00184873" w:rsidRDefault="00CD6365" w:rsidP="00184873">
      <w:pPr>
        <w:topLinePunct/>
        <w:spacing w:line="30" w:lineRule="atLeast"/>
        <w:rPr>
          <w:rFonts w:hAnsi="ＭＳ 明朝"/>
          <w:color w:val="000000"/>
          <w:sz w:val="21"/>
        </w:rPr>
      </w:pPr>
    </w:p>
    <w:p w14:paraId="750ABD00" w14:textId="330B9BB4" w:rsidR="00443247" w:rsidRDefault="007731D4"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hint="eastAsia"/>
          <w:color w:val="000000"/>
          <w:sz w:val="22"/>
          <w:szCs w:val="21"/>
        </w:rPr>
        <w:t xml:space="preserve">第１節　平和と民主化　　　　　　　　　　　　　　　　　</w:t>
      </w:r>
      <w:r w:rsidR="00EB1A3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学習指導要領の内容：Ｃ（２）</w:t>
      </w:r>
    </w:p>
    <w:tbl>
      <w:tblPr>
        <w:tblpPr w:leftFromText="142" w:rightFromText="142" w:vertAnchor="text" w:horzAnchor="margin" w:tblpX="114" w:tblpY="17"/>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32"/>
        <w:gridCol w:w="9516"/>
      </w:tblGrid>
      <w:tr w:rsidR="00443247" w:rsidRPr="00184873" w14:paraId="2F4CC9AD" w14:textId="77777777" w:rsidTr="00C640CB">
        <w:trPr>
          <w:trHeight w:val="125"/>
        </w:trPr>
        <w:tc>
          <w:tcPr>
            <w:tcW w:w="10248" w:type="dxa"/>
            <w:gridSpan w:val="2"/>
            <w:shd w:val="pct15" w:color="auto" w:fill="auto"/>
            <w:tcMar>
              <w:top w:w="57" w:type="dxa"/>
              <w:bottom w:w="57" w:type="dxa"/>
              <w:right w:w="28" w:type="dxa"/>
            </w:tcMar>
            <w:vAlign w:val="center"/>
          </w:tcPr>
          <w:p w14:paraId="3801920D" w14:textId="074A17B0" w:rsidR="00443247" w:rsidRPr="00184873" w:rsidRDefault="00C640CB"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Pr>
                <w:rFonts w:ascii="ＭＳ ゴシック" w:eastAsia="ＭＳ ゴシック" w:hAnsi="ＭＳ ゴシック"/>
                <w:color w:val="000000"/>
                <w:sz w:val="22"/>
                <w:szCs w:val="21"/>
              </w:rPr>
              <w:br w:type="page"/>
            </w:r>
            <w:r w:rsidR="007731D4" w:rsidRPr="00184873">
              <w:rPr>
                <w:rFonts w:ascii="ＭＳ ゴシック" w:eastAsia="ＭＳ ゴシック" w:hAnsi="ＭＳ ゴシック" w:hint="eastAsia"/>
                <w:color w:val="000000"/>
                <w:sz w:val="21"/>
                <w:szCs w:val="21"/>
              </w:rPr>
              <w:t>第１節の目標</w:t>
            </w:r>
          </w:p>
        </w:tc>
      </w:tr>
      <w:tr w:rsidR="00443247" w:rsidRPr="00184873" w14:paraId="563B7B69" w14:textId="77777777" w:rsidTr="00C640CB">
        <w:trPr>
          <w:trHeight w:val="219"/>
        </w:trPr>
        <w:tc>
          <w:tcPr>
            <w:tcW w:w="10248" w:type="dxa"/>
            <w:gridSpan w:val="2"/>
            <w:shd w:val="clear" w:color="auto" w:fill="FFFFFF"/>
            <w:tcMar>
              <w:top w:w="57" w:type="dxa"/>
              <w:bottom w:w="57" w:type="dxa"/>
              <w:right w:w="28" w:type="dxa"/>
            </w:tcMar>
          </w:tcPr>
          <w:p w14:paraId="1A86E652" w14:textId="77777777" w:rsidR="007731D4" w:rsidRPr="00184873" w:rsidRDefault="007731D4"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冷戦、日本の民主化と再建の過程、国際社会への復帰などを基に、諸資料から歴史に関する様々な情報を効果的に調べまとめ、第二次世界大戦後の諸改革の特色や世界の動きの中で新しい日本の建設が進められたことを理解する。</w:t>
            </w:r>
          </w:p>
          <w:p w14:paraId="4E52B6CB" w14:textId="2CB7A4D2" w:rsidR="00443247" w:rsidRPr="00184873" w:rsidRDefault="007731D4" w:rsidP="00184873">
            <w:pPr>
              <w:spacing w:line="30" w:lineRule="atLeast"/>
              <w:ind w:left="100" w:hanging="100"/>
              <w:rPr>
                <w:rFonts w:hAnsi="ＭＳ 明朝"/>
                <w:color w:val="000000"/>
                <w:sz w:val="21"/>
                <w:szCs w:val="28"/>
              </w:rPr>
            </w:pPr>
            <w:r w:rsidRPr="00184873">
              <w:rPr>
                <w:rFonts w:hAnsi="ＭＳ 明朝" w:hint="eastAsia"/>
                <w:color w:val="000000"/>
                <w:sz w:val="21"/>
                <w:szCs w:val="28"/>
              </w:rPr>
              <w:t>○敗戦前の社会とのちがいや敗戦による社会への様々な影響などに着目して、事象を相互に関連づけるなどして、第二次世界大戦後の諸改革の特色や世界の動きの中で新しい日本の建設が進められたことについて多面的・多角的に考察し、表現する力を養う。</w:t>
            </w:r>
          </w:p>
        </w:tc>
      </w:tr>
      <w:tr w:rsidR="007731D4" w:rsidRPr="00184873" w14:paraId="258109C8" w14:textId="77777777" w:rsidTr="00C640CB">
        <w:trPr>
          <w:trHeight w:val="219"/>
        </w:trPr>
        <w:tc>
          <w:tcPr>
            <w:tcW w:w="10248" w:type="dxa"/>
            <w:gridSpan w:val="2"/>
            <w:shd w:val="clear" w:color="auto" w:fill="FFFFFF"/>
            <w:tcMar>
              <w:top w:w="57" w:type="dxa"/>
              <w:bottom w:w="57" w:type="dxa"/>
              <w:right w:w="28" w:type="dxa"/>
            </w:tcMar>
          </w:tcPr>
          <w:p w14:paraId="1C3AD186" w14:textId="77777777" w:rsidR="007731D4" w:rsidRPr="00184873" w:rsidRDefault="007731D4" w:rsidP="00184873">
            <w:pPr>
              <w:spacing w:line="30" w:lineRule="atLeast"/>
              <w:ind w:left="100" w:hanging="100"/>
              <w:rPr>
                <w:rFonts w:hAnsi="ＭＳ 明朝"/>
                <w:color w:val="000000"/>
                <w:sz w:val="21"/>
                <w:szCs w:val="28"/>
              </w:rPr>
            </w:pPr>
            <w:r w:rsidRPr="00184873">
              <w:rPr>
                <w:rFonts w:hAnsi="ＭＳ 明朝" w:hint="eastAsia"/>
                <w:color w:val="000000"/>
                <w:sz w:val="21"/>
                <w:szCs w:val="28"/>
              </w:rPr>
              <w:lastRenderedPageBreak/>
              <w:t>○第１節の問いを追究する際に、第６編の学習全体の見通しをもち、自らの学びの状況を適切に自己認識し、学習の達成度を適切に自己評価しようとする態度を養う。</w:t>
            </w:r>
          </w:p>
          <w:p w14:paraId="1784D53A" w14:textId="77777777" w:rsidR="007731D4" w:rsidRPr="00184873" w:rsidRDefault="007731D4" w:rsidP="00184873">
            <w:pPr>
              <w:spacing w:line="30" w:lineRule="atLeast"/>
              <w:ind w:left="100" w:hanging="100"/>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【第１節の問い】</w:t>
            </w:r>
          </w:p>
          <w:p w14:paraId="744F6921" w14:textId="5DF4D9DA" w:rsidR="007731D4" w:rsidRPr="00184873" w:rsidRDefault="007731D4"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占領から国際社会への復帰までに、日本の政治・経済・社会のしくみはどのように変化したのでしょうか。</w:t>
            </w:r>
          </w:p>
        </w:tc>
      </w:tr>
      <w:tr w:rsidR="00443247" w:rsidRPr="00184873" w14:paraId="013E5304" w14:textId="77777777" w:rsidTr="00C640CB">
        <w:trPr>
          <w:cantSplit/>
          <w:trHeight w:val="1839"/>
        </w:trPr>
        <w:tc>
          <w:tcPr>
            <w:tcW w:w="732" w:type="dxa"/>
            <w:shd w:val="clear" w:color="auto" w:fill="D9D9D9"/>
            <w:tcMar>
              <w:top w:w="57" w:type="dxa"/>
              <w:bottom w:w="57" w:type="dxa"/>
              <w:right w:w="28" w:type="dxa"/>
            </w:tcMar>
            <w:textDirection w:val="tbRlV"/>
            <w:vAlign w:val="center"/>
          </w:tcPr>
          <w:p w14:paraId="27AAD6D0" w14:textId="77777777" w:rsidR="007731D4" w:rsidRPr="00184873" w:rsidRDefault="007731D4" w:rsidP="00184873">
            <w:pPr>
              <w:autoSpaceDE w:val="0"/>
              <w:autoSpaceDN w:val="0"/>
              <w:snapToGrid w:val="0"/>
              <w:spacing w:line="30" w:lineRule="atLeast"/>
              <w:jc w:val="center"/>
              <w:rPr>
                <w:rFonts w:ascii="ＭＳ ゴシック" w:eastAsia="ＭＳ ゴシック" w:hAnsi="ＭＳ ゴシック"/>
                <w:color w:val="000000"/>
                <w:sz w:val="22"/>
                <w:szCs w:val="21"/>
              </w:rPr>
            </w:pPr>
            <w:r w:rsidRPr="00184873">
              <w:rPr>
                <w:rFonts w:ascii="ＭＳ ゴシック" w:eastAsia="ＭＳ ゴシック" w:hAnsi="ＭＳ ゴシック" w:hint="eastAsia"/>
                <w:color w:val="000000"/>
                <w:sz w:val="22"/>
                <w:szCs w:val="21"/>
              </w:rPr>
              <w:t>第１節の評価規準</w:t>
            </w:r>
          </w:p>
          <w:p w14:paraId="42FA5A0A" w14:textId="5FFFAF65" w:rsidR="00443247" w:rsidRPr="00184873" w:rsidRDefault="007731D4" w:rsidP="00184873">
            <w:pPr>
              <w:autoSpaceDE w:val="0"/>
              <w:autoSpaceDN w:val="0"/>
              <w:snapToGrid w:val="0"/>
              <w:spacing w:line="30" w:lineRule="atLeast"/>
              <w:jc w:val="center"/>
              <w:rPr>
                <w:rFonts w:ascii="ＭＳ ゴシック" w:eastAsia="ＭＳ ゴシック" w:hAnsi="ＭＳ ゴシック"/>
                <w:color w:val="000000"/>
                <w:sz w:val="22"/>
                <w:szCs w:val="21"/>
              </w:rPr>
            </w:pPr>
            <w:r w:rsidRPr="00184873">
              <w:rPr>
                <w:rFonts w:ascii="ＭＳ ゴシック" w:eastAsia="ＭＳ ゴシック" w:hAnsi="ＭＳ ゴシック" w:hint="eastAsia"/>
                <w:color w:val="000000"/>
                <w:sz w:val="22"/>
                <w:szCs w:val="21"/>
              </w:rPr>
              <w:t>（★評定に用いる評価）</w:t>
            </w:r>
          </w:p>
        </w:tc>
        <w:tc>
          <w:tcPr>
            <w:tcW w:w="9516" w:type="dxa"/>
            <w:shd w:val="clear" w:color="auto" w:fill="FFFFFF"/>
          </w:tcPr>
          <w:p w14:paraId="3F09C2F6" w14:textId="77777777" w:rsidR="007731D4" w:rsidRPr="00184873" w:rsidRDefault="007731D4"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ascii="ＭＳ ゴシック" w:eastAsia="ＭＳ ゴシック" w:hAnsi="ＭＳ ゴシック" w:hint="eastAsia"/>
                <w:color w:val="000000"/>
                <w:sz w:val="21"/>
                <w:szCs w:val="28"/>
                <w:u w:val="single"/>
              </w:rPr>
              <w:t>知識・技能</w:t>
            </w:r>
            <w:r w:rsidRPr="00184873">
              <w:rPr>
                <w:rFonts w:hAnsi="ＭＳ 明朝" w:hint="eastAsia"/>
                <w:color w:val="000000"/>
                <w:sz w:val="21"/>
                <w:szCs w:val="28"/>
              </w:rPr>
              <w:t>★</w:t>
            </w:r>
          </w:p>
          <w:p w14:paraId="74892357" w14:textId="77777777" w:rsidR="007731D4" w:rsidRPr="00184873" w:rsidRDefault="007731D4"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冷戦、日本の民主化と再建の過程、国際社会への復帰などを基に、諸資料から歴史に関する様々な情報を効果的に調べまとめ、第二次世界大戦後の諸改革の特色や世界の動きの中で新しい日本の建設が進められたことを理解している。</w:t>
            </w:r>
          </w:p>
          <w:p w14:paraId="4C1DC7DA" w14:textId="77777777" w:rsidR="007731D4" w:rsidRPr="00184873" w:rsidRDefault="007731D4"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ascii="ＭＳ ゴシック" w:eastAsia="ＭＳ ゴシック" w:hAnsi="ＭＳ ゴシック" w:hint="eastAsia"/>
                <w:color w:val="000000"/>
                <w:sz w:val="21"/>
                <w:szCs w:val="28"/>
                <w:u w:val="single"/>
              </w:rPr>
              <w:t>思考・判断・表現</w:t>
            </w:r>
            <w:r w:rsidRPr="00184873">
              <w:rPr>
                <w:rFonts w:hAnsi="ＭＳ 明朝" w:hint="eastAsia"/>
                <w:color w:val="000000"/>
                <w:sz w:val="21"/>
                <w:szCs w:val="28"/>
              </w:rPr>
              <w:t>★</w:t>
            </w:r>
          </w:p>
          <w:p w14:paraId="2D88CACA" w14:textId="77777777" w:rsidR="007731D4" w:rsidRPr="00184873" w:rsidRDefault="007731D4"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敗戦前の社会とのちがいや敗戦による社会への様々な影響などに着目して、事象を相互に関連づけるなどして、第二次世界大戦後の諸改革の特色や世界の動きの中で新しい日本の建設が進められたことについて多面的・多角的に考察し、表現している。</w:t>
            </w:r>
          </w:p>
          <w:p w14:paraId="73D883FE" w14:textId="77777777" w:rsidR="007731D4" w:rsidRPr="00184873" w:rsidRDefault="007731D4" w:rsidP="00184873">
            <w:pPr>
              <w:suppressAutoHyphens/>
              <w:kinsoku w:val="0"/>
              <w:autoSpaceDE w:val="0"/>
              <w:autoSpaceDN w:val="0"/>
              <w:spacing w:line="30" w:lineRule="atLeast"/>
              <w:ind w:left="210" w:hangingChars="100" w:hanging="210"/>
              <w:rPr>
                <w:rFonts w:ascii="ＭＳ ゴシック" w:eastAsia="ＭＳ ゴシック" w:hAnsi="ＭＳ ゴシック"/>
                <w:color w:val="000000"/>
                <w:sz w:val="21"/>
                <w:szCs w:val="28"/>
                <w:u w:val="single"/>
              </w:rPr>
            </w:pPr>
            <w:r w:rsidRPr="00184873">
              <w:rPr>
                <w:rFonts w:ascii="ＭＳ ゴシック" w:eastAsia="ＭＳ ゴシック" w:hAnsi="ＭＳ ゴシック" w:hint="eastAsia"/>
                <w:color w:val="000000"/>
                <w:sz w:val="21"/>
                <w:szCs w:val="28"/>
                <w:u w:val="single"/>
              </w:rPr>
              <w:t>主体的に学習に取り組む態度</w:t>
            </w:r>
          </w:p>
          <w:p w14:paraId="04746B20" w14:textId="18ED65A9" w:rsidR="00443247" w:rsidRPr="00184873" w:rsidRDefault="007731D4" w:rsidP="00184873">
            <w:pPr>
              <w:suppressAutoHyphens/>
              <w:kinsoku w:val="0"/>
              <w:autoSpaceDE w:val="0"/>
              <w:autoSpaceDN w:val="0"/>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・第１節の問いを追究する際に、第６編の学習全体の見通しをもち、自らの学びの状況を適切に自己認識し、学習の達成度を適切に自己評価しようとしている。</w:t>
            </w:r>
          </w:p>
        </w:tc>
      </w:tr>
    </w:tbl>
    <w:p w14:paraId="1AE85F57" w14:textId="77777777" w:rsidR="007731D4" w:rsidRPr="00184873" w:rsidRDefault="007731D4" w:rsidP="00184873">
      <w:pPr>
        <w:topLinePunct/>
        <w:spacing w:line="30" w:lineRule="atLeast"/>
        <w:rPr>
          <w:rFonts w:ascii="ＭＳ ゴシック" w:eastAsia="ＭＳ ゴシック" w:hAnsi="ＭＳ ゴシック"/>
          <w:color w:val="000000"/>
          <w:sz w:val="22"/>
          <w:szCs w:val="21"/>
        </w:r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7731D4" w:rsidRPr="00184873" w14:paraId="755198F2" w14:textId="77777777" w:rsidTr="00C640CB">
        <w:trPr>
          <w:trHeight w:val="137"/>
        </w:trPr>
        <w:tc>
          <w:tcPr>
            <w:tcW w:w="529" w:type="dxa"/>
            <w:shd w:val="pct15" w:color="auto" w:fill="auto"/>
            <w:tcMar>
              <w:top w:w="57" w:type="dxa"/>
              <w:bottom w:w="57" w:type="dxa"/>
              <w:right w:w="28" w:type="dxa"/>
            </w:tcMar>
            <w:vAlign w:val="center"/>
          </w:tcPr>
          <w:p w14:paraId="5F9E404E" w14:textId="77777777" w:rsidR="007731D4" w:rsidRPr="00184873" w:rsidRDefault="007731D4"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累計時数</w:t>
            </w:r>
          </w:p>
        </w:tc>
        <w:tc>
          <w:tcPr>
            <w:tcW w:w="2665" w:type="dxa"/>
            <w:shd w:val="pct15" w:color="auto" w:fill="auto"/>
            <w:tcMar>
              <w:top w:w="57" w:type="dxa"/>
              <w:bottom w:w="57" w:type="dxa"/>
              <w:right w:w="28" w:type="dxa"/>
            </w:tcMar>
            <w:vAlign w:val="center"/>
          </w:tcPr>
          <w:p w14:paraId="5515D6E9" w14:textId="77777777" w:rsidR="007731D4" w:rsidRPr="00184873" w:rsidRDefault="007731D4" w:rsidP="00184873">
            <w:pPr>
              <w:topLinePunct/>
              <w:snapToGrid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学習内容</w:t>
            </w:r>
          </w:p>
        </w:tc>
        <w:tc>
          <w:tcPr>
            <w:tcW w:w="3064" w:type="dxa"/>
            <w:shd w:val="pct15" w:color="auto" w:fill="auto"/>
            <w:tcMar>
              <w:top w:w="57" w:type="dxa"/>
              <w:bottom w:w="57" w:type="dxa"/>
              <w:right w:w="28" w:type="dxa"/>
            </w:tcMar>
            <w:vAlign w:val="center"/>
          </w:tcPr>
          <w:p w14:paraId="41E29C09" w14:textId="77777777" w:rsidR="007731D4" w:rsidRPr="00184873" w:rsidRDefault="007731D4"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2D88D49F" w14:textId="77777777" w:rsidR="007731D4" w:rsidRPr="00184873" w:rsidRDefault="007731D4"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評価規準</w:t>
            </w:r>
          </w:p>
        </w:tc>
      </w:tr>
      <w:tr w:rsidR="007731D4" w:rsidRPr="00184873" w14:paraId="2C13B957" w14:textId="77777777" w:rsidTr="00C640CB">
        <w:trPr>
          <w:trHeight w:val="137"/>
        </w:trPr>
        <w:tc>
          <w:tcPr>
            <w:tcW w:w="529" w:type="dxa"/>
            <w:shd w:val="clear" w:color="auto" w:fill="auto"/>
            <w:tcMar>
              <w:top w:w="57" w:type="dxa"/>
              <w:bottom w:w="57" w:type="dxa"/>
              <w:right w:w="28" w:type="dxa"/>
            </w:tcMar>
          </w:tcPr>
          <w:p w14:paraId="56657D2A" w14:textId="2CADBDC6" w:rsidR="007731D4" w:rsidRPr="00184873" w:rsidRDefault="007731D4"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105</w:t>
            </w:r>
          </w:p>
        </w:tc>
        <w:tc>
          <w:tcPr>
            <w:tcW w:w="2665" w:type="dxa"/>
            <w:shd w:val="clear" w:color="auto" w:fill="auto"/>
            <w:tcMar>
              <w:top w:w="57" w:type="dxa"/>
              <w:bottom w:w="57" w:type="dxa"/>
              <w:right w:w="28" w:type="dxa"/>
            </w:tcMar>
          </w:tcPr>
          <w:p w14:paraId="08A04B4F" w14:textId="77777777" w:rsidR="00F61E7D" w:rsidRPr="00184873" w:rsidRDefault="00F61E7D"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１　占領と改革の始まり</w:t>
            </w:r>
          </w:p>
          <w:p w14:paraId="0875C97A" w14:textId="77777777" w:rsidR="00F61E7D" w:rsidRPr="00184873" w:rsidRDefault="00F61E7D"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 xml:space="preserve">　（教科書P. 262-263）</w:t>
            </w:r>
          </w:p>
          <w:p w14:paraId="29BF1481" w14:textId="77777777" w:rsidR="00F61E7D" w:rsidRPr="00184873" w:rsidRDefault="00F61E7D"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・占領政策の開始</w:t>
            </w:r>
          </w:p>
          <w:p w14:paraId="228261C5" w14:textId="77777777" w:rsidR="00F61E7D" w:rsidRPr="00184873" w:rsidRDefault="00F61E7D"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・縮小した領土とアジアの解放</w:t>
            </w:r>
          </w:p>
          <w:p w14:paraId="40F6CC8F" w14:textId="7EED9249" w:rsidR="007731D4" w:rsidRPr="00184873" w:rsidRDefault="00F61E7D" w:rsidP="00184873">
            <w:pPr>
              <w:topLinePunct/>
              <w:snapToGrid w:val="0"/>
              <w:spacing w:line="30" w:lineRule="atLeast"/>
              <w:ind w:left="210" w:hangingChars="100" w:hanging="210"/>
              <w:jc w:val="both"/>
              <w:rPr>
                <w:rFonts w:hAnsi="ＭＳ 明朝"/>
                <w:color w:val="000000"/>
                <w:sz w:val="21"/>
                <w:szCs w:val="21"/>
              </w:rPr>
            </w:pPr>
            <w:r w:rsidRPr="00184873">
              <w:rPr>
                <w:rFonts w:hAnsi="ＭＳ 明朝" w:hint="eastAsia"/>
                <w:color w:val="000000"/>
                <w:sz w:val="21"/>
                <w:szCs w:val="21"/>
              </w:rPr>
              <w:t>・海外にいた人々の苦難</w:t>
            </w:r>
          </w:p>
        </w:tc>
        <w:tc>
          <w:tcPr>
            <w:tcW w:w="3064" w:type="dxa"/>
            <w:shd w:val="clear" w:color="auto" w:fill="auto"/>
            <w:tcMar>
              <w:top w:w="57" w:type="dxa"/>
              <w:bottom w:w="57" w:type="dxa"/>
              <w:right w:w="28" w:type="dxa"/>
            </w:tcMar>
          </w:tcPr>
          <w:p w14:paraId="174DD370" w14:textId="77777777" w:rsidR="00477602" w:rsidRPr="00184873" w:rsidRDefault="00477602" w:rsidP="00184873">
            <w:pPr>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○GHQによる占領政策の目的が日本の「非軍事化」と「民主化」であることを理解する。</w:t>
            </w:r>
          </w:p>
          <w:p w14:paraId="77B34C3E" w14:textId="1FB521D1" w:rsidR="007731D4" w:rsidRPr="00184873" w:rsidRDefault="00477602" w:rsidP="00184873">
            <w:pPr>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○五大改革の指令の意味について、軍国主義を支えた（戦争を支えた）戦前の日本の状況に着目して多面的・多角的に考え、表現する。</w:t>
            </w:r>
          </w:p>
        </w:tc>
        <w:tc>
          <w:tcPr>
            <w:tcW w:w="3997" w:type="dxa"/>
            <w:shd w:val="clear" w:color="auto" w:fill="auto"/>
            <w:tcMar>
              <w:top w:w="57" w:type="dxa"/>
              <w:bottom w:w="57" w:type="dxa"/>
            </w:tcMar>
          </w:tcPr>
          <w:p w14:paraId="56B8C18F" w14:textId="77777777" w:rsidR="00477602" w:rsidRPr="00184873" w:rsidRDefault="00477602"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08E674FA" w14:textId="77777777" w:rsidR="00477602" w:rsidRPr="00184873" w:rsidRDefault="00477602"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五大改革などから、GHQによる占領政策の目的が、日本の「非軍事化」と「民主化」であることを理解している。</w:t>
            </w:r>
          </w:p>
          <w:p w14:paraId="0C224F20" w14:textId="77777777" w:rsidR="00477602" w:rsidRPr="00184873" w:rsidRDefault="00477602"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7BD4C197" w14:textId="1B4229DC" w:rsidR="007731D4" w:rsidRPr="00184873" w:rsidRDefault="00477602"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五大改革の指令の意味について、軍国主義を支えた（戦争を支えた）戦前の日本の状況に着目して考え、表現している。</w:t>
            </w:r>
          </w:p>
        </w:tc>
      </w:tr>
      <w:tr w:rsidR="007731D4" w:rsidRPr="00184873" w14:paraId="007EBCE6" w14:textId="77777777" w:rsidTr="00C640CB">
        <w:trPr>
          <w:trHeight w:val="515"/>
        </w:trPr>
        <w:tc>
          <w:tcPr>
            <w:tcW w:w="529" w:type="dxa"/>
            <w:shd w:val="clear" w:color="auto" w:fill="auto"/>
            <w:tcMar>
              <w:top w:w="57" w:type="dxa"/>
              <w:bottom w:w="57" w:type="dxa"/>
              <w:right w:w="28" w:type="dxa"/>
            </w:tcMar>
          </w:tcPr>
          <w:p w14:paraId="0BB9FF46" w14:textId="295A5F3D" w:rsidR="007731D4" w:rsidRPr="00184873" w:rsidRDefault="007731D4"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106</w:t>
            </w:r>
          </w:p>
        </w:tc>
        <w:tc>
          <w:tcPr>
            <w:tcW w:w="2665" w:type="dxa"/>
            <w:shd w:val="clear" w:color="auto" w:fill="auto"/>
            <w:tcMar>
              <w:top w:w="57" w:type="dxa"/>
              <w:bottom w:w="57" w:type="dxa"/>
              <w:right w:w="28" w:type="dxa"/>
            </w:tcMar>
          </w:tcPr>
          <w:p w14:paraId="0DD72671" w14:textId="77777777" w:rsidR="00F61E7D" w:rsidRPr="00184873" w:rsidRDefault="00F61E7D"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２　平和で民主的な国家をめざして</w:t>
            </w:r>
          </w:p>
          <w:p w14:paraId="11EA8882" w14:textId="77777777" w:rsidR="00F61E7D" w:rsidRPr="00184873" w:rsidRDefault="00F61E7D"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 xml:space="preserve">　（教科書P. 264-265）</w:t>
            </w:r>
          </w:p>
          <w:p w14:paraId="6D839354" w14:textId="77777777" w:rsidR="00F61E7D" w:rsidRPr="00184873" w:rsidRDefault="00F61E7D"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・日本国憲法の成立</w:t>
            </w:r>
          </w:p>
          <w:p w14:paraId="574055A8" w14:textId="6BB7EEE1" w:rsidR="007731D4" w:rsidRPr="00184873" w:rsidRDefault="00F61E7D"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・民主化の進展</w:t>
            </w:r>
          </w:p>
        </w:tc>
        <w:tc>
          <w:tcPr>
            <w:tcW w:w="3064" w:type="dxa"/>
            <w:shd w:val="clear" w:color="auto" w:fill="auto"/>
            <w:tcMar>
              <w:top w:w="57" w:type="dxa"/>
              <w:bottom w:w="57" w:type="dxa"/>
              <w:right w:w="28" w:type="dxa"/>
            </w:tcMar>
          </w:tcPr>
          <w:p w14:paraId="0D85C260" w14:textId="77777777" w:rsidR="00477602" w:rsidRPr="00184873" w:rsidRDefault="00477602" w:rsidP="00184873">
            <w:pPr>
              <w:topLinePunct/>
              <w:spacing w:line="30" w:lineRule="atLeast"/>
              <w:ind w:left="210" w:hangingChars="100" w:hanging="210"/>
              <w:rPr>
                <w:color w:val="000000"/>
                <w:sz w:val="21"/>
                <w:szCs w:val="21"/>
              </w:rPr>
            </w:pPr>
            <w:r w:rsidRPr="00184873">
              <w:rPr>
                <w:rFonts w:hint="eastAsia"/>
                <w:color w:val="000000"/>
                <w:sz w:val="21"/>
                <w:szCs w:val="21"/>
              </w:rPr>
              <w:t>○日本国憲法を大日本帝国憲法と比較しながら読み取り、日本国憲法の特色を理解する。</w:t>
            </w:r>
          </w:p>
          <w:p w14:paraId="082627B0" w14:textId="5F7E8E1A" w:rsidR="007731D4" w:rsidRPr="00184873" w:rsidRDefault="00477602" w:rsidP="00184873">
            <w:pPr>
              <w:topLinePunct/>
              <w:spacing w:line="30" w:lineRule="atLeast"/>
              <w:ind w:left="210" w:hangingChars="100" w:hanging="210"/>
              <w:rPr>
                <w:color w:val="000000"/>
                <w:sz w:val="21"/>
                <w:szCs w:val="21"/>
              </w:rPr>
            </w:pPr>
            <w:r w:rsidRPr="00184873">
              <w:rPr>
                <w:rFonts w:hint="eastAsia"/>
                <w:color w:val="000000"/>
                <w:sz w:val="21"/>
                <w:szCs w:val="21"/>
              </w:rPr>
              <w:t>○日本国憲法と戦後の改革から、日本がどのような国づくりをめざしていたかについて考え、表現する。</w:t>
            </w:r>
          </w:p>
        </w:tc>
        <w:tc>
          <w:tcPr>
            <w:tcW w:w="3997" w:type="dxa"/>
            <w:shd w:val="clear" w:color="auto" w:fill="auto"/>
            <w:tcMar>
              <w:top w:w="57" w:type="dxa"/>
              <w:bottom w:w="57" w:type="dxa"/>
            </w:tcMar>
          </w:tcPr>
          <w:p w14:paraId="012A5312" w14:textId="77777777" w:rsidR="00477602" w:rsidRPr="00184873" w:rsidRDefault="00477602"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4FC183B9" w14:textId="77777777" w:rsidR="00477602" w:rsidRPr="00184873" w:rsidRDefault="00477602"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日本国憲法と大日本帝国憲法の比較から、三つの基本原則を明確にした日本国憲法の特色を理解している。</w:t>
            </w:r>
          </w:p>
          <w:p w14:paraId="4DE73429" w14:textId="77777777" w:rsidR="00477602" w:rsidRPr="00184873" w:rsidRDefault="00477602"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2A866288" w14:textId="39C8FA09" w:rsidR="007731D4" w:rsidRPr="00184873" w:rsidRDefault="00477602"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日本国憲法や戦後改革によってめざされた国づくりについて、敗戦前の社会とのちがいに着目して考え、表現している。</w:t>
            </w:r>
          </w:p>
        </w:tc>
      </w:tr>
      <w:tr w:rsidR="007731D4" w:rsidRPr="00184873" w14:paraId="25E49D54" w14:textId="77777777" w:rsidTr="00C640CB">
        <w:trPr>
          <w:trHeight w:val="515"/>
        </w:trPr>
        <w:tc>
          <w:tcPr>
            <w:tcW w:w="529" w:type="dxa"/>
            <w:shd w:val="clear" w:color="auto" w:fill="auto"/>
            <w:tcMar>
              <w:top w:w="57" w:type="dxa"/>
              <w:bottom w:w="57" w:type="dxa"/>
              <w:right w:w="28" w:type="dxa"/>
            </w:tcMar>
          </w:tcPr>
          <w:p w14:paraId="19216D98" w14:textId="58D12906" w:rsidR="007731D4" w:rsidRPr="00184873" w:rsidRDefault="007731D4"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107</w:t>
            </w:r>
          </w:p>
        </w:tc>
        <w:tc>
          <w:tcPr>
            <w:tcW w:w="2665" w:type="dxa"/>
            <w:shd w:val="clear" w:color="auto" w:fill="auto"/>
            <w:tcMar>
              <w:top w:w="57" w:type="dxa"/>
              <w:bottom w:w="57" w:type="dxa"/>
              <w:right w:w="28" w:type="dxa"/>
            </w:tcMar>
          </w:tcPr>
          <w:p w14:paraId="238B18D1" w14:textId="77777777" w:rsidR="00F61E7D" w:rsidRPr="00184873" w:rsidRDefault="00F61E7D"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３　敗戦直後の社会と文化（教科書P. 266-267）</w:t>
            </w:r>
          </w:p>
          <w:p w14:paraId="2A43BE74" w14:textId="77777777" w:rsidR="00F61E7D" w:rsidRPr="00184873" w:rsidRDefault="00F61E7D"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・苦しい生活</w:t>
            </w:r>
          </w:p>
          <w:p w14:paraId="03EE2849" w14:textId="77777777" w:rsidR="00F61E7D" w:rsidRPr="00184873" w:rsidRDefault="00F61E7D"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・生活や権利を守る動き</w:t>
            </w:r>
          </w:p>
          <w:p w14:paraId="2453ECA7" w14:textId="628C1836" w:rsidR="007731D4" w:rsidRPr="00184873" w:rsidRDefault="00F61E7D"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・解放感と希望</w:t>
            </w:r>
          </w:p>
        </w:tc>
        <w:tc>
          <w:tcPr>
            <w:tcW w:w="3064" w:type="dxa"/>
            <w:shd w:val="clear" w:color="auto" w:fill="auto"/>
            <w:tcMar>
              <w:top w:w="57" w:type="dxa"/>
              <w:bottom w:w="57" w:type="dxa"/>
              <w:right w:w="28" w:type="dxa"/>
            </w:tcMar>
          </w:tcPr>
          <w:p w14:paraId="1DFD7F92" w14:textId="77777777" w:rsidR="00477602" w:rsidRPr="00184873" w:rsidRDefault="00477602" w:rsidP="00184873">
            <w:pPr>
              <w:topLinePunct/>
              <w:spacing w:line="30" w:lineRule="atLeast"/>
              <w:ind w:left="210" w:hangingChars="100" w:hanging="210"/>
              <w:rPr>
                <w:color w:val="000000"/>
                <w:sz w:val="21"/>
                <w:szCs w:val="21"/>
              </w:rPr>
            </w:pPr>
            <w:r w:rsidRPr="00184873">
              <w:rPr>
                <w:rFonts w:hint="eastAsia"/>
                <w:color w:val="000000"/>
                <w:sz w:val="21"/>
                <w:szCs w:val="21"/>
              </w:rPr>
              <w:t>○戦争と関連づけながら、敗戦後の苦難から復興にかけての人々の行動や文化がどのように変化したのかを理解する。</w:t>
            </w:r>
          </w:p>
          <w:p w14:paraId="24D5E953" w14:textId="2113C24F" w:rsidR="007731D4" w:rsidRPr="00184873" w:rsidRDefault="00477602" w:rsidP="00184873">
            <w:pPr>
              <w:topLinePunct/>
              <w:spacing w:line="30" w:lineRule="atLeast"/>
              <w:ind w:left="210" w:hangingChars="100" w:hanging="210"/>
              <w:rPr>
                <w:color w:val="000000"/>
                <w:sz w:val="21"/>
                <w:szCs w:val="21"/>
              </w:rPr>
            </w:pPr>
            <w:r w:rsidRPr="00184873">
              <w:rPr>
                <w:rFonts w:hint="eastAsia"/>
                <w:color w:val="000000"/>
                <w:sz w:val="21"/>
                <w:szCs w:val="21"/>
              </w:rPr>
              <w:t>○日中戦争から太平洋戦争まで続いた戦争が国民生活と日本経済に与えた影響を考え、表現する。</w:t>
            </w:r>
          </w:p>
        </w:tc>
        <w:tc>
          <w:tcPr>
            <w:tcW w:w="3997" w:type="dxa"/>
            <w:shd w:val="clear" w:color="auto" w:fill="auto"/>
            <w:tcMar>
              <w:top w:w="57" w:type="dxa"/>
              <w:bottom w:w="57" w:type="dxa"/>
            </w:tcMar>
          </w:tcPr>
          <w:p w14:paraId="19B0E958" w14:textId="77777777" w:rsidR="00477602" w:rsidRPr="00184873" w:rsidRDefault="00477602"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32F48D2B" w14:textId="77777777" w:rsidR="00477602" w:rsidRPr="00184873" w:rsidRDefault="00477602"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敗戦後の苦難から復興にかけての人々の行動や文化がどのように変化したのかを理解している。</w:t>
            </w:r>
          </w:p>
          <w:p w14:paraId="6AD866F0" w14:textId="77777777" w:rsidR="00477602" w:rsidRPr="00184873" w:rsidRDefault="00477602"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57DF203D" w14:textId="0AF1E77F" w:rsidR="007731D4" w:rsidRPr="00184873" w:rsidRDefault="00477602"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日中戦争から太平洋戦争まで続いた戦争が国民生活と日本経済に与えた影響を考え、表現している。</w:t>
            </w:r>
          </w:p>
        </w:tc>
      </w:tr>
    </w:tbl>
    <w:p w14:paraId="4E7458D6" w14:textId="77777777" w:rsidR="007731D4" w:rsidRPr="00184873" w:rsidRDefault="007731D4" w:rsidP="00184873">
      <w:pPr>
        <w:spacing w:line="30" w:lineRule="atLeast"/>
        <w:rPr>
          <w:sz w:val="22"/>
          <w:szCs w:val="28"/>
        </w:rPr>
        <w:sectPr w:rsidR="007731D4" w:rsidRPr="00184873" w:rsidSect="00184873">
          <w:pgSz w:w="11906" w:h="16838" w:code="9"/>
          <w:pgMar w:top="794" w:right="794" w:bottom="794" w:left="794" w:header="284" w:footer="454" w:gutter="0"/>
          <w:pgNumType w:fmt="numberInDash"/>
          <w:cols w:space="425"/>
          <w:docGrid w:type="linesAndChars" w:linePitch="302"/>
        </w:sect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7731D4" w:rsidRPr="00184873" w14:paraId="676212CE" w14:textId="77777777" w:rsidTr="001849EB">
        <w:trPr>
          <w:trHeight w:val="528"/>
        </w:trPr>
        <w:tc>
          <w:tcPr>
            <w:tcW w:w="529" w:type="dxa"/>
            <w:shd w:val="clear" w:color="auto" w:fill="auto"/>
            <w:tcMar>
              <w:top w:w="57" w:type="dxa"/>
              <w:bottom w:w="57" w:type="dxa"/>
              <w:right w:w="28" w:type="dxa"/>
            </w:tcMar>
          </w:tcPr>
          <w:p w14:paraId="6080E1DB" w14:textId="27D2607F" w:rsidR="007731D4" w:rsidRPr="00184873" w:rsidRDefault="007731D4"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lastRenderedPageBreak/>
              <w:t>108</w:t>
            </w:r>
          </w:p>
        </w:tc>
        <w:tc>
          <w:tcPr>
            <w:tcW w:w="2665" w:type="dxa"/>
            <w:shd w:val="clear" w:color="auto" w:fill="auto"/>
            <w:tcMar>
              <w:top w:w="57" w:type="dxa"/>
              <w:bottom w:w="57" w:type="dxa"/>
              <w:right w:w="28" w:type="dxa"/>
            </w:tcMar>
          </w:tcPr>
          <w:p w14:paraId="1AF18275" w14:textId="77777777" w:rsidR="00CD2766" w:rsidRPr="00184873" w:rsidRDefault="00CD2766"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４　第二次世界大戦後の世界（教科書P. 268-269）</w:t>
            </w:r>
          </w:p>
          <w:p w14:paraId="3E267B86" w14:textId="77777777" w:rsidR="00CD2766" w:rsidRPr="00184873" w:rsidRDefault="00CD2766"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・国際連合の成立と脱植民地化</w:t>
            </w:r>
          </w:p>
          <w:p w14:paraId="655DA649" w14:textId="77777777" w:rsidR="00CD2766" w:rsidRPr="00184873" w:rsidRDefault="00CD2766"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・冷戦の始まり</w:t>
            </w:r>
          </w:p>
          <w:p w14:paraId="2E71E0D9" w14:textId="54C119DB" w:rsidR="007731D4" w:rsidRPr="00184873" w:rsidRDefault="00CD2766"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・冷戦と東アジア</w:t>
            </w:r>
          </w:p>
        </w:tc>
        <w:tc>
          <w:tcPr>
            <w:tcW w:w="3064" w:type="dxa"/>
            <w:shd w:val="clear" w:color="auto" w:fill="auto"/>
            <w:tcMar>
              <w:top w:w="57" w:type="dxa"/>
              <w:bottom w:w="57" w:type="dxa"/>
              <w:right w:w="28" w:type="dxa"/>
            </w:tcMar>
          </w:tcPr>
          <w:p w14:paraId="278F7C8E" w14:textId="77777777" w:rsidR="00CC548E" w:rsidRPr="00184873" w:rsidRDefault="00CC548E" w:rsidP="00184873">
            <w:pPr>
              <w:topLinePunct/>
              <w:spacing w:line="30" w:lineRule="atLeast"/>
              <w:ind w:left="210" w:hangingChars="100" w:hanging="210"/>
              <w:rPr>
                <w:color w:val="000000"/>
                <w:sz w:val="21"/>
                <w:szCs w:val="21"/>
              </w:rPr>
            </w:pPr>
            <w:r w:rsidRPr="00184873">
              <w:rPr>
                <w:rFonts w:hint="eastAsia"/>
                <w:color w:val="000000"/>
                <w:sz w:val="21"/>
                <w:szCs w:val="21"/>
              </w:rPr>
              <w:t>○東西冷戦による影響を理解する。</w:t>
            </w:r>
          </w:p>
          <w:p w14:paraId="5EE60F19" w14:textId="46AA1107" w:rsidR="007731D4" w:rsidRPr="00184873" w:rsidRDefault="00CC548E" w:rsidP="00184873">
            <w:pPr>
              <w:topLinePunct/>
              <w:spacing w:line="30" w:lineRule="atLeast"/>
              <w:ind w:left="210" w:hangingChars="100" w:hanging="210"/>
              <w:rPr>
                <w:color w:val="000000"/>
                <w:sz w:val="21"/>
                <w:szCs w:val="21"/>
              </w:rPr>
            </w:pPr>
            <w:r w:rsidRPr="00184873">
              <w:rPr>
                <w:rFonts w:hint="eastAsia"/>
                <w:color w:val="000000"/>
                <w:sz w:val="21"/>
                <w:szCs w:val="21"/>
              </w:rPr>
              <w:t>○冷戦が世界に与えた影響について、資本主義陣営と社会主義陣営が対立を深めていく過程に着目して多面的・多角的に考え、その結果を表現する。</w:t>
            </w:r>
          </w:p>
        </w:tc>
        <w:tc>
          <w:tcPr>
            <w:tcW w:w="3997" w:type="dxa"/>
            <w:shd w:val="clear" w:color="auto" w:fill="auto"/>
            <w:tcMar>
              <w:top w:w="57" w:type="dxa"/>
              <w:bottom w:w="57" w:type="dxa"/>
            </w:tcMar>
          </w:tcPr>
          <w:p w14:paraId="430458DB" w14:textId="77777777" w:rsidR="00CC548E" w:rsidRPr="00184873" w:rsidRDefault="00CC548E"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18D1A2BA" w14:textId="77777777" w:rsidR="00CC548E" w:rsidRPr="00184873" w:rsidRDefault="00CC548E"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東西冷戦による影響を理解している。</w:t>
            </w:r>
          </w:p>
          <w:p w14:paraId="3D5C72E4" w14:textId="77777777" w:rsidR="00CC548E" w:rsidRPr="00184873" w:rsidRDefault="00CC548E"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3F958D7F" w14:textId="1EB06CF2" w:rsidR="007731D4" w:rsidRPr="00184873" w:rsidRDefault="00CC548E"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冷戦が世界に与えた影響について、東西ドイツの成立や朝鮮戦争が起こった過程に着目して多面的・多角的に考え、その結果を表現している。</w:t>
            </w:r>
          </w:p>
        </w:tc>
      </w:tr>
      <w:tr w:rsidR="007731D4" w:rsidRPr="00184873" w14:paraId="01B0C43E" w14:textId="77777777" w:rsidTr="001849EB">
        <w:trPr>
          <w:trHeight w:val="228"/>
        </w:trPr>
        <w:tc>
          <w:tcPr>
            <w:tcW w:w="529" w:type="dxa"/>
            <w:shd w:val="clear" w:color="auto" w:fill="auto"/>
            <w:tcMar>
              <w:top w:w="57" w:type="dxa"/>
              <w:bottom w:w="57" w:type="dxa"/>
              <w:right w:w="28" w:type="dxa"/>
            </w:tcMar>
          </w:tcPr>
          <w:p w14:paraId="1B62E985" w14:textId="3A77E790" w:rsidR="007731D4" w:rsidRPr="00184873" w:rsidRDefault="007731D4"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109</w:t>
            </w:r>
          </w:p>
        </w:tc>
        <w:tc>
          <w:tcPr>
            <w:tcW w:w="2665" w:type="dxa"/>
            <w:shd w:val="clear" w:color="auto" w:fill="auto"/>
            <w:tcMar>
              <w:top w:w="57" w:type="dxa"/>
              <w:bottom w:w="57" w:type="dxa"/>
              <w:right w:w="28" w:type="dxa"/>
            </w:tcMar>
          </w:tcPr>
          <w:p w14:paraId="03D663C0" w14:textId="77777777" w:rsidR="00CD2766" w:rsidRPr="00184873" w:rsidRDefault="00CD2766"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５　日本の独立と55年体制（教科書P. 270-271）</w:t>
            </w:r>
          </w:p>
          <w:p w14:paraId="52BD7E3D" w14:textId="77777777" w:rsidR="00CD2766" w:rsidRPr="00184873" w:rsidRDefault="00CD2766"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・占領政策の転換</w:t>
            </w:r>
          </w:p>
          <w:p w14:paraId="4AA0BA8F" w14:textId="77777777" w:rsidR="00CD2766" w:rsidRPr="00184873" w:rsidRDefault="00CD2766"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・講和と安保</w:t>
            </w:r>
          </w:p>
          <w:p w14:paraId="3CA563DD" w14:textId="1321D5F8" w:rsidR="007731D4" w:rsidRPr="00184873" w:rsidRDefault="00CD2766"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・55年体制と安保闘争</w:t>
            </w:r>
          </w:p>
        </w:tc>
        <w:tc>
          <w:tcPr>
            <w:tcW w:w="3064" w:type="dxa"/>
            <w:shd w:val="clear" w:color="auto" w:fill="auto"/>
            <w:tcMar>
              <w:top w:w="57" w:type="dxa"/>
              <w:bottom w:w="57" w:type="dxa"/>
              <w:right w:w="28" w:type="dxa"/>
            </w:tcMar>
          </w:tcPr>
          <w:p w14:paraId="0C2DA464" w14:textId="77777777" w:rsidR="00CC548E" w:rsidRPr="00184873" w:rsidRDefault="00CC548E" w:rsidP="00184873">
            <w:pPr>
              <w:topLinePunct/>
              <w:spacing w:line="30" w:lineRule="atLeast"/>
              <w:ind w:left="210" w:hangingChars="100" w:hanging="210"/>
              <w:rPr>
                <w:color w:val="000000"/>
                <w:sz w:val="21"/>
                <w:szCs w:val="21"/>
              </w:rPr>
            </w:pPr>
            <w:r w:rsidRPr="00184873">
              <w:rPr>
                <w:rFonts w:hint="eastAsia"/>
                <w:color w:val="000000"/>
                <w:sz w:val="21"/>
                <w:szCs w:val="21"/>
              </w:rPr>
              <w:t>○アメリカによる日本の占領政策の転換を、冷戦と関連づけて理解する。</w:t>
            </w:r>
          </w:p>
          <w:p w14:paraId="2FF4F93E" w14:textId="4E08490C" w:rsidR="007731D4" w:rsidRPr="00184873" w:rsidRDefault="00CC548E" w:rsidP="00184873">
            <w:pPr>
              <w:topLinePunct/>
              <w:spacing w:line="30" w:lineRule="atLeast"/>
              <w:ind w:left="210" w:hangingChars="100" w:hanging="210"/>
              <w:rPr>
                <w:color w:val="000000"/>
                <w:sz w:val="21"/>
                <w:szCs w:val="21"/>
              </w:rPr>
            </w:pPr>
            <w:r w:rsidRPr="00184873">
              <w:rPr>
                <w:rFonts w:hint="eastAsia"/>
                <w:color w:val="000000"/>
                <w:sz w:val="21"/>
                <w:szCs w:val="21"/>
              </w:rPr>
              <w:t>○日本の国際社会への復帰について、冷戦と結び付けて多面的・多角的に考え、表現する。</w:t>
            </w:r>
          </w:p>
        </w:tc>
        <w:tc>
          <w:tcPr>
            <w:tcW w:w="3997" w:type="dxa"/>
            <w:shd w:val="clear" w:color="auto" w:fill="auto"/>
            <w:tcMar>
              <w:top w:w="57" w:type="dxa"/>
              <w:bottom w:w="57" w:type="dxa"/>
            </w:tcMar>
          </w:tcPr>
          <w:p w14:paraId="59F520D1" w14:textId="77777777" w:rsidR="00CC548E" w:rsidRPr="00184873" w:rsidRDefault="00CC548E"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2BF8D475" w14:textId="77777777" w:rsidR="00CC548E" w:rsidRPr="00184873" w:rsidRDefault="00CC548E"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占領政策の転換について、冷戦が東アジアの情勢に与えた影響と関連づけて理解している。</w:t>
            </w:r>
          </w:p>
          <w:p w14:paraId="03FB60E1" w14:textId="77777777" w:rsidR="00CC548E" w:rsidRPr="00184873" w:rsidRDefault="00CC548E"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640A7ED6" w14:textId="5DC03914" w:rsidR="007731D4" w:rsidRPr="00184873" w:rsidRDefault="00CC548E"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日本の国際社会への復帰について、深刻化した冷戦と結びつけて多面的・多角的に考え、表現している。</w:t>
            </w:r>
          </w:p>
        </w:tc>
      </w:tr>
    </w:tbl>
    <w:p w14:paraId="454A1D45" w14:textId="77777777" w:rsidR="007731D4" w:rsidRPr="00184873" w:rsidRDefault="007731D4" w:rsidP="00184873">
      <w:pPr>
        <w:autoSpaceDE w:val="0"/>
        <w:autoSpaceDN w:val="0"/>
        <w:spacing w:line="30" w:lineRule="atLeast"/>
        <w:rPr>
          <w:rFonts w:hAnsi="ＭＳ 明朝"/>
          <w:color w:val="000000"/>
          <w:sz w:val="21"/>
        </w:rPr>
      </w:pPr>
    </w:p>
    <w:p w14:paraId="1640055A" w14:textId="43D6286B" w:rsidR="00CC548E" w:rsidRPr="00184873" w:rsidRDefault="00903677"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hint="eastAsia"/>
          <w:color w:val="000000"/>
          <w:sz w:val="22"/>
          <w:szCs w:val="21"/>
        </w:rPr>
        <w:t xml:space="preserve">第２節　冷戦下の世界と経済大国化する日本　　　　　　　　</w:t>
      </w:r>
      <w:r w:rsidR="00EB1A3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学習指導要領の内容：Ｃ（２）</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CC548E" w:rsidRPr="00184873" w14:paraId="4D63F564" w14:textId="77777777" w:rsidTr="001849EB">
        <w:trPr>
          <w:trHeight w:val="129"/>
        </w:trPr>
        <w:tc>
          <w:tcPr>
            <w:tcW w:w="10259" w:type="dxa"/>
            <w:gridSpan w:val="2"/>
            <w:shd w:val="pct15" w:color="auto" w:fill="auto"/>
            <w:tcMar>
              <w:top w:w="57" w:type="dxa"/>
              <w:bottom w:w="57" w:type="dxa"/>
              <w:right w:w="28" w:type="dxa"/>
            </w:tcMar>
            <w:vAlign w:val="center"/>
          </w:tcPr>
          <w:p w14:paraId="3119FF4D" w14:textId="097D8CD1" w:rsidR="00CC548E" w:rsidRPr="00184873" w:rsidRDefault="00903677"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第２節の目標</w:t>
            </w:r>
          </w:p>
        </w:tc>
      </w:tr>
      <w:tr w:rsidR="00CC548E" w:rsidRPr="00184873" w14:paraId="6CCE2CDA" w14:textId="77777777" w:rsidTr="001849EB">
        <w:trPr>
          <w:trHeight w:val="226"/>
        </w:trPr>
        <w:tc>
          <w:tcPr>
            <w:tcW w:w="10259" w:type="dxa"/>
            <w:gridSpan w:val="2"/>
            <w:shd w:val="clear" w:color="auto" w:fill="FFFFFF"/>
            <w:tcMar>
              <w:top w:w="57" w:type="dxa"/>
              <w:bottom w:w="57" w:type="dxa"/>
              <w:right w:w="28" w:type="dxa"/>
            </w:tcMar>
          </w:tcPr>
          <w:p w14:paraId="68C2CF52" w14:textId="77777777" w:rsidR="00903677" w:rsidRPr="00184873" w:rsidRDefault="00903677"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○冷静体制下での高度経済成長などを基に、諸資料から歴史に関する様々な情報を効果的に調べまとめ、日本の経済や科学技術の発展によって国民の生活が向上したことを理解する。</w:t>
            </w:r>
          </w:p>
          <w:p w14:paraId="14986D09" w14:textId="77777777" w:rsidR="00903677" w:rsidRPr="00184873" w:rsidRDefault="00903677"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高度経済成長期前後の生活のちがいや日本と諸外国との関係などに着目して、事象を相互に関連づけるなどして、日本の経済や科学技術の発展によって国民の生活が向上したことについて多面的・多角的に考察し、表現する力を養う。</w:t>
            </w:r>
          </w:p>
          <w:p w14:paraId="369BA97E" w14:textId="77777777" w:rsidR="00903677" w:rsidRPr="00184873" w:rsidRDefault="00903677"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○第２節の問いを追究する際に、第６編の学習全体の見通しをもち、自らの学びの状況を適切に自己認識し、学習の達成度を適切に自己評価しようとする態度を養う。</w:t>
            </w:r>
          </w:p>
          <w:p w14:paraId="0CC21B99" w14:textId="77777777" w:rsidR="00903677" w:rsidRPr="00184873" w:rsidRDefault="00903677" w:rsidP="00184873">
            <w:pPr>
              <w:suppressAutoHyphens/>
              <w:topLinePunct/>
              <w:spacing w:line="30" w:lineRule="atLeast"/>
              <w:ind w:left="210" w:hangingChars="100" w:hanging="210"/>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【第２節の問い】</w:t>
            </w:r>
          </w:p>
          <w:p w14:paraId="66D3F796" w14:textId="36095A78" w:rsidR="00CC548E" w:rsidRPr="00184873" w:rsidRDefault="00903677"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8"/>
              </w:rPr>
              <w:t>日本の高度経済成長には、どのような背景と社会の変化があったのでしょうか。</w:t>
            </w:r>
          </w:p>
        </w:tc>
      </w:tr>
      <w:tr w:rsidR="00CC548E" w:rsidRPr="00184873" w14:paraId="178CB0B8" w14:textId="77777777" w:rsidTr="001849EB">
        <w:trPr>
          <w:cantSplit/>
          <w:trHeight w:val="1224"/>
        </w:trPr>
        <w:tc>
          <w:tcPr>
            <w:tcW w:w="666" w:type="dxa"/>
            <w:shd w:val="clear" w:color="auto" w:fill="D9D9D9"/>
            <w:tcMar>
              <w:top w:w="57" w:type="dxa"/>
              <w:bottom w:w="57" w:type="dxa"/>
              <w:right w:w="28" w:type="dxa"/>
            </w:tcMar>
            <w:textDirection w:val="tbRlV"/>
            <w:vAlign w:val="center"/>
          </w:tcPr>
          <w:p w14:paraId="550D0233" w14:textId="77777777" w:rsidR="00903677" w:rsidRPr="00184873" w:rsidRDefault="00903677" w:rsidP="00184873">
            <w:pPr>
              <w:suppressAutoHyphens/>
              <w:autoSpaceDE w:val="0"/>
              <w:autoSpaceDN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第２節の評価規準</w:t>
            </w:r>
          </w:p>
          <w:p w14:paraId="36BA5089" w14:textId="6F1A542A" w:rsidR="00CC548E" w:rsidRPr="00184873" w:rsidRDefault="00903677" w:rsidP="00184873">
            <w:pPr>
              <w:suppressAutoHyphens/>
              <w:autoSpaceDE w:val="0"/>
              <w:autoSpaceDN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（★評定に用いる評価）</w:t>
            </w:r>
          </w:p>
        </w:tc>
        <w:tc>
          <w:tcPr>
            <w:tcW w:w="9593" w:type="dxa"/>
            <w:shd w:val="clear" w:color="auto" w:fill="FFFFFF"/>
          </w:tcPr>
          <w:p w14:paraId="7FE18CF2" w14:textId="77777777" w:rsidR="00903677" w:rsidRPr="00184873" w:rsidRDefault="00903677"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知識・技能</w:t>
            </w:r>
            <w:r w:rsidRPr="00184873">
              <w:rPr>
                <w:rFonts w:hAnsi="ＭＳ 明朝" w:hint="eastAsia"/>
                <w:color w:val="000000"/>
                <w:sz w:val="21"/>
                <w:szCs w:val="21"/>
              </w:rPr>
              <w:t>★</w:t>
            </w:r>
          </w:p>
          <w:p w14:paraId="0AE92CEF" w14:textId="77777777" w:rsidR="00903677" w:rsidRPr="00184873" w:rsidRDefault="00903677"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・冷静体制下での高度経済成長などを基に、諸資料から歴史に関する様々な情報を効果的に調べまとめ、日本の経済や科学技術の発展によって国民の生活が向上したことを理解している。</w:t>
            </w:r>
          </w:p>
          <w:p w14:paraId="2E6D7A9B" w14:textId="77777777" w:rsidR="00903677" w:rsidRPr="00184873" w:rsidRDefault="00903677"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思考・判断・表現</w:t>
            </w:r>
            <w:r w:rsidRPr="00184873">
              <w:rPr>
                <w:rFonts w:hAnsi="ＭＳ 明朝" w:hint="eastAsia"/>
                <w:color w:val="000000"/>
                <w:sz w:val="21"/>
                <w:szCs w:val="21"/>
              </w:rPr>
              <w:t>★</w:t>
            </w:r>
          </w:p>
          <w:p w14:paraId="39056579" w14:textId="77777777" w:rsidR="00903677" w:rsidRPr="00184873" w:rsidRDefault="00903677"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高度経済成長期前後の生活のちがいや日本と諸外国との関係などに着目して、事象を相互に関連づけるなどして、日本の経済や科学技術の発展によって国民の生活が向上したことについて多面的・多角的に考察し、表現している。</w:t>
            </w:r>
          </w:p>
          <w:p w14:paraId="1F12B2A5" w14:textId="77777777" w:rsidR="00903677" w:rsidRPr="00184873" w:rsidRDefault="00903677" w:rsidP="00184873">
            <w:pPr>
              <w:suppressAutoHyphens/>
              <w:topLinePunct/>
              <w:spacing w:line="30" w:lineRule="atLeast"/>
              <w:ind w:left="210" w:hangingChars="100" w:hanging="210"/>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4834401F" w14:textId="06B91885" w:rsidR="00CC548E" w:rsidRPr="00184873" w:rsidRDefault="00903677"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hAnsi="ＭＳ 明朝" w:hint="eastAsia"/>
                <w:color w:val="000000"/>
                <w:sz w:val="21"/>
                <w:szCs w:val="21"/>
              </w:rPr>
              <w:t>・第２節の問いを追究する際に、第６編の学習全体の見通しをもち、自らの学びの状況を適切に自己認識し、学習の達成度を適切に自己評価しようとしている。</w:t>
            </w:r>
          </w:p>
        </w:tc>
      </w:tr>
    </w:tbl>
    <w:p w14:paraId="0B6432F4" w14:textId="77777777" w:rsidR="00CC548E" w:rsidRPr="00184873" w:rsidRDefault="00CC548E" w:rsidP="00184873">
      <w:pPr>
        <w:topLinePunct/>
        <w:spacing w:line="30" w:lineRule="atLeast"/>
        <w:rPr>
          <w:rFonts w:ascii="ＭＳ ゴシック" w:eastAsia="ＭＳ ゴシック" w:hAnsi="ＭＳ ゴシック"/>
          <w:color w:val="000000"/>
          <w:sz w:val="22"/>
          <w:szCs w:val="21"/>
        </w:r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CC548E" w:rsidRPr="00184873" w14:paraId="04C8CB23" w14:textId="77777777" w:rsidTr="001849EB">
        <w:trPr>
          <w:trHeight w:val="140"/>
        </w:trPr>
        <w:tc>
          <w:tcPr>
            <w:tcW w:w="529" w:type="dxa"/>
            <w:shd w:val="pct15" w:color="auto" w:fill="auto"/>
            <w:tcMar>
              <w:top w:w="57" w:type="dxa"/>
              <w:bottom w:w="57" w:type="dxa"/>
              <w:right w:w="28" w:type="dxa"/>
            </w:tcMar>
          </w:tcPr>
          <w:p w14:paraId="1E035F48" w14:textId="77777777" w:rsidR="00CC548E" w:rsidRPr="00184873" w:rsidRDefault="00CC548E"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累計時数</w:t>
            </w:r>
          </w:p>
        </w:tc>
        <w:tc>
          <w:tcPr>
            <w:tcW w:w="2665" w:type="dxa"/>
            <w:shd w:val="pct15" w:color="auto" w:fill="auto"/>
            <w:tcMar>
              <w:top w:w="57" w:type="dxa"/>
              <w:bottom w:w="57" w:type="dxa"/>
              <w:right w:w="28" w:type="dxa"/>
            </w:tcMar>
            <w:vAlign w:val="center"/>
          </w:tcPr>
          <w:p w14:paraId="026B202E" w14:textId="77777777" w:rsidR="00CC548E" w:rsidRPr="00184873" w:rsidRDefault="00CC548E" w:rsidP="00184873">
            <w:pPr>
              <w:topLinePunct/>
              <w:snapToGrid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学習内容</w:t>
            </w:r>
          </w:p>
        </w:tc>
        <w:tc>
          <w:tcPr>
            <w:tcW w:w="3064" w:type="dxa"/>
            <w:shd w:val="pct15" w:color="auto" w:fill="auto"/>
            <w:tcMar>
              <w:top w:w="57" w:type="dxa"/>
              <w:bottom w:w="57" w:type="dxa"/>
              <w:right w:w="28" w:type="dxa"/>
            </w:tcMar>
            <w:vAlign w:val="center"/>
          </w:tcPr>
          <w:p w14:paraId="62BE4213" w14:textId="77777777" w:rsidR="00CC548E" w:rsidRPr="00184873" w:rsidRDefault="00CC548E"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37F9CA0B" w14:textId="77777777" w:rsidR="00CC548E" w:rsidRPr="00184873" w:rsidRDefault="00CC548E"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評価規準</w:t>
            </w:r>
          </w:p>
        </w:tc>
      </w:tr>
      <w:tr w:rsidR="00CC548E" w:rsidRPr="00184873" w14:paraId="5016DFA2" w14:textId="77777777" w:rsidTr="001849EB">
        <w:trPr>
          <w:trHeight w:val="526"/>
        </w:trPr>
        <w:tc>
          <w:tcPr>
            <w:tcW w:w="529" w:type="dxa"/>
            <w:shd w:val="clear" w:color="auto" w:fill="auto"/>
            <w:tcMar>
              <w:top w:w="57" w:type="dxa"/>
              <w:bottom w:w="57" w:type="dxa"/>
              <w:right w:w="28" w:type="dxa"/>
            </w:tcMar>
          </w:tcPr>
          <w:p w14:paraId="2625A79A" w14:textId="2F2B4A77" w:rsidR="00CC548E" w:rsidRPr="00184873" w:rsidRDefault="00CC548E"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w:t>
            </w:r>
            <w:r w:rsidR="002E05F4" w:rsidRPr="00184873">
              <w:rPr>
                <w:rFonts w:hAnsi="ＭＳ 明朝" w:hint="eastAsia"/>
                <w:color w:val="000000"/>
                <w:sz w:val="21"/>
                <w:szCs w:val="21"/>
              </w:rPr>
              <w:t>10</w:t>
            </w:r>
          </w:p>
        </w:tc>
        <w:tc>
          <w:tcPr>
            <w:tcW w:w="2665" w:type="dxa"/>
            <w:shd w:val="clear" w:color="auto" w:fill="auto"/>
            <w:tcMar>
              <w:top w:w="57" w:type="dxa"/>
              <w:bottom w:w="57" w:type="dxa"/>
              <w:right w:w="28" w:type="dxa"/>
            </w:tcMar>
          </w:tcPr>
          <w:p w14:paraId="3BE2B8B6" w14:textId="77777777" w:rsidR="000D0677" w:rsidRPr="00184873" w:rsidRDefault="000D067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１　東西対立と緊張緩和</w:t>
            </w:r>
          </w:p>
          <w:p w14:paraId="03D4F650" w14:textId="77777777" w:rsidR="000D0677" w:rsidRPr="00184873" w:rsidRDefault="000D067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 xml:space="preserve">　（教科書P. 272-273）</w:t>
            </w:r>
          </w:p>
          <w:p w14:paraId="1BFA0686" w14:textId="77777777" w:rsidR="000D0677" w:rsidRPr="00184873" w:rsidRDefault="000D067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・核兵器開発と冷戦下の緊張</w:t>
            </w:r>
          </w:p>
          <w:p w14:paraId="61D903A4" w14:textId="77777777" w:rsidR="000D0677" w:rsidRPr="00184873" w:rsidRDefault="000D067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・アジア・アフリカの動き</w:t>
            </w:r>
          </w:p>
          <w:p w14:paraId="7598FF78" w14:textId="5D6D96EC" w:rsidR="00CC548E" w:rsidRPr="00184873" w:rsidRDefault="000D0677"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・緊張緩和と多極化</w:t>
            </w:r>
          </w:p>
        </w:tc>
        <w:tc>
          <w:tcPr>
            <w:tcW w:w="3064" w:type="dxa"/>
            <w:shd w:val="clear" w:color="auto" w:fill="auto"/>
            <w:tcMar>
              <w:top w:w="57" w:type="dxa"/>
              <w:bottom w:w="57" w:type="dxa"/>
              <w:right w:w="28" w:type="dxa"/>
            </w:tcMar>
          </w:tcPr>
          <w:p w14:paraId="12530C3E" w14:textId="77777777" w:rsidR="000D0677" w:rsidRPr="00184873" w:rsidRDefault="000D0677"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○資料の読み取りなどを通して、核実験による緊張の高まりと緩和への動きの高まりについて理解する。</w:t>
            </w:r>
          </w:p>
          <w:p w14:paraId="158E126A" w14:textId="5340368F" w:rsidR="00CC548E" w:rsidRPr="00184873" w:rsidRDefault="000D0677"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○冷戦による東西対立から緊張緩和と多極化へ向かった理由について考え、表現する。</w:t>
            </w:r>
          </w:p>
        </w:tc>
        <w:tc>
          <w:tcPr>
            <w:tcW w:w="3997" w:type="dxa"/>
            <w:shd w:val="clear" w:color="auto" w:fill="auto"/>
            <w:tcMar>
              <w:top w:w="57" w:type="dxa"/>
              <w:bottom w:w="57" w:type="dxa"/>
            </w:tcMar>
          </w:tcPr>
          <w:p w14:paraId="1575C464" w14:textId="77777777" w:rsidR="000D0677" w:rsidRPr="00184873" w:rsidRDefault="000D067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61FBEDFE" w14:textId="77777777" w:rsidR="000D0677" w:rsidRPr="00184873" w:rsidRDefault="000D0677"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冷戦下の緊張が高まる中で、核実験の被害や核戦争の危機が起きたが、緊張緩和への動きも高まったことを理解している。</w:t>
            </w:r>
          </w:p>
          <w:p w14:paraId="18E615EC" w14:textId="77777777" w:rsidR="000D0677" w:rsidRPr="00184873" w:rsidRDefault="000D067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78F7A8E2" w14:textId="6B7F5D45" w:rsidR="00CC548E" w:rsidRPr="00184873" w:rsidRDefault="000D0677" w:rsidP="00184873">
            <w:pPr>
              <w:topLinePunct/>
              <w:spacing w:line="30" w:lineRule="atLeast"/>
              <w:rPr>
                <w:rFonts w:hAnsi="ＭＳ 明朝"/>
                <w:color w:val="000000"/>
                <w:sz w:val="21"/>
                <w:szCs w:val="21"/>
              </w:rPr>
            </w:pPr>
            <w:r w:rsidRPr="00184873">
              <w:rPr>
                <w:rFonts w:hAnsi="ＭＳ 明朝" w:hint="eastAsia"/>
                <w:color w:val="000000"/>
                <w:sz w:val="21"/>
                <w:szCs w:val="21"/>
              </w:rPr>
              <w:lastRenderedPageBreak/>
              <w:t xml:space="preserve">　冷戦の緊張状態から緩和と多極化へ向かった理由について、米ソ二大国と、他の国との関係に着目して考え、表現している。</w:t>
            </w:r>
          </w:p>
        </w:tc>
      </w:tr>
      <w:tr w:rsidR="00CC548E" w:rsidRPr="00184873" w14:paraId="1934CE0C" w14:textId="77777777" w:rsidTr="001849EB">
        <w:trPr>
          <w:trHeight w:val="227"/>
        </w:trPr>
        <w:tc>
          <w:tcPr>
            <w:tcW w:w="529" w:type="dxa"/>
            <w:shd w:val="clear" w:color="auto" w:fill="auto"/>
            <w:tcMar>
              <w:top w:w="57" w:type="dxa"/>
              <w:bottom w:w="57" w:type="dxa"/>
              <w:right w:w="28" w:type="dxa"/>
            </w:tcMar>
          </w:tcPr>
          <w:p w14:paraId="0C68DF49" w14:textId="37DEDB2B" w:rsidR="00CC548E" w:rsidRPr="00184873" w:rsidRDefault="002E05F4"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lastRenderedPageBreak/>
              <w:t>111</w:t>
            </w:r>
          </w:p>
        </w:tc>
        <w:tc>
          <w:tcPr>
            <w:tcW w:w="2665" w:type="dxa"/>
            <w:shd w:val="clear" w:color="auto" w:fill="auto"/>
            <w:tcMar>
              <w:top w:w="57" w:type="dxa"/>
              <w:bottom w:w="57" w:type="dxa"/>
              <w:right w:w="28" w:type="dxa"/>
            </w:tcMar>
          </w:tcPr>
          <w:p w14:paraId="42C971B3" w14:textId="77777777" w:rsidR="003D341E" w:rsidRPr="00184873" w:rsidRDefault="003D341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２　冷戦下のアジアと日本（教科書P. 274-275）</w:t>
            </w:r>
          </w:p>
          <w:p w14:paraId="451BC7BA" w14:textId="77777777" w:rsidR="003D341E" w:rsidRPr="00184873" w:rsidRDefault="003D341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・ベトナム戦争</w:t>
            </w:r>
          </w:p>
          <w:p w14:paraId="55CA1365" w14:textId="77777777" w:rsidR="003D341E" w:rsidRPr="00184873" w:rsidRDefault="003D341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・復帰運動の高まりと沖縄返還</w:t>
            </w:r>
          </w:p>
          <w:p w14:paraId="2E4A9DEE" w14:textId="4456E7F4" w:rsidR="00CC548E" w:rsidRPr="00184873" w:rsidRDefault="003D341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・韓国・中国との国交正常化</w:t>
            </w:r>
          </w:p>
        </w:tc>
        <w:tc>
          <w:tcPr>
            <w:tcW w:w="3064" w:type="dxa"/>
            <w:shd w:val="clear" w:color="auto" w:fill="auto"/>
            <w:tcMar>
              <w:top w:w="57" w:type="dxa"/>
              <w:bottom w:w="57" w:type="dxa"/>
              <w:right w:w="28" w:type="dxa"/>
            </w:tcMar>
          </w:tcPr>
          <w:p w14:paraId="1F254AFD" w14:textId="77777777" w:rsidR="00F25305" w:rsidRPr="00184873" w:rsidRDefault="00F25305"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○沖縄返還について、冷戦が日本に与えた影響をふまえて理解する。</w:t>
            </w:r>
          </w:p>
          <w:p w14:paraId="7F9985F4" w14:textId="74BA8C92" w:rsidR="00CC548E" w:rsidRPr="00184873" w:rsidRDefault="00F25305"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○日本とアジア諸国との関係の変化について、アメリカの影響をふまえて考え、表現する。</w:t>
            </w:r>
          </w:p>
        </w:tc>
        <w:tc>
          <w:tcPr>
            <w:tcW w:w="3997" w:type="dxa"/>
            <w:shd w:val="clear" w:color="auto" w:fill="auto"/>
            <w:tcMar>
              <w:top w:w="57" w:type="dxa"/>
              <w:bottom w:w="57" w:type="dxa"/>
            </w:tcMar>
          </w:tcPr>
          <w:p w14:paraId="5D5CF34D" w14:textId="77777777" w:rsidR="00285C41" w:rsidRPr="00184873" w:rsidRDefault="00285C41"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51EEAF02" w14:textId="77777777" w:rsidR="00285C41" w:rsidRPr="00184873" w:rsidRDefault="00285C41"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沖縄では、冷戦下でのアメリカの動きを背景に復帰運動が高まり、日本への返還が実現したことを理解している。</w:t>
            </w:r>
          </w:p>
          <w:p w14:paraId="4CBCB7FE" w14:textId="77777777" w:rsidR="00285C41" w:rsidRPr="00184873" w:rsidRDefault="00285C41"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3FB4E152" w14:textId="7EEB640F" w:rsidR="00CC548E" w:rsidRPr="00184873" w:rsidRDefault="00285C41"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冷戦下で日本が韓国・中国との国交正常化を実現した背景を、アメリカとの関係に着目して考え、表現している。</w:t>
            </w:r>
          </w:p>
        </w:tc>
      </w:tr>
      <w:tr w:rsidR="00CC548E" w:rsidRPr="00184873" w14:paraId="0C52EF48" w14:textId="77777777" w:rsidTr="001849EB">
        <w:trPr>
          <w:trHeight w:val="227"/>
        </w:trPr>
        <w:tc>
          <w:tcPr>
            <w:tcW w:w="529" w:type="dxa"/>
            <w:shd w:val="clear" w:color="auto" w:fill="auto"/>
            <w:tcMar>
              <w:top w:w="57" w:type="dxa"/>
              <w:bottom w:w="57" w:type="dxa"/>
              <w:right w:w="28" w:type="dxa"/>
            </w:tcMar>
          </w:tcPr>
          <w:p w14:paraId="73A35541" w14:textId="3112FE7C" w:rsidR="00CC548E" w:rsidRPr="00184873" w:rsidRDefault="002E05F4"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112</w:t>
            </w:r>
          </w:p>
        </w:tc>
        <w:tc>
          <w:tcPr>
            <w:tcW w:w="2665" w:type="dxa"/>
            <w:shd w:val="clear" w:color="auto" w:fill="auto"/>
            <w:tcMar>
              <w:top w:w="57" w:type="dxa"/>
              <w:bottom w:w="57" w:type="dxa"/>
              <w:right w:w="28" w:type="dxa"/>
            </w:tcMar>
          </w:tcPr>
          <w:p w14:paraId="2F16C05A" w14:textId="77777777" w:rsidR="003D341E" w:rsidRPr="00184873" w:rsidRDefault="003D341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３　高度経済成長</w:t>
            </w:r>
          </w:p>
          <w:p w14:paraId="16DE156A" w14:textId="77777777" w:rsidR="003D341E" w:rsidRPr="00184873" w:rsidRDefault="003D341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 xml:space="preserve">　（教科書P. 276-277）</w:t>
            </w:r>
          </w:p>
          <w:p w14:paraId="60E83961" w14:textId="77777777" w:rsidR="003D341E" w:rsidRPr="00184873" w:rsidRDefault="003D341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・経済の高度成長</w:t>
            </w:r>
          </w:p>
          <w:p w14:paraId="47EE2F15" w14:textId="77777777" w:rsidR="003D341E" w:rsidRPr="00184873" w:rsidRDefault="003D341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・国民生活の変化</w:t>
            </w:r>
          </w:p>
          <w:p w14:paraId="5C0AA1A9" w14:textId="1791013D" w:rsidR="00CC548E" w:rsidRPr="00184873" w:rsidRDefault="003D341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・高度成長のひずみ</w:t>
            </w:r>
          </w:p>
        </w:tc>
        <w:tc>
          <w:tcPr>
            <w:tcW w:w="3064" w:type="dxa"/>
            <w:shd w:val="clear" w:color="auto" w:fill="auto"/>
            <w:tcMar>
              <w:top w:w="57" w:type="dxa"/>
              <w:bottom w:w="57" w:type="dxa"/>
              <w:right w:w="28" w:type="dxa"/>
            </w:tcMar>
          </w:tcPr>
          <w:p w14:paraId="4605006D" w14:textId="77777777" w:rsidR="00F25305" w:rsidRPr="00184873" w:rsidRDefault="00F25305"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○高度経済成長によって国民生活が向上した一方で、様々な社会問題が発生したことを理解する。</w:t>
            </w:r>
          </w:p>
          <w:p w14:paraId="1EE8C4C3" w14:textId="48EE404C" w:rsidR="00CC548E" w:rsidRPr="00184873" w:rsidRDefault="00F25305"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○高度経済成長期による人々のくらしの変化について多面的・多角的に考え、表現する。</w:t>
            </w:r>
          </w:p>
        </w:tc>
        <w:tc>
          <w:tcPr>
            <w:tcW w:w="3997" w:type="dxa"/>
            <w:shd w:val="clear" w:color="auto" w:fill="auto"/>
            <w:tcMar>
              <w:top w:w="57" w:type="dxa"/>
              <w:bottom w:w="57" w:type="dxa"/>
            </w:tcMar>
          </w:tcPr>
          <w:p w14:paraId="6980DDCE" w14:textId="77777777" w:rsidR="00D70BD7" w:rsidRPr="00184873" w:rsidRDefault="00D70BD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0FCA275E" w14:textId="77777777" w:rsidR="00D70BD7" w:rsidRPr="00184873" w:rsidRDefault="00D70BD7"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高度経済成長によって国民生活が向上した一方で、公害問題をはじめとする様々な社会問題が発生したことを理解している。</w:t>
            </w:r>
          </w:p>
          <w:p w14:paraId="5954FA78" w14:textId="77777777" w:rsidR="00D70BD7" w:rsidRPr="00184873" w:rsidRDefault="00D70BD7"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62D123B0" w14:textId="2C19A5B6" w:rsidR="00CC548E" w:rsidRPr="00184873" w:rsidRDefault="00D70BD7"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人々のくらしの変化について、高度経済成長期の前後のちがいに着目して考え、表現している。</w:t>
            </w:r>
          </w:p>
        </w:tc>
      </w:tr>
      <w:tr w:rsidR="00CC548E" w:rsidRPr="00184873" w14:paraId="61351455" w14:textId="77777777" w:rsidTr="001849EB">
        <w:trPr>
          <w:trHeight w:val="227"/>
        </w:trPr>
        <w:tc>
          <w:tcPr>
            <w:tcW w:w="529" w:type="dxa"/>
            <w:shd w:val="clear" w:color="auto" w:fill="auto"/>
            <w:tcMar>
              <w:top w:w="57" w:type="dxa"/>
              <w:bottom w:w="57" w:type="dxa"/>
              <w:right w:w="28" w:type="dxa"/>
            </w:tcMar>
          </w:tcPr>
          <w:p w14:paraId="353BC71B" w14:textId="3C8FFCC5" w:rsidR="00CC548E" w:rsidRPr="00184873" w:rsidRDefault="002E05F4"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113</w:t>
            </w:r>
          </w:p>
        </w:tc>
        <w:tc>
          <w:tcPr>
            <w:tcW w:w="2665" w:type="dxa"/>
            <w:shd w:val="clear" w:color="auto" w:fill="auto"/>
            <w:tcMar>
              <w:top w:w="57" w:type="dxa"/>
              <w:bottom w:w="57" w:type="dxa"/>
              <w:right w:w="28" w:type="dxa"/>
            </w:tcMar>
          </w:tcPr>
          <w:p w14:paraId="5930FA17" w14:textId="77777777" w:rsidR="003D341E" w:rsidRPr="00184873" w:rsidRDefault="003D341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４　経済大国となった日本（教科書P. 278-279）</w:t>
            </w:r>
          </w:p>
          <w:p w14:paraId="46F72C35" w14:textId="77777777" w:rsidR="003D341E" w:rsidRPr="00184873" w:rsidRDefault="003D341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・経済大国・日本</w:t>
            </w:r>
          </w:p>
          <w:p w14:paraId="1367BDA8" w14:textId="77777777" w:rsidR="003D341E" w:rsidRPr="00184873" w:rsidRDefault="003D341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・アジアのなかの日本</w:t>
            </w:r>
          </w:p>
          <w:p w14:paraId="51523897" w14:textId="0DE385B0" w:rsidR="00CC548E" w:rsidRPr="00184873" w:rsidRDefault="003D341E"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・マスメディアの発達と現代の文化</w:t>
            </w:r>
          </w:p>
        </w:tc>
        <w:tc>
          <w:tcPr>
            <w:tcW w:w="3064" w:type="dxa"/>
            <w:shd w:val="clear" w:color="auto" w:fill="auto"/>
            <w:tcMar>
              <w:top w:w="57" w:type="dxa"/>
              <w:bottom w:w="57" w:type="dxa"/>
              <w:right w:w="28" w:type="dxa"/>
            </w:tcMar>
          </w:tcPr>
          <w:p w14:paraId="2DBF6319" w14:textId="77777777" w:rsidR="00F25305" w:rsidRPr="00184873" w:rsidRDefault="00F25305"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○高度経済成長期以降の人々のくらしにマスメディアが大きな影響を与えたことを理解する。</w:t>
            </w:r>
          </w:p>
          <w:p w14:paraId="5A51D444" w14:textId="22498CA0" w:rsidR="00CC548E" w:rsidRPr="00184873" w:rsidRDefault="00F25305"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○経済発展した日本が世界に与えた影響について、諸外国との関係に着目して考え、表現する。</w:t>
            </w:r>
          </w:p>
        </w:tc>
        <w:tc>
          <w:tcPr>
            <w:tcW w:w="3997" w:type="dxa"/>
            <w:shd w:val="clear" w:color="auto" w:fill="auto"/>
            <w:tcMar>
              <w:top w:w="57" w:type="dxa"/>
              <w:bottom w:w="57" w:type="dxa"/>
            </w:tcMar>
          </w:tcPr>
          <w:p w14:paraId="7AE71812" w14:textId="77777777" w:rsidR="00FB3D35" w:rsidRPr="00184873" w:rsidRDefault="00FB3D3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0E935371" w14:textId="77777777" w:rsidR="00FB3D35" w:rsidRPr="00184873" w:rsidRDefault="00FB3D35"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高度経済成長期以降の人々のくらしについて、マスメディアが国民の意識や生活様式に大きな影響を与えたことを理解している。</w:t>
            </w:r>
          </w:p>
          <w:p w14:paraId="44F4D4EA" w14:textId="77777777" w:rsidR="00FB3D35" w:rsidRPr="00184873" w:rsidRDefault="00FB3D3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104925A0" w14:textId="7F98FE0E" w:rsidR="00CC548E" w:rsidRPr="00184873" w:rsidRDefault="00FB3D35"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経済発展した日本が世界に与えた影響について、諸外国との経済や文化の関係に着目して考え、表現している。</w:t>
            </w:r>
          </w:p>
        </w:tc>
      </w:tr>
    </w:tbl>
    <w:p w14:paraId="018CEBD5" w14:textId="77777777" w:rsidR="00CC548E" w:rsidRPr="00184873" w:rsidRDefault="00CC548E" w:rsidP="00184873">
      <w:pPr>
        <w:autoSpaceDE w:val="0"/>
        <w:autoSpaceDN w:val="0"/>
        <w:spacing w:line="30" w:lineRule="atLeast"/>
        <w:rPr>
          <w:rFonts w:hAnsi="ＭＳ 明朝"/>
          <w:color w:val="000000"/>
          <w:sz w:val="21"/>
        </w:rPr>
      </w:pPr>
    </w:p>
    <w:p w14:paraId="4E932141" w14:textId="2DB973D0" w:rsidR="003D341E" w:rsidRPr="00184873" w:rsidRDefault="008C7408"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hint="eastAsia"/>
          <w:color w:val="000000"/>
          <w:sz w:val="22"/>
          <w:szCs w:val="21"/>
        </w:rPr>
        <w:t xml:space="preserve">第３節　グローバル化と日本の課題　　　　　　　　　　</w:t>
      </w:r>
      <w:r w:rsidR="00EB1A3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学習指導要領の内容：Ｃ（２）</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
        <w:gridCol w:w="9593"/>
      </w:tblGrid>
      <w:tr w:rsidR="003D341E" w:rsidRPr="00184873" w14:paraId="3CE6D494" w14:textId="77777777" w:rsidTr="001849EB">
        <w:trPr>
          <w:trHeight w:val="134"/>
        </w:trPr>
        <w:tc>
          <w:tcPr>
            <w:tcW w:w="10259" w:type="dxa"/>
            <w:gridSpan w:val="2"/>
            <w:shd w:val="pct15" w:color="auto" w:fill="auto"/>
            <w:tcMar>
              <w:top w:w="57" w:type="dxa"/>
              <w:bottom w:w="57" w:type="dxa"/>
              <w:right w:w="28" w:type="dxa"/>
            </w:tcMar>
            <w:vAlign w:val="center"/>
          </w:tcPr>
          <w:p w14:paraId="7D6F9652" w14:textId="67888A70" w:rsidR="003D341E" w:rsidRPr="00184873" w:rsidRDefault="008C7408"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第３節の目標</w:t>
            </w:r>
          </w:p>
        </w:tc>
      </w:tr>
      <w:tr w:rsidR="003D341E" w:rsidRPr="00184873" w14:paraId="046DED51" w14:textId="77777777" w:rsidTr="001849EB">
        <w:trPr>
          <w:trHeight w:val="235"/>
        </w:trPr>
        <w:tc>
          <w:tcPr>
            <w:tcW w:w="10259" w:type="dxa"/>
            <w:gridSpan w:val="2"/>
            <w:shd w:val="clear" w:color="auto" w:fill="FFFFFF"/>
            <w:tcMar>
              <w:top w:w="57" w:type="dxa"/>
              <w:bottom w:w="57" w:type="dxa"/>
              <w:right w:w="28" w:type="dxa"/>
            </w:tcMar>
          </w:tcPr>
          <w:p w14:paraId="7D01B9A2" w14:textId="77777777" w:rsidR="008C7408" w:rsidRPr="00184873" w:rsidRDefault="008C7408"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○国際社会との関わり、冷戦の終結などを基に、諸資料から歴史に関する様々な情報を効果的に調べまとめ、国際社会において日本の役割が大きくなってきたことを理解する。</w:t>
            </w:r>
          </w:p>
          <w:p w14:paraId="463B6893" w14:textId="77777777" w:rsidR="008C7408" w:rsidRPr="00184873" w:rsidRDefault="008C7408"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グローバル化が日本にあたえた影響、国際社会と現在の私たちの生活との深いつながりなどに着目して、事象を相互に関連づけるなどして、国際社会において日本の役割が大きくなってきたことについて多面的・多角的に考察し、表現する力を養う。</w:t>
            </w:r>
          </w:p>
          <w:p w14:paraId="70279874" w14:textId="77777777" w:rsidR="008C7408" w:rsidRPr="00184873" w:rsidRDefault="008C7408"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○第３節の問いを追究する際に、第６編の学習全体の見通しをもち、自らの学びの状況を適切に自己認識し、学習の達成度を適切に自己評価しようとする態度を養う。</w:t>
            </w:r>
          </w:p>
          <w:p w14:paraId="3A109E2A" w14:textId="77777777" w:rsidR="008C7408" w:rsidRPr="00184873" w:rsidRDefault="008C7408" w:rsidP="00184873">
            <w:pPr>
              <w:suppressAutoHyphens/>
              <w:topLinePunct/>
              <w:spacing w:line="30" w:lineRule="atLeast"/>
              <w:ind w:left="210" w:hangingChars="100" w:hanging="210"/>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【第３節の問い】</w:t>
            </w:r>
          </w:p>
          <w:p w14:paraId="0CCF3697" w14:textId="06858C23" w:rsidR="003D341E" w:rsidRPr="00184873" w:rsidRDefault="008C7408"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8"/>
              </w:rPr>
              <w:t>私たちは、どのような課題の解決が求められているのでしょうか。</w:t>
            </w:r>
          </w:p>
        </w:tc>
      </w:tr>
      <w:tr w:rsidR="003D341E" w:rsidRPr="00184873" w14:paraId="53909C54" w14:textId="77777777" w:rsidTr="001849EB">
        <w:trPr>
          <w:cantSplit/>
          <w:trHeight w:val="1269"/>
        </w:trPr>
        <w:tc>
          <w:tcPr>
            <w:tcW w:w="666" w:type="dxa"/>
            <w:shd w:val="clear" w:color="auto" w:fill="D9D9D9"/>
            <w:tcMar>
              <w:top w:w="57" w:type="dxa"/>
              <w:bottom w:w="57" w:type="dxa"/>
              <w:right w:w="28" w:type="dxa"/>
            </w:tcMar>
            <w:textDirection w:val="tbRlV"/>
            <w:vAlign w:val="center"/>
          </w:tcPr>
          <w:p w14:paraId="725B0447" w14:textId="77777777" w:rsidR="00C96BDC" w:rsidRPr="00184873" w:rsidRDefault="00C96BDC" w:rsidP="00184873">
            <w:pPr>
              <w:suppressAutoHyphens/>
              <w:autoSpaceDE w:val="0"/>
              <w:autoSpaceDN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lastRenderedPageBreak/>
              <w:t>第３節の評価規準</w:t>
            </w:r>
          </w:p>
          <w:p w14:paraId="160DDBF1" w14:textId="28C01959" w:rsidR="003D341E" w:rsidRPr="00184873" w:rsidRDefault="00C96BDC" w:rsidP="00184873">
            <w:pPr>
              <w:suppressAutoHyphens/>
              <w:autoSpaceDE w:val="0"/>
              <w:autoSpaceDN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（★評定に用いる評価）</w:t>
            </w:r>
          </w:p>
        </w:tc>
        <w:tc>
          <w:tcPr>
            <w:tcW w:w="9593" w:type="dxa"/>
            <w:shd w:val="clear" w:color="auto" w:fill="FFFFFF"/>
          </w:tcPr>
          <w:p w14:paraId="23DB88EC" w14:textId="77777777" w:rsidR="00CA54F4" w:rsidRPr="00184873" w:rsidRDefault="00CA54F4"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知識・技能</w:t>
            </w:r>
            <w:r w:rsidRPr="00184873">
              <w:rPr>
                <w:rFonts w:hAnsi="ＭＳ 明朝" w:hint="eastAsia"/>
                <w:color w:val="000000"/>
                <w:sz w:val="21"/>
                <w:szCs w:val="21"/>
              </w:rPr>
              <w:t>★</w:t>
            </w:r>
          </w:p>
          <w:p w14:paraId="382088F2" w14:textId="77777777" w:rsidR="00CA54F4" w:rsidRPr="00184873" w:rsidRDefault="00CA54F4"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・国際社会との関わり、冷戦の終結などを基に、諸資料から歴史に関する様々な情報を効果的に調べまとめ、国際社会において日本の役割が大きくなってきたことを理解している。</w:t>
            </w:r>
          </w:p>
          <w:p w14:paraId="53328321" w14:textId="77777777" w:rsidR="00CA54F4" w:rsidRPr="00184873" w:rsidRDefault="00CA54F4"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思考・判断・表現</w:t>
            </w:r>
            <w:r w:rsidRPr="00184873">
              <w:rPr>
                <w:rFonts w:hAnsi="ＭＳ 明朝" w:hint="eastAsia"/>
                <w:color w:val="000000"/>
                <w:sz w:val="21"/>
                <w:szCs w:val="21"/>
              </w:rPr>
              <w:t>★</w:t>
            </w:r>
          </w:p>
          <w:p w14:paraId="53DD7350" w14:textId="77777777" w:rsidR="00CA54F4" w:rsidRPr="00184873" w:rsidRDefault="00CA54F4"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グローバル化が日本に与えた影響、国際社会と現在の私たちの生活との深いつながりなどに着目して、事象を相互に関連づけるなどして、国際社会において日本の役割が大きくなってきたことについて多面的・多角的に考察し、表現している。</w:t>
            </w:r>
          </w:p>
          <w:p w14:paraId="719D943C" w14:textId="77777777" w:rsidR="00CA54F4" w:rsidRPr="00184873" w:rsidRDefault="00CA54F4" w:rsidP="00184873">
            <w:pPr>
              <w:suppressAutoHyphens/>
              <w:topLinePunct/>
              <w:spacing w:line="30" w:lineRule="atLeast"/>
              <w:ind w:left="210" w:hangingChars="100" w:hanging="210"/>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25E4BF6E" w14:textId="2906B66D" w:rsidR="003D341E" w:rsidRPr="00184873" w:rsidRDefault="00CA54F4"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hAnsi="ＭＳ 明朝" w:hint="eastAsia"/>
                <w:color w:val="000000"/>
                <w:sz w:val="21"/>
                <w:szCs w:val="21"/>
              </w:rPr>
              <w:t>・第３節の問いを追究する際に、第６編の学習全体の見通しをもち、自らの学びの状況を適切に自己認識し、学習の達成度を適切に自己評価しようとしている。</w:t>
            </w:r>
          </w:p>
        </w:tc>
      </w:tr>
    </w:tbl>
    <w:p w14:paraId="6DCA1349" w14:textId="77777777" w:rsidR="003D341E" w:rsidRPr="00184873" w:rsidRDefault="003D341E" w:rsidP="00184873">
      <w:pPr>
        <w:topLinePunct/>
        <w:spacing w:line="30" w:lineRule="atLeast"/>
        <w:rPr>
          <w:rFonts w:ascii="ＭＳ ゴシック" w:eastAsia="ＭＳ ゴシック" w:hAnsi="ＭＳ ゴシック"/>
          <w:color w:val="000000"/>
          <w:sz w:val="22"/>
          <w:szCs w:val="21"/>
        </w:r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3D341E" w:rsidRPr="00184873" w14:paraId="086223AB" w14:textId="77777777" w:rsidTr="001849EB">
        <w:trPr>
          <w:trHeight w:val="142"/>
        </w:trPr>
        <w:tc>
          <w:tcPr>
            <w:tcW w:w="529" w:type="dxa"/>
            <w:shd w:val="pct15" w:color="auto" w:fill="auto"/>
            <w:tcMar>
              <w:top w:w="57" w:type="dxa"/>
              <w:bottom w:w="57" w:type="dxa"/>
              <w:right w:w="28" w:type="dxa"/>
            </w:tcMar>
          </w:tcPr>
          <w:p w14:paraId="7C52D060" w14:textId="77777777" w:rsidR="003D341E" w:rsidRPr="00184873" w:rsidRDefault="003D341E"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累計時数</w:t>
            </w:r>
          </w:p>
        </w:tc>
        <w:tc>
          <w:tcPr>
            <w:tcW w:w="2665" w:type="dxa"/>
            <w:shd w:val="pct15" w:color="auto" w:fill="auto"/>
            <w:tcMar>
              <w:top w:w="57" w:type="dxa"/>
              <w:bottom w:w="57" w:type="dxa"/>
              <w:right w:w="28" w:type="dxa"/>
            </w:tcMar>
            <w:vAlign w:val="center"/>
          </w:tcPr>
          <w:p w14:paraId="1010F2A2" w14:textId="77777777" w:rsidR="003D341E" w:rsidRPr="00184873" w:rsidRDefault="003D341E" w:rsidP="00184873">
            <w:pPr>
              <w:topLinePunct/>
              <w:snapToGrid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学習内容</w:t>
            </w:r>
          </w:p>
        </w:tc>
        <w:tc>
          <w:tcPr>
            <w:tcW w:w="3064" w:type="dxa"/>
            <w:shd w:val="pct15" w:color="auto" w:fill="auto"/>
            <w:tcMar>
              <w:top w:w="57" w:type="dxa"/>
              <w:bottom w:w="57" w:type="dxa"/>
              <w:right w:w="28" w:type="dxa"/>
            </w:tcMar>
            <w:vAlign w:val="center"/>
          </w:tcPr>
          <w:p w14:paraId="7538D8C9" w14:textId="77777777" w:rsidR="003D341E" w:rsidRPr="00184873" w:rsidRDefault="003D341E"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20E1901B" w14:textId="77777777" w:rsidR="003D341E" w:rsidRPr="00184873" w:rsidRDefault="003D341E"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評価規準</w:t>
            </w:r>
          </w:p>
        </w:tc>
      </w:tr>
      <w:tr w:rsidR="003D341E" w:rsidRPr="00184873" w14:paraId="5227651C" w14:textId="77777777" w:rsidTr="001849EB">
        <w:trPr>
          <w:trHeight w:val="536"/>
        </w:trPr>
        <w:tc>
          <w:tcPr>
            <w:tcW w:w="529" w:type="dxa"/>
            <w:shd w:val="clear" w:color="auto" w:fill="auto"/>
            <w:tcMar>
              <w:top w:w="57" w:type="dxa"/>
              <w:bottom w:w="57" w:type="dxa"/>
              <w:right w:w="28" w:type="dxa"/>
            </w:tcMar>
          </w:tcPr>
          <w:p w14:paraId="37FF1204" w14:textId="4874C4B4" w:rsidR="003D341E" w:rsidRPr="00184873" w:rsidRDefault="003D341E"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11</w:t>
            </w:r>
            <w:r w:rsidR="00C96BDC" w:rsidRPr="00184873">
              <w:rPr>
                <w:rFonts w:hAnsi="ＭＳ 明朝" w:hint="eastAsia"/>
                <w:color w:val="000000"/>
                <w:sz w:val="21"/>
                <w:szCs w:val="21"/>
              </w:rPr>
              <w:t>4</w:t>
            </w:r>
          </w:p>
        </w:tc>
        <w:tc>
          <w:tcPr>
            <w:tcW w:w="2665" w:type="dxa"/>
            <w:shd w:val="clear" w:color="auto" w:fill="auto"/>
            <w:tcMar>
              <w:top w:w="57" w:type="dxa"/>
              <w:bottom w:w="57" w:type="dxa"/>
              <w:right w:w="28" w:type="dxa"/>
            </w:tcMar>
          </w:tcPr>
          <w:p w14:paraId="6B0E584B" w14:textId="77777777" w:rsidR="00765D35" w:rsidRPr="00184873" w:rsidRDefault="00765D35"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１　冷戦の終わりとグローバル化</w:t>
            </w:r>
          </w:p>
          <w:p w14:paraId="205E16E1" w14:textId="77777777" w:rsidR="00765D35" w:rsidRPr="00184873" w:rsidRDefault="00765D35"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 xml:space="preserve">　（教科書P. 280-281）</w:t>
            </w:r>
          </w:p>
          <w:p w14:paraId="54A0834A" w14:textId="77777777" w:rsidR="00765D35" w:rsidRPr="00184873" w:rsidRDefault="00765D35"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・冷戦の終結</w:t>
            </w:r>
          </w:p>
          <w:p w14:paraId="2CD987A6" w14:textId="77777777" w:rsidR="00765D35" w:rsidRPr="00184873" w:rsidRDefault="00765D35"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・冷戦後の世界情勢</w:t>
            </w:r>
          </w:p>
          <w:p w14:paraId="0CCB0064" w14:textId="3035B602" w:rsidR="003D341E" w:rsidRPr="00184873" w:rsidRDefault="00765D35"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・グローバル化と世界の変化</w:t>
            </w:r>
          </w:p>
        </w:tc>
        <w:tc>
          <w:tcPr>
            <w:tcW w:w="3064" w:type="dxa"/>
            <w:shd w:val="clear" w:color="auto" w:fill="auto"/>
            <w:tcMar>
              <w:top w:w="57" w:type="dxa"/>
              <w:bottom w:w="57" w:type="dxa"/>
              <w:right w:w="28" w:type="dxa"/>
            </w:tcMar>
          </w:tcPr>
          <w:p w14:paraId="3F470AC6" w14:textId="77777777" w:rsidR="00765D35" w:rsidRPr="00184873" w:rsidRDefault="00765D35"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○資料の読み取りなどを通して、冷戦終結とグローバル化によって変化した世界のようすを理解する。</w:t>
            </w:r>
          </w:p>
          <w:p w14:paraId="7AB40236" w14:textId="237516B0" w:rsidR="003D341E" w:rsidRPr="00184873" w:rsidRDefault="00765D35"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○米ソの対立がなくなったことによる影響に着目して、冷戦終結後の世界に生じた変化や問題について考え、表現する。</w:t>
            </w:r>
          </w:p>
        </w:tc>
        <w:tc>
          <w:tcPr>
            <w:tcW w:w="3997" w:type="dxa"/>
            <w:shd w:val="clear" w:color="auto" w:fill="auto"/>
            <w:tcMar>
              <w:top w:w="57" w:type="dxa"/>
              <w:bottom w:w="57" w:type="dxa"/>
            </w:tcMar>
          </w:tcPr>
          <w:p w14:paraId="1445517A" w14:textId="77777777" w:rsidR="00765D35" w:rsidRPr="00184873" w:rsidRDefault="00765D3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42536281" w14:textId="77777777" w:rsidR="00765D35" w:rsidRPr="00184873" w:rsidRDefault="00765D35"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冷戦の終結とその後のグローバル化した世界のようすについて、冷戦時代と比較しながらまとめ、理解している。</w:t>
            </w:r>
          </w:p>
          <w:p w14:paraId="13F6B6A6" w14:textId="77777777" w:rsidR="00765D35" w:rsidRPr="00184873" w:rsidRDefault="00765D35"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093505AD" w14:textId="7AC9B23A" w:rsidR="003D341E" w:rsidRPr="00184873" w:rsidRDefault="00765D35"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冷戦後の世界に生じた新たな紛争や国際協調の動きについて、米ソの対立がなくなったことによる影響に着目して考え、表現している。</w:t>
            </w:r>
          </w:p>
        </w:tc>
      </w:tr>
      <w:tr w:rsidR="003D341E" w:rsidRPr="00184873" w14:paraId="63663918" w14:textId="77777777" w:rsidTr="001849EB">
        <w:trPr>
          <w:trHeight w:val="231"/>
        </w:trPr>
        <w:tc>
          <w:tcPr>
            <w:tcW w:w="529" w:type="dxa"/>
            <w:shd w:val="clear" w:color="auto" w:fill="auto"/>
            <w:tcMar>
              <w:top w:w="57" w:type="dxa"/>
              <w:bottom w:w="57" w:type="dxa"/>
              <w:right w:w="28" w:type="dxa"/>
            </w:tcMar>
          </w:tcPr>
          <w:p w14:paraId="4C5EC3E7" w14:textId="34304BE7" w:rsidR="003D341E" w:rsidRPr="00184873" w:rsidRDefault="003D341E"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11</w:t>
            </w:r>
            <w:r w:rsidR="00C96BDC" w:rsidRPr="00184873">
              <w:rPr>
                <w:rFonts w:hAnsi="ＭＳ 明朝" w:hint="eastAsia"/>
                <w:color w:val="000000"/>
                <w:sz w:val="21"/>
                <w:szCs w:val="21"/>
              </w:rPr>
              <w:t>5</w:t>
            </w:r>
          </w:p>
        </w:tc>
        <w:tc>
          <w:tcPr>
            <w:tcW w:w="2665" w:type="dxa"/>
            <w:shd w:val="clear" w:color="auto" w:fill="auto"/>
            <w:tcMar>
              <w:top w:w="57" w:type="dxa"/>
              <w:bottom w:w="57" w:type="dxa"/>
              <w:right w:w="28" w:type="dxa"/>
            </w:tcMar>
          </w:tcPr>
          <w:p w14:paraId="5C54AE8C" w14:textId="77777777" w:rsidR="0049316A" w:rsidRPr="00184873" w:rsidRDefault="0049316A"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２　グローバル化のなかの日本（教科書P. 282-283）</w:t>
            </w:r>
          </w:p>
          <w:p w14:paraId="37B91424" w14:textId="77777777" w:rsidR="0049316A" w:rsidRPr="00184873" w:rsidRDefault="0049316A"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・バブルの崩壊と55年体制の終わり</w:t>
            </w:r>
          </w:p>
          <w:p w14:paraId="6A8E61DD" w14:textId="52467667" w:rsidR="003D341E" w:rsidRPr="00184873" w:rsidRDefault="0049316A"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・安心・安全のゆらぎ</w:t>
            </w:r>
          </w:p>
        </w:tc>
        <w:tc>
          <w:tcPr>
            <w:tcW w:w="3064" w:type="dxa"/>
            <w:shd w:val="clear" w:color="auto" w:fill="auto"/>
            <w:tcMar>
              <w:top w:w="57" w:type="dxa"/>
              <w:bottom w:w="57" w:type="dxa"/>
              <w:right w:w="28" w:type="dxa"/>
            </w:tcMar>
          </w:tcPr>
          <w:p w14:paraId="496E7454" w14:textId="77777777" w:rsidR="0049316A" w:rsidRPr="00184873" w:rsidRDefault="0049316A"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○グローバル化の進展の中で、日本の政治・経済・社会が大きく変化したようすを理解する。</w:t>
            </w:r>
          </w:p>
          <w:p w14:paraId="734D392B" w14:textId="2D719B40" w:rsidR="003D341E" w:rsidRPr="00184873" w:rsidRDefault="0049316A"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○グローバル化の進展や自然災害によって生じた平成・令和時代の日本の課題について考え、表現する。</w:t>
            </w:r>
          </w:p>
        </w:tc>
        <w:tc>
          <w:tcPr>
            <w:tcW w:w="3997" w:type="dxa"/>
            <w:shd w:val="clear" w:color="auto" w:fill="auto"/>
            <w:tcMar>
              <w:top w:w="57" w:type="dxa"/>
              <w:bottom w:w="57" w:type="dxa"/>
            </w:tcMar>
          </w:tcPr>
          <w:p w14:paraId="05C777A1" w14:textId="77777777" w:rsidR="0049316A" w:rsidRPr="00184873" w:rsidRDefault="0049316A"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5044FE54" w14:textId="77777777" w:rsidR="0049316A" w:rsidRPr="00184873" w:rsidRDefault="0049316A"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経済や災害に関する資料から読み取ったことを基に、平成・令和時代の日本の政治・経済・社会のようすについて、当時の時代背景と関連づけて理解している。</w:t>
            </w:r>
          </w:p>
          <w:p w14:paraId="01DDC81E" w14:textId="77777777" w:rsidR="0049316A" w:rsidRPr="00184873" w:rsidRDefault="0049316A"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7497174F" w14:textId="3452D415" w:rsidR="003D341E" w:rsidRPr="00184873" w:rsidRDefault="0049316A"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平成・令和時代の日本の問題について、それらの問題が起こった背景に着目して考え、表現している。</w:t>
            </w:r>
          </w:p>
        </w:tc>
      </w:tr>
      <w:tr w:rsidR="003D341E" w:rsidRPr="00184873" w14:paraId="2E9C9A1F" w14:textId="77777777" w:rsidTr="001849EB">
        <w:trPr>
          <w:trHeight w:val="231"/>
        </w:trPr>
        <w:tc>
          <w:tcPr>
            <w:tcW w:w="529" w:type="dxa"/>
            <w:shd w:val="clear" w:color="auto" w:fill="auto"/>
            <w:tcMar>
              <w:top w:w="57" w:type="dxa"/>
              <w:bottom w:w="57" w:type="dxa"/>
              <w:right w:w="28" w:type="dxa"/>
            </w:tcMar>
          </w:tcPr>
          <w:p w14:paraId="63A9303F" w14:textId="1BF1D272" w:rsidR="003D341E" w:rsidRPr="00184873" w:rsidRDefault="003D341E"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11</w:t>
            </w:r>
            <w:r w:rsidR="00C96BDC" w:rsidRPr="00184873">
              <w:rPr>
                <w:rFonts w:hAnsi="ＭＳ 明朝" w:hint="eastAsia"/>
                <w:color w:val="000000"/>
                <w:sz w:val="21"/>
                <w:szCs w:val="21"/>
              </w:rPr>
              <w:t>6</w:t>
            </w:r>
          </w:p>
        </w:tc>
        <w:tc>
          <w:tcPr>
            <w:tcW w:w="2665" w:type="dxa"/>
            <w:shd w:val="clear" w:color="auto" w:fill="auto"/>
            <w:tcMar>
              <w:top w:w="57" w:type="dxa"/>
              <w:bottom w:w="57" w:type="dxa"/>
              <w:right w:w="28" w:type="dxa"/>
            </w:tcMar>
          </w:tcPr>
          <w:p w14:paraId="3507A14C" w14:textId="77777777" w:rsidR="0049316A" w:rsidRPr="00184873" w:rsidRDefault="0049316A"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３　これからの世界と日本の課題</w:t>
            </w:r>
          </w:p>
          <w:p w14:paraId="00C3BF79" w14:textId="77777777" w:rsidR="0049316A" w:rsidRPr="00184873" w:rsidRDefault="0049316A"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 xml:space="preserve">　（教科書P. 284-285）</w:t>
            </w:r>
          </w:p>
          <w:p w14:paraId="709536C8" w14:textId="77777777" w:rsidR="0049316A" w:rsidRPr="00184873" w:rsidRDefault="0049316A"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・グローバルな課題と日本の役割</w:t>
            </w:r>
          </w:p>
          <w:p w14:paraId="6CACDB9E" w14:textId="27638ED8" w:rsidR="003D341E" w:rsidRPr="00184873" w:rsidRDefault="0049316A"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・解決をせまられる国内課題</w:t>
            </w:r>
          </w:p>
        </w:tc>
        <w:tc>
          <w:tcPr>
            <w:tcW w:w="3064" w:type="dxa"/>
            <w:shd w:val="clear" w:color="auto" w:fill="auto"/>
            <w:tcMar>
              <w:top w:w="57" w:type="dxa"/>
              <w:bottom w:w="57" w:type="dxa"/>
              <w:right w:w="28" w:type="dxa"/>
            </w:tcMar>
          </w:tcPr>
          <w:p w14:paraId="19B2A400" w14:textId="77777777" w:rsidR="0049316A" w:rsidRPr="00184873" w:rsidRDefault="0049316A"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○国際社会における課題に対する日本の取り組みを理解する。</w:t>
            </w:r>
          </w:p>
          <w:p w14:paraId="3E722A78" w14:textId="754A460D" w:rsidR="003D341E" w:rsidRPr="00184873" w:rsidRDefault="0049316A"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○国際社会や日本国内の課題を、身近な問題と関連づけてとらえ、その解決について考え、表現する。</w:t>
            </w:r>
          </w:p>
        </w:tc>
        <w:tc>
          <w:tcPr>
            <w:tcW w:w="3997" w:type="dxa"/>
            <w:shd w:val="clear" w:color="auto" w:fill="auto"/>
            <w:tcMar>
              <w:top w:w="57" w:type="dxa"/>
              <w:bottom w:w="57" w:type="dxa"/>
            </w:tcMar>
          </w:tcPr>
          <w:p w14:paraId="4F49F5BD" w14:textId="77777777" w:rsidR="0049316A" w:rsidRPr="00184873" w:rsidRDefault="0049316A"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63653943" w14:textId="77777777" w:rsidR="0049316A" w:rsidRPr="00184873" w:rsidRDefault="0049316A"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国際社会における課題に対して、平和で持続可能な社会の実現に向けてこれまで日本がどのような取り組みをしてきたかを理解している。</w:t>
            </w:r>
          </w:p>
          <w:p w14:paraId="3D52A4DE" w14:textId="77777777" w:rsidR="0049316A" w:rsidRPr="00184873" w:rsidRDefault="0049316A"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3CD410FD" w14:textId="268BB736" w:rsidR="003D341E" w:rsidRPr="00184873" w:rsidRDefault="0049316A"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国際社会における課題や日本国内の課題を身近な問題と関連づけてとらえ、解決に向けてどのようなことができるか考え、表現している。</w:t>
            </w:r>
          </w:p>
        </w:tc>
      </w:tr>
      <w:tr w:rsidR="001849EB" w:rsidRPr="00184873" w14:paraId="3745F4CE" w14:textId="77777777" w:rsidTr="001849EB">
        <w:trPr>
          <w:trHeight w:val="231"/>
        </w:trPr>
        <w:tc>
          <w:tcPr>
            <w:tcW w:w="529" w:type="dxa"/>
            <w:shd w:val="clear" w:color="auto" w:fill="auto"/>
            <w:tcMar>
              <w:top w:w="57" w:type="dxa"/>
              <w:bottom w:w="57" w:type="dxa"/>
              <w:right w:w="28" w:type="dxa"/>
            </w:tcMar>
          </w:tcPr>
          <w:p w14:paraId="48D1536E" w14:textId="731F4C80" w:rsidR="001849EB" w:rsidRPr="00184873" w:rsidRDefault="001849EB" w:rsidP="001849EB">
            <w:pPr>
              <w:topLinePunct/>
              <w:snapToGrid w:val="0"/>
              <w:spacing w:line="30" w:lineRule="atLeast"/>
              <w:jc w:val="center"/>
              <w:rPr>
                <w:rFonts w:hAnsi="ＭＳ 明朝"/>
                <w:color w:val="000000"/>
                <w:sz w:val="21"/>
                <w:szCs w:val="21"/>
                <w:lang w:val="ja-JP"/>
              </w:rPr>
            </w:pPr>
            <w:r w:rsidRPr="00184873">
              <w:rPr>
                <w:rFonts w:hAnsi="ＭＳ 明朝" w:hint="eastAsia"/>
                <w:color w:val="000000"/>
                <w:sz w:val="21"/>
                <w:szCs w:val="21"/>
                <w:lang w:val="ja-JP"/>
              </w:rPr>
              <w:t>－</w:t>
            </w:r>
          </w:p>
        </w:tc>
        <w:tc>
          <w:tcPr>
            <w:tcW w:w="2665" w:type="dxa"/>
            <w:shd w:val="clear" w:color="auto" w:fill="auto"/>
            <w:tcMar>
              <w:top w:w="57" w:type="dxa"/>
              <w:bottom w:w="57" w:type="dxa"/>
              <w:right w:w="28" w:type="dxa"/>
            </w:tcMar>
          </w:tcPr>
          <w:p w14:paraId="2760C040" w14:textId="77777777" w:rsidR="001849EB" w:rsidRPr="00184873" w:rsidRDefault="001849EB" w:rsidP="001849EB">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【歴史を掘り下げる】</w:t>
            </w:r>
          </w:p>
          <w:p w14:paraId="45BC1045" w14:textId="77777777" w:rsidR="001849EB" w:rsidRPr="00184873" w:rsidRDefault="001849EB" w:rsidP="001849EB">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冷戦終結後の近隣諸国との関係</w:t>
            </w:r>
          </w:p>
          <w:p w14:paraId="217A7755" w14:textId="5AC909AC" w:rsidR="001849EB" w:rsidRPr="00184873" w:rsidRDefault="001849EB" w:rsidP="001849EB">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（教科書P. 286-287）</w:t>
            </w:r>
          </w:p>
        </w:tc>
        <w:tc>
          <w:tcPr>
            <w:tcW w:w="3064" w:type="dxa"/>
            <w:shd w:val="clear" w:color="auto" w:fill="auto"/>
            <w:tcMar>
              <w:top w:w="57" w:type="dxa"/>
              <w:bottom w:w="57" w:type="dxa"/>
              <w:right w:w="28" w:type="dxa"/>
            </w:tcMar>
          </w:tcPr>
          <w:p w14:paraId="6D84E6D2" w14:textId="77777777" w:rsidR="001849EB" w:rsidRPr="00184873" w:rsidRDefault="001849EB" w:rsidP="001849EB">
            <w:pPr>
              <w:topLinePunct/>
              <w:snapToGrid w:val="0"/>
              <w:spacing w:line="30" w:lineRule="atLeast"/>
              <w:ind w:left="210" w:hangingChars="100" w:hanging="210"/>
              <w:rPr>
                <w:color w:val="000000"/>
                <w:sz w:val="21"/>
                <w:szCs w:val="21"/>
              </w:rPr>
            </w:pPr>
            <w:r w:rsidRPr="00184873">
              <w:rPr>
                <w:rFonts w:hint="eastAsia"/>
                <w:color w:val="000000"/>
                <w:sz w:val="21"/>
                <w:szCs w:val="21"/>
              </w:rPr>
              <w:t>○日本が抱える近隣諸国との問題について、これまでの歴史や外交と関連づけて理解する。</w:t>
            </w:r>
          </w:p>
          <w:p w14:paraId="7240BF95" w14:textId="5C1508CB" w:rsidR="001849EB" w:rsidRPr="00184873" w:rsidRDefault="001849EB" w:rsidP="001849EB">
            <w:pPr>
              <w:topLinePunct/>
              <w:snapToGrid w:val="0"/>
              <w:spacing w:line="30" w:lineRule="atLeast"/>
              <w:ind w:left="210" w:hangingChars="100" w:hanging="210"/>
              <w:rPr>
                <w:color w:val="000000"/>
                <w:sz w:val="21"/>
                <w:szCs w:val="21"/>
              </w:rPr>
            </w:pPr>
            <w:r w:rsidRPr="00184873">
              <w:rPr>
                <w:rFonts w:hint="eastAsia"/>
                <w:color w:val="000000"/>
                <w:sz w:val="21"/>
                <w:szCs w:val="21"/>
              </w:rPr>
              <w:t>○領土問題について、歴史的な経緯や原因に着目し、解決に</w:t>
            </w:r>
            <w:r w:rsidR="00727BAB" w:rsidRPr="00184873">
              <w:rPr>
                <w:rFonts w:hint="eastAsia"/>
                <w:color w:val="000000"/>
                <w:sz w:val="21"/>
                <w:szCs w:val="21"/>
              </w:rPr>
              <w:t>向けて求められることについ</w:t>
            </w:r>
          </w:p>
        </w:tc>
        <w:tc>
          <w:tcPr>
            <w:tcW w:w="3997" w:type="dxa"/>
            <w:shd w:val="clear" w:color="auto" w:fill="auto"/>
            <w:tcMar>
              <w:top w:w="57" w:type="dxa"/>
              <w:bottom w:w="57" w:type="dxa"/>
            </w:tcMar>
          </w:tcPr>
          <w:p w14:paraId="45E82801" w14:textId="77777777" w:rsidR="001849EB" w:rsidRPr="00184873" w:rsidRDefault="001849EB" w:rsidP="001849EB">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76539204" w14:textId="77777777" w:rsidR="001849EB" w:rsidRPr="00184873" w:rsidRDefault="001849EB" w:rsidP="001849EB">
            <w:pPr>
              <w:topLinePunct/>
              <w:spacing w:line="30" w:lineRule="atLeast"/>
              <w:rPr>
                <w:rFonts w:hAnsi="ＭＳ 明朝"/>
                <w:color w:val="000000"/>
                <w:sz w:val="21"/>
                <w:szCs w:val="21"/>
              </w:rPr>
            </w:pPr>
            <w:r w:rsidRPr="00184873">
              <w:rPr>
                <w:rFonts w:hAnsi="ＭＳ 明朝" w:hint="eastAsia"/>
                <w:color w:val="000000"/>
                <w:sz w:val="21"/>
                <w:szCs w:val="21"/>
              </w:rPr>
              <w:t xml:space="preserve">　日本が抱える領土問題や賠償問題について、これまでの歴史や外交と関連づけて理解している。</w:t>
            </w:r>
          </w:p>
          <w:p w14:paraId="7F15939E" w14:textId="77777777" w:rsidR="001849EB" w:rsidRPr="00184873" w:rsidRDefault="001849EB" w:rsidP="001849EB">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3902B0D0" w14:textId="79CD1173" w:rsidR="001849EB" w:rsidRPr="00184873" w:rsidRDefault="001849EB" w:rsidP="001849EB">
            <w:pPr>
              <w:topLinePunct/>
              <w:spacing w:line="30" w:lineRule="atLeast"/>
              <w:rPr>
                <w:rFonts w:hAnsi="ＭＳ 明朝"/>
                <w:color w:val="000000"/>
                <w:sz w:val="21"/>
                <w:szCs w:val="21"/>
              </w:rPr>
            </w:pPr>
            <w:r w:rsidRPr="00184873">
              <w:rPr>
                <w:rFonts w:hAnsi="ＭＳ 明朝" w:hint="eastAsia"/>
                <w:color w:val="000000"/>
                <w:sz w:val="21"/>
                <w:szCs w:val="21"/>
              </w:rPr>
              <w:t xml:space="preserve">　領土問題について、歴史的な経緯や原</w:t>
            </w:r>
          </w:p>
        </w:tc>
      </w:tr>
    </w:tbl>
    <w:p w14:paraId="3BFA9BD0" w14:textId="77777777" w:rsidR="00F86B77" w:rsidRPr="00184873" w:rsidRDefault="00F86B77" w:rsidP="00184873">
      <w:pPr>
        <w:spacing w:line="30" w:lineRule="atLeast"/>
        <w:rPr>
          <w:sz w:val="22"/>
          <w:szCs w:val="28"/>
        </w:r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F86B77" w:rsidRPr="00184873" w14:paraId="1B3D2D50" w14:textId="77777777" w:rsidTr="001849EB">
        <w:trPr>
          <w:trHeight w:val="241"/>
        </w:trPr>
        <w:tc>
          <w:tcPr>
            <w:tcW w:w="529" w:type="dxa"/>
            <w:shd w:val="clear" w:color="auto" w:fill="auto"/>
            <w:tcMar>
              <w:top w:w="57" w:type="dxa"/>
              <w:bottom w:w="57" w:type="dxa"/>
              <w:right w:w="28" w:type="dxa"/>
            </w:tcMar>
          </w:tcPr>
          <w:p w14:paraId="02D18791" w14:textId="77777777" w:rsidR="00F86B77" w:rsidRPr="00184873" w:rsidRDefault="00F86B77" w:rsidP="00184873">
            <w:pPr>
              <w:topLinePunct/>
              <w:snapToGrid w:val="0"/>
              <w:spacing w:line="30" w:lineRule="atLeast"/>
              <w:jc w:val="center"/>
              <w:rPr>
                <w:rFonts w:hAnsi="ＭＳ 明朝"/>
                <w:color w:val="000000"/>
                <w:sz w:val="21"/>
                <w:szCs w:val="21"/>
                <w:lang w:val="ja-JP"/>
              </w:rPr>
            </w:pPr>
          </w:p>
        </w:tc>
        <w:tc>
          <w:tcPr>
            <w:tcW w:w="2665" w:type="dxa"/>
            <w:shd w:val="clear" w:color="auto" w:fill="auto"/>
            <w:tcMar>
              <w:top w:w="57" w:type="dxa"/>
              <w:bottom w:w="57" w:type="dxa"/>
              <w:right w:w="28" w:type="dxa"/>
            </w:tcMar>
          </w:tcPr>
          <w:p w14:paraId="3B4A7A80" w14:textId="77777777" w:rsidR="00F86B77" w:rsidRPr="00184873" w:rsidRDefault="00F86B77" w:rsidP="00184873">
            <w:pPr>
              <w:widowControl/>
              <w:topLinePunct/>
              <w:snapToGrid w:val="0"/>
              <w:spacing w:line="30" w:lineRule="atLeast"/>
              <w:rPr>
                <w:rFonts w:hAnsi="ＭＳ 明朝"/>
                <w:color w:val="000000"/>
                <w:sz w:val="21"/>
                <w:szCs w:val="21"/>
              </w:rPr>
            </w:pPr>
          </w:p>
        </w:tc>
        <w:tc>
          <w:tcPr>
            <w:tcW w:w="3064" w:type="dxa"/>
            <w:shd w:val="clear" w:color="auto" w:fill="auto"/>
            <w:tcMar>
              <w:top w:w="57" w:type="dxa"/>
              <w:bottom w:w="57" w:type="dxa"/>
              <w:right w:w="28" w:type="dxa"/>
            </w:tcMar>
          </w:tcPr>
          <w:p w14:paraId="334A5C84" w14:textId="752308C9" w:rsidR="00F86B77" w:rsidRPr="00184873" w:rsidRDefault="00F86B77" w:rsidP="00184873">
            <w:pPr>
              <w:topLinePunct/>
              <w:snapToGrid w:val="0"/>
              <w:spacing w:line="30" w:lineRule="atLeast"/>
              <w:ind w:leftChars="100" w:left="200"/>
              <w:rPr>
                <w:color w:val="000000"/>
                <w:sz w:val="21"/>
                <w:szCs w:val="21"/>
              </w:rPr>
            </w:pPr>
            <w:r w:rsidRPr="00184873">
              <w:rPr>
                <w:rFonts w:hint="eastAsia"/>
                <w:color w:val="000000"/>
                <w:sz w:val="21"/>
                <w:szCs w:val="21"/>
              </w:rPr>
              <w:t>て考え、表現する。</w:t>
            </w:r>
          </w:p>
        </w:tc>
        <w:tc>
          <w:tcPr>
            <w:tcW w:w="3997" w:type="dxa"/>
            <w:shd w:val="clear" w:color="auto" w:fill="auto"/>
            <w:tcMar>
              <w:top w:w="57" w:type="dxa"/>
              <w:bottom w:w="57" w:type="dxa"/>
            </w:tcMar>
          </w:tcPr>
          <w:p w14:paraId="46CC0088" w14:textId="63AC65BD" w:rsidR="00F86B77" w:rsidRPr="00184873" w:rsidRDefault="00F86B77" w:rsidP="00184873">
            <w:pPr>
              <w:topLinePunct/>
              <w:spacing w:line="30" w:lineRule="atLeast"/>
              <w:rPr>
                <w:rFonts w:ascii="ＭＳ ゴシック" w:eastAsia="ＭＳ ゴシック" w:hAnsi="ＭＳ ゴシック"/>
                <w:color w:val="000000"/>
                <w:sz w:val="21"/>
                <w:szCs w:val="21"/>
                <w:u w:val="single"/>
              </w:rPr>
            </w:pPr>
            <w:r w:rsidRPr="00184873">
              <w:rPr>
                <w:rFonts w:hAnsi="ＭＳ 明朝" w:hint="eastAsia"/>
                <w:color w:val="000000"/>
                <w:sz w:val="21"/>
                <w:szCs w:val="21"/>
              </w:rPr>
              <w:t>因に着目し、解決に向けてどのようなことが求められるか考え、表現している。</w:t>
            </w:r>
          </w:p>
        </w:tc>
      </w:tr>
      <w:tr w:rsidR="00C96BDC" w:rsidRPr="00184873" w14:paraId="2B7AD92B" w14:textId="77777777" w:rsidTr="001849EB">
        <w:trPr>
          <w:trHeight w:val="241"/>
        </w:trPr>
        <w:tc>
          <w:tcPr>
            <w:tcW w:w="529" w:type="dxa"/>
            <w:shd w:val="clear" w:color="auto" w:fill="auto"/>
            <w:tcMar>
              <w:top w:w="57" w:type="dxa"/>
              <w:bottom w:w="57" w:type="dxa"/>
              <w:right w:w="28" w:type="dxa"/>
            </w:tcMar>
          </w:tcPr>
          <w:p w14:paraId="05415BB2" w14:textId="1CC0409A" w:rsidR="00C96BDC" w:rsidRPr="00184873" w:rsidRDefault="00C96BDC"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w:t>
            </w:r>
          </w:p>
        </w:tc>
        <w:tc>
          <w:tcPr>
            <w:tcW w:w="2665" w:type="dxa"/>
            <w:shd w:val="clear" w:color="auto" w:fill="auto"/>
            <w:tcMar>
              <w:top w:w="57" w:type="dxa"/>
              <w:bottom w:w="57" w:type="dxa"/>
              <w:right w:w="28" w:type="dxa"/>
            </w:tcMar>
          </w:tcPr>
          <w:p w14:paraId="2ECDA16F" w14:textId="77777777" w:rsidR="006C787C" w:rsidRPr="00184873" w:rsidRDefault="006C787C"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【でかけよう！地域調べ】</w:t>
            </w:r>
          </w:p>
          <w:p w14:paraId="21B6EFA6" w14:textId="77777777" w:rsidR="006C787C" w:rsidRPr="00184873" w:rsidRDefault="006C787C"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公害克服の歴史を調べる</w:t>
            </w:r>
          </w:p>
          <w:p w14:paraId="37677BA7" w14:textId="0214825C" w:rsidR="00C96BDC" w:rsidRPr="00184873" w:rsidRDefault="006C787C" w:rsidP="00184873">
            <w:pPr>
              <w:widowControl/>
              <w:topLinePunct/>
              <w:snapToGrid w:val="0"/>
              <w:spacing w:line="30" w:lineRule="atLeast"/>
              <w:ind w:left="210" w:hangingChars="100" w:hanging="210"/>
              <w:rPr>
                <w:rFonts w:hAnsi="ＭＳ 明朝"/>
                <w:color w:val="000000"/>
                <w:sz w:val="21"/>
                <w:szCs w:val="21"/>
              </w:rPr>
            </w:pPr>
            <w:r w:rsidRPr="00184873">
              <w:rPr>
                <w:rFonts w:hAnsi="ＭＳ 明朝" w:hint="eastAsia"/>
                <w:color w:val="000000"/>
                <w:sz w:val="21"/>
                <w:szCs w:val="21"/>
              </w:rPr>
              <w:t>（教科書P. 288-289）</w:t>
            </w:r>
          </w:p>
        </w:tc>
        <w:tc>
          <w:tcPr>
            <w:tcW w:w="3064" w:type="dxa"/>
            <w:shd w:val="clear" w:color="auto" w:fill="auto"/>
            <w:tcMar>
              <w:top w:w="57" w:type="dxa"/>
              <w:bottom w:w="57" w:type="dxa"/>
              <w:right w:w="28" w:type="dxa"/>
            </w:tcMar>
          </w:tcPr>
          <w:p w14:paraId="47F8CDD7" w14:textId="77777777" w:rsidR="006C787C" w:rsidRPr="00184873" w:rsidRDefault="006C787C"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○公害克服の歴史やそれを生かした取り組みについて、資料を活用しながらまとめる。</w:t>
            </w:r>
          </w:p>
          <w:p w14:paraId="17FF9428" w14:textId="2EFD8507" w:rsidR="00C96BDC" w:rsidRPr="00184873" w:rsidRDefault="006C787C"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○北九州市の公害克服の歩みを土台にした環境問題への取り組みについて、多面的・多角的に考え、表現する。</w:t>
            </w:r>
          </w:p>
        </w:tc>
        <w:tc>
          <w:tcPr>
            <w:tcW w:w="3997" w:type="dxa"/>
            <w:shd w:val="clear" w:color="auto" w:fill="auto"/>
            <w:tcMar>
              <w:top w:w="57" w:type="dxa"/>
              <w:bottom w:w="57" w:type="dxa"/>
            </w:tcMar>
          </w:tcPr>
          <w:p w14:paraId="5EF0446F" w14:textId="77777777" w:rsidR="006C787C" w:rsidRPr="00184873" w:rsidRDefault="006C787C"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知識・技能</w:t>
            </w:r>
          </w:p>
          <w:p w14:paraId="427E2E5D" w14:textId="77777777" w:rsidR="006C787C" w:rsidRPr="00184873" w:rsidRDefault="006C787C"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公害克服の歴史やそれを生かした国際的な取り組みについて、資料を活用しながらまとめている。</w:t>
            </w:r>
          </w:p>
          <w:p w14:paraId="7DC59008" w14:textId="77777777" w:rsidR="006C787C" w:rsidRPr="00184873" w:rsidRDefault="006C787C"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42E377E1" w14:textId="1F33727A" w:rsidR="00C96BDC" w:rsidRPr="00184873" w:rsidRDefault="006C787C"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北九州市の公害克服の歩みを土台にした環境問題への取り組みの良さについて、考え、表現している。</w:t>
            </w:r>
          </w:p>
        </w:tc>
      </w:tr>
      <w:tr w:rsidR="00C96BDC" w:rsidRPr="00184873" w14:paraId="766CB2B3" w14:textId="77777777" w:rsidTr="001849EB">
        <w:trPr>
          <w:trHeight w:val="241"/>
        </w:trPr>
        <w:tc>
          <w:tcPr>
            <w:tcW w:w="529" w:type="dxa"/>
            <w:shd w:val="clear" w:color="auto" w:fill="auto"/>
            <w:tcMar>
              <w:top w:w="57" w:type="dxa"/>
              <w:bottom w:w="57" w:type="dxa"/>
              <w:right w:w="28" w:type="dxa"/>
            </w:tcMar>
          </w:tcPr>
          <w:p w14:paraId="6FFBF24D" w14:textId="2DE62A9C" w:rsidR="00C96BDC" w:rsidRPr="00184873" w:rsidRDefault="00C96BDC"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117</w:t>
            </w:r>
          </w:p>
        </w:tc>
        <w:tc>
          <w:tcPr>
            <w:tcW w:w="2665" w:type="dxa"/>
            <w:shd w:val="clear" w:color="auto" w:fill="auto"/>
            <w:tcMar>
              <w:top w:w="57" w:type="dxa"/>
              <w:bottom w:w="57" w:type="dxa"/>
              <w:right w:w="28" w:type="dxa"/>
            </w:tcMar>
          </w:tcPr>
          <w:p w14:paraId="669A7EF1" w14:textId="77777777" w:rsidR="006C787C" w:rsidRPr="00184873" w:rsidRDefault="006C787C"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【まとめとふり返り】</w:t>
            </w:r>
          </w:p>
          <w:p w14:paraId="5004E1A8" w14:textId="77777777" w:rsidR="006C787C" w:rsidRPr="00184873" w:rsidRDefault="006C787C"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（教科書P. 290-291）</w:t>
            </w:r>
          </w:p>
          <w:p w14:paraId="2F8B5CA6" w14:textId="6651B867" w:rsidR="00C96BDC" w:rsidRPr="00184873" w:rsidRDefault="006C787C"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編の学習を確認し、「現代」の特色をつかもう！</w:t>
            </w:r>
          </w:p>
        </w:tc>
        <w:tc>
          <w:tcPr>
            <w:tcW w:w="3064" w:type="dxa"/>
            <w:shd w:val="clear" w:color="auto" w:fill="auto"/>
            <w:tcMar>
              <w:top w:w="57" w:type="dxa"/>
              <w:bottom w:w="57" w:type="dxa"/>
              <w:right w:w="28" w:type="dxa"/>
            </w:tcMar>
          </w:tcPr>
          <w:p w14:paraId="38FD5DFB" w14:textId="77777777" w:rsidR="006C787C" w:rsidRPr="00184873" w:rsidRDefault="006C787C"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○編の問いについて考察したことをふまえて当時の国内外のできごとに着目し、現代の特色を多面的・多角的に考え、表現する。</w:t>
            </w:r>
          </w:p>
          <w:p w14:paraId="106E1CB5" w14:textId="6B0B292B" w:rsidR="00C96BDC" w:rsidRPr="00184873" w:rsidRDefault="006C787C"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○単元全体の自己の学習をふり返り、学習状況や達成度を適切に自己評価し、続く「歴史との対話」を未来に活かす学習へつながる課題意識を醸成する。</w:t>
            </w:r>
          </w:p>
        </w:tc>
        <w:tc>
          <w:tcPr>
            <w:tcW w:w="3997" w:type="dxa"/>
            <w:shd w:val="clear" w:color="auto" w:fill="auto"/>
            <w:tcMar>
              <w:top w:w="57" w:type="dxa"/>
              <w:bottom w:w="57" w:type="dxa"/>
            </w:tcMar>
          </w:tcPr>
          <w:p w14:paraId="71970758" w14:textId="77777777" w:rsidR="006C787C" w:rsidRPr="00184873" w:rsidRDefault="006C787C"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4A01A059" w14:textId="77777777" w:rsidR="006C787C" w:rsidRPr="00184873" w:rsidRDefault="006C787C"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編の問いを考察する活動と戦後に日本で起きたことを整理する活動を通じて、できごとに着目し、現代の特色を多面的・多角的に考え、表現している。</w:t>
            </w:r>
          </w:p>
          <w:p w14:paraId="3B714708" w14:textId="77777777" w:rsidR="006C787C" w:rsidRPr="00184873" w:rsidRDefault="006C787C"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6B4FFB68" w14:textId="03BEC970" w:rsidR="00C96BDC" w:rsidRPr="00184873" w:rsidRDefault="006C787C"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第６編における自己の学習の経過をふり返り、学習状況や達成度を適切に自己評価し、続く「歴史との対話」を未来に活かす学習へつながる課題意識を醸成することができている。</w:t>
            </w:r>
          </w:p>
        </w:tc>
      </w:tr>
    </w:tbl>
    <w:p w14:paraId="4546F789" w14:textId="77777777" w:rsidR="003D341E" w:rsidRPr="00184873" w:rsidRDefault="003D341E" w:rsidP="00184873">
      <w:pPr>
        <w:autoSpaceDE w:val="0"/>
        <w:autoSpaceDN w:val="0"/>
        <w:spacing w:line="30" w:lineRule="atLeast"/>
        <w:rPr>
          <w:rFonts w:hAnsi="ＭＳ 明朝"/>
          <w:color w:val="000000"/>
          <w:sz w:val="21"/>
        </w:rPr>
      </w:pPr>
    </w:p>
    <w:p w14:paraId="616E539D" w14:textId="39CC47EF" w:rsidR="003D341E" w:rsidRPr="00184873" w:rsidRDefault="00AB09EF" w:rsidP="00184873">
      <w:pPr>
        <w:topLinePunct/>
        <w:spacing w:line="30" w:lineRule="atLeast"/>
        <w:rPr>
          <w:rFonts w:ascii="ＭＳ ゴシック" w:eastAsia="ＭＳ ゴシック" w:hAnsi="ＭＳ ゴシック"/>
          <w:color w:val="000000"/>
          <w:sz w:val="22"/>
          <w:szCs w:val="21"/>
        </w:rPr>
      </w:pPr>
      <w:r w:rsidRPr="00184873">
        <w:rPr>
          <w:rFonts w:ascii="ＭＳ ゴシック" w:eastAsia="ＭＳ ゴシック" w:hAnsi="ＭＳ ゴシック" w:hint="eastAsia"/>
          <w:color w:val="000000"/>
          <w:sz w:val="22"/>
          <w:szCs w:val="21"/>
        </w:rPr>
        <w:t xml:space="preserve">「歴史との対話」を未来に活かす　　　　　　　　　　　　</w:t>
      </w:r>
      <w:r w:rsidR="00EB1A33">
        <w:rPr>
          <w:rFonts w:ascii="ＭＳ ゴシック" w:eastAsia="ＭＳ ゴシック" w:hAnsi="ＭＳ ゴシック" w:hint="eastAsia"/>
          <w:color w:val="000000"/>
          <w:sz w:val="22"/>
          <w:szCs w:val="21"/>
        </w:rPr>
        <w:t xml:space="preserve">　　　</w:t>
      </w:r>
      <w:r w:rsidRPr="00184873">
        <w:rPr>
          <w:rFonts w:ascii="ＭＳ ゴシック" w:eastAsia="ＭＳ ゴシック" w:hAnsi="ＭＳ ゴシック" w:hint="eastAsia"/>
          <w:color w:val="000000"/>
          <w:sz w:val="22"/>
          <w:szCs w:val="21"/>
        </w:rPr>
        <w:t xml:space="preserve">　　　学習指導要領の内容：Ｃ（２）</w:t>
      </w:r>
    </w:p>
    <w:tbl>
      <w:tblPr>
        <w:tblpPr w:leftFromText="142" w:rightFromText="142" w:vertAnchor="text" w:horzAnchor="margin" w:tblpX="114" w:tblpY="17"/>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3"/>
        <w:gridCol w:w="9026"/>
      </w:tblGrid>
      <w:tr w:rsidR="003D341E" w:rsidRPr="00184873" w14:paraId="4000F1BA" w14:textId="77777777" w:rsidTr="001849EB">
        <w:trPr>
          <w:trHeight w:val="142"/>
        </w:trPr>
        <w:tc>
          <w:tcPr>
            <w:tcW w:w="10259" w:type="dxa"/>
            <w:gridSpan w:val="2"/>
            <w:shd w:val="pct15" w:color="auto" w:fill="auto"/>
            <w:tcMar>
              <w:top w:w="57" w:type="dxa"/>
              <w:bottom w:w="57" w:type="dxa"/>
              <w:right w:w="28" w:type="dxa"/>
            </w:tcMar>
            <w:vAlign w:val="center"/>
          </w:tcPr>
          <w:p w14:paraId="608A9848" w14:textId="56C15653" w:rsidR="003D341E" w:rsidRPr="00184873" w:rsidRDefault="00AB09EF" w:rsidP="00184873">
            <w:pPr>
              <w:autoSpaceDE w:val="0"/>
              <w:autoSpaceDN w:val="0"/>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「『歴史との対話』を未来に活かす」の目標</w:t>
            </w:r>
          </w:p>
        </w:tc>
      </w:tr>
      <w:tr w:rsidR="003D341E" w:rsidRPr="00184873" w14:paraId="0EF0B126" w14:textId="77777777" w:rsidTr="001849EB">
        <w:trPr>
          <w:trHeight w:val="250"/>
        </w:trPr>
        <w:tc>
          <w:tcPr>
            <w:tcW w:w="10259" w:type="dxa"/>
            <w:gridSpan w:val="2"/>
            <w:shd w:val="clear" w:color="auto" w:fill="FFFFFF"/>
            <w:tcMar>
              <w:top w:w="57" w:type="dxa"/>
              <w:bottom w:w="57" w:type="dxa"/>
              <w:right w:w="28" w:type="dxa"/>
            </w:tcMar>
          </w:tcPr>
          <w:p w14:paraId="086495D2" w14:textId="77777777" w:rsidR="00AB09EF" w:rsidRPr="00184873" w:rsidRDefault="00AB09EF"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○これまでの学習をふまえ、歴史と私たちとのつながりや現在と未来の日本や世界の在り方について、課題意識をもって多面的・多角的に考察、構想し、表現する力を養う。</w:t>
            </w:r>
          </w:p>
          <w:p w14:paraId="15D453A9" w14:textId="77777777" w:rsidR="00AB09EF" w:rsidRPr="00184873" w:rsidRDefault="00AB09EF" w:rsidP="00184873">
            <w:pPr>
              <w:suppressAutoHyphens/>
              <w:topLinePunct/>
              <w:spacing w:line="30" w:lineRule="atLeast"/>
              <w:ind w:left="210" w:hangingChars="100" w:hanging="210"/>
              <w:rPr>
                <w:rFonts w:hAnsi="ＭＳ 明朝"/>
                <w:color w:val="000000"/>
                <w:sz w:val="21"/>
                <w:szCs w:val="28"/>
              </w:rPr>
            </w:pPr>
            <w:r w:rsidRPr="00184873">
              <w:rPr>
                <w:rFonts w:hAnsi="ＭＳ 明朝" w:hint="eastAsia"/>
                <w:color w:val="000000"/>
                <w:sz w:val="21"/>
                <w:szCs w:val="28"/>
              </w:rPr>
              <w:t>○現代の諸課題に関する歴史をふり返る活動を通じて、現代の日本と世界について、よりよい社会の実現を視野にそこでみられる課題を主体的に追究、解決しようとするとともに、公民的分野の学習に向けた課題意識をもとうとする態度を養う。</w:t>
            </w:r>
          </w:p>
          <w:p w14:paraId="0D9A40FB" w14:textId="77777777" w:rsidR="00AB09EF" w:rsidRPr="00184873" w:rsidRDefault="00AB09EF" w:rsidP="00184873">
            <w:pPr>
              <w:suppressAutoHyphens/>
              <w:topLinePunct/>
              <w:spacing w:line="30" w:lineRule="atLeast"/>
              <w:ind w:left="210" w:hangingChars="100" w:hanging="210"/>
              <w:rPr>
                <w:rFonts w:ascii="ＭＳ ゴシック" w:eastAsia="ＭＳ ゴシック" w:hAnsi="ＭＳ ゴシック"/>
                <w:color w:val="000000"/>
                <w:sz w:val="21"/>
                <w:szCs w:val="28"/>
              </w:rPr>
            </w:pPr>
            <w:r w:rsidRPr="00184873">
              <w:rPr>
                <w:rFonts w:ascii="ＭＳ ゴシック" w:eastAsia="ＭＳ ゴシック" w:hAnsi="ＭＳ ゴシック" w:hint="eastAsia"/>
                <w:color w:val="000000"/>
                <w:sz w:val="21"/>
                <w:szCs w:val="28"/>
              </w:rPr>
              <w:t>【単元を貫く問い】</w:t>
            </w:r>
          </w:p>
          <w:p w14:paraId="782718D6" w14:textId="4444AE15" w:rsidR="003D341E" w:rsidRPr="00184873" w:rsidRDefault="00AB09EF"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8"/>
              </w:rPr>
              <w:t>よりよい社会の実現のために、先人の取り組みから何を学び、私たちはどのように行動すべきだろうか。</w:t>
            </w:r>
          </w:p>
        </w:tc>
      </w:tr>
      <w:tr w:rsidR="003D341E" w:rsidRPr="00184873" w14:paraId="194D3E7B" w14:textId="77777777" w:rsidTr="001849EB">
        <w:trPr>
          <w:cantSplit/>
          <w:trHeight w:val="1351"/>
        </w:trPr>
        <w:tc>
          <w:tcPr>
            <w:tcW w:w="1233" w:type="dxa"/>
            <w:shd w:val="clear" w:color="auto" w:fill="D9D9D9"/>
            <w:tcMar>
              <w:top w:w="57" w:type="dxa"/>
              <w:bottom w:w="57" w:type="dxa"/>
              <w:right w:w="28" w:type="dxa"/>
            </w:tcMar>
            <w:textDirection w:val="tbRlV"/>
            <w:vAlign w:val="center"/>
          </w:tcPr>
          <w:p w14:paraId="09AEEAA1" w14:textId="77777777" w:rsidR="00AB09EF" w:rsidRPr="00184873" w:rsidRDefault="00AB09EF" w:rsidP="00184873">
            <w:pPr>
              <w:suppressAutoHyphens/>
              <w:autoSpaceDE w:val="0"/>
              <w:autoSpaceDN w:val="0"/>
              <w:spacing w:line="30" w:lineRule="atLeast"/>
              <w:jc w:val="center"/>
              <w:rPr>
                <w:rFonts w:ascii="ＭＳ ゴシック" w:eastAsia="ＭＳ ゴシック" w:hAnsi="ＭＳ ゴシック"/>
                <w:color w:val="000000"/>
                <w:w w:val="95"/>
                <w:sz w:val="21"/>
                <w:szCs w:val="21"/>
              </w:rPr>
            </w:pPr>
            <w:r w:rsidRPr="00184873">
              <w:rPr>
                <w:rFonts w:ascii="ＭＳ ゴシック" w:eastAsia="ＭＳ ゴシック" w:hAnsi="ＭＳ ゴシック" w:hint="eastAsia"/>
                <w:color w:val="000000"/>
                <w:w w:val="95"/>
                <w:sz w:val="21"/>
                <w:szCs w:val="21"/>
              </w:rPr>
              <w:t>「『歴史との対話』を</w:t>
            </w:r>
          </w:p>
          <w:p w14:paraId="166BCA5A" w14:textId="77777777" w:rsidR="00AB09EF" w:rsidRPr="00184873" w:rsidRDefault="00AB09EF" w:rsidP="00184873">
            <w:pPr>
              <w:suppressAutoHyphens/>
              <w:autoSpaceDE w:val="0"/>
              <w:autoSpaceDN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未来に活かす」の</w:t>
            </w:r>
          </w:p>
          <w:p w14:paraId="403EAA73" w14:textId="77777777" w:rsidR="00AB09EF" w:rsidRPr="00184873" w:rsidRDefault="00AB09EF" w:rsidP="00184873">
            <w:pPr>
              <w:suppressAutoHyphens/>
              <w:autoSpaceDE w:val="0"/>
              <w:autoSpaceDN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評価規準（★評定に</w:t>
            </w:r>
          </w:p>
          <w:p w14:paraId="267DDC13" w14:textId="3F1DC9C1" w:rsidR="003D341E" w:rsidRPr="00184873" w:rsidRDefault="00AB09EF" w:rsidP="00184873">
            <w:pPr>
              <w:suppressAutoHyphens/>
              <w:autoSpaceDE w:val="0"/>
              <w:autoSpaceDN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用いる評価規準）</w:t>
            </w:r>
          </w:p>
        </w:tc>
        <w:tc>
          <w:tcPr>
            <w:tcW w:w="9025" w:type="dxa"/>
            <w:shd w:val="clear" w:color="auto" w:fill="FFFFFF"/>
          </w:tcPr>
          <w:p w14:paraId="28A3AD46" w14:textId="77777777" w:rsidR="00AB09EF" w:rsidRPr="00184873" w:rsidRDefault="00AB09EF"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思考・判断・表現</w:t>
            </w:r>
            <w:r w:rsidRPr="00184873">
              <w:rPr>
                <w:rFonts w:hAnsi="ＭＳ 明朝" w:hint="eastAsia"/>
                <w:color w:val="000000"/>
                <w:sz w:val="21"/>
                <w:szCs w:val="21"/>
              </w:rPr>
              <w:t>★</w:t>
            </w:r>
          </w:p>
          <w:p w14:paraId="2A3B1A51" w14:textId="77777777" w:rsidR="00AB09EF" w:rsidRPr="00184873" w:rsidRDefault="00AB09EF" w:rsidP="00184873">
            <w:pPr>
              <w:suppressAutoHyphens/>
              <w:topLinePunct/>
              <w:spacing w:line="30" w:lineRule="atLeast"/>
              <w:ind w:left="210" w:hangingChars="100" w:hanging="210"/>
              <w:rPr>
                <w:rFonts w:hAnsi="ＭＳ 明朝"/>
                <w:color w:val="000000"/>
                <w:sz w:val="21"/>
                <w:szCs w:val="21"/>
              </w:rPr>
            </w:pPr>
            <w:r w:rsidRPr="00184873">
              <w:rPr>
                <w:rFonts w:hAnsi="ＭＳ 明朝" w:hint="eastAsia"/>
                <w:color w:val="000000"/>
                <w:sz w:val="21"/>
                <w:szCs w:val="21"/>
              </w:rPr>
              <w:t>・これまでの学習をふまえ、歴史と私たちとのつながりや現在と未来の日本や世界の在り方について、課題意識をもって多面的・多角的に考察、構想し、表現している。</w:t>
            </w:r>
          </w:p>
          <w:p w14:paraId="386D5EA2" w14:textId="77777777" w:rsidR="00AB09EF" w:rsidRPr="00184873" w:rsidRDefault="00AB09EF" w:rsidP="00184873">
            <w:pPr>
              <w:suppressAutoHyphens/>
              <w:topLinePunct/>
              <w:spacing w:line="30" w:lineRule="atLeast"/>
              <w:ind w:left="210" w:hangingChars="100" w:hanging="210"/>
              <w:rPr>
                <w:rFonts w:hAnsi="ＭＳ 明朝"/>
                <w:color w:val="000000"/>
                <w:sz w:val="21"/>
                <w:szCs w:val="21"/>
              </w:rPr>
            </w:pPr>
            <w:r w:rsidRPr="00184873">
              <w:rPr>
                <w:rFonts w:ascii="ＭＳ ゴシック" w:eastAsia="ＭＳ ゴシック" w:hAnsi="ＭＳ ゴシック" w:hint="eastAsia"/>
                <w:color w:val="000000"/>
                <w:sz w:val="21"/>
                <w:szCs w:val="21"/>
                <w:u w:val="single"/>
              </w:rPr>
              <w:t>主体的に学習に取り組む態度</w:t>
            </w:r>
            <w:r w:rsidRPr="00184873">
              <w:rPr>
                <w:rFonts w:hAnsi="ＭＳ 明朝" w:hint="eastAsia"/>
                <w:color w:val="000000"/>
                <w:sz w:val="21"/>
                <w:szCs w:val="21"/>
              </w:rPr>
              <w:t>★</w:t>
            </w:r>
          </w:p>
          <w:p w14:paraId="00E2D68B" w14:textId="2592498A" w:rsidR="003D341E" w:rsidRPr="00184873" w:rsidRDefault="00AB09EF" w:rsidP="00184873">
            <w:pPr>
              <w:suppressAutoHyphens/>
              <w:topLinePunct/>
              <w:spacing w:line="30" w:lineRule="atLeast"/>
              <w:ind w:left="210" w:hangingChars="100" w:hanging="210"/>
              <w:rPr>
                <w:rFonts w:ascii="ＭＳ ゴシック" w:eastAsia="ＭＳ ゴシック" w:hAnsi="ＭＳ ゴシック"/>
                <w:color w:val="000000"/>
                <w:sz w:val="21"/>
                <w:szCs w:val="28"/>
                <w:u w:val="single"/>
              </w:rPr>
            </w:pPr>
            <w:r w:rsidRPr="00184873">
              <w:rPr>
                <w:rFonts w:hAnsi="ＭＳ 明朝" w:hint="eastAsia"/>
                <w:color w:val="000000"/>
                <w:sz w:val="21"/>
                <w:szCs w:val="21"/>
              </w:rPr>
              <w:t>・現代の諸課題に関する歴史をふり返る活動を通じて、現代の日本と世界について、よりよい社会の実現を視野にそこでみられる課題を主体的に追究、解決しようとしているとともに、公民的分野の学習に向けた課題意識をもとうとしている。</w:t>
            </w:r>
          </w:p>
        </w:tc>
      </w:tr>
    </w:tbl>
    <w:p w14:paraId="4362C010" w14:textId="77777777" w:rsidR="003D341E" w:rsidRPr="00184873" w:rsidRDefault="003D341E" w:rsidP="00184873">
      <w:pPr>
        <w:topLinePunct/>
        <w:spacing w:line="30" w:lineRule="atLeast"/>
        <w:rPr>
          <w:rFonts w:ascii="ＭＳ ゴシック" w:eastAsia="ＭＳ ゴシック" w:hAnsi="ＭＳ ゴシック"/>
          <w:color w:val="000000"/>
          <w:sz w:val="22"/>
          <w:szCs w:val="21"/>
        </w:rPr>
      </w:pPr>
    </w:p>
    <w:tbl>
      <w:tblPr>
        <w:tblpPr w:leftFromText="142" w:rightFromText="142" w:vertAnchor="text" w:horzAnchor="margin" w:tblpX="114" w:tblpY="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2665"/>
        <w:gridCol w:w="3064"/>
        <w:gridCol w:w="3997"/>
      </w:tblGrid>
      <w:tr w:rsidR="003D341E" w:rsidRPr="00184873" w14:paraId="5A926982" w14:textId="77777777" w:rsidTr="001849EB">
        <w:trPr>
          <w:trHeight w:val="142"/>
        </w:trPr>
        <w:tc>
          <w:tcPr>
            <w:tcW w:w="529" w:type="dxa"/>
            <w:shd w:val="pct15" w:color="auto" w:fill="auto"/>
            <w:tcMar>
              <w:top w:w="57" w:type="dxa"/>
              <w:bottom w:w="57" w:type="dxa"/>
              <w:right w:w="28" w:type="dxa"/>
            </w:tcMar>
          </w:tcPr>
          <w:p w14:paraId="3E6F00D0" w14:textId="77777777" w:rsidR="003D341E" w:rsidRPr="00184873" w:rsidRDefault="003D341E"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累計時数</w:t>
            </w:r>
          </w:p>
        </w:tc>
        <w:tc>
          <w:tcPr>
            <w:tcW w:w="2665" w:type="dxa"/>
            <w:shd w:val="pct15" w:color="auto" w:fill="auto"/>
            <w:tcMar>
              <w:top w:w="57" w:type="dxa"/>
              <w:bottom w:w="57" w:type="dxa"/>
              <w:right w:w="28" w:type="dxa"/>
            </w:tcMar>
            <w:vAlign w:val="center"/>
          </w:tcPr>
          <w:p w14:paraId="437F095F" w14:textId="77777777" w:rsidR="003D341E" w:rsidRPr="00184873" w:rsidRDefault="003D341E" w:rsidP="00184873">
            <w:pPr>
              <w:topLinePunct/>
              <w:snapToGrid w:val="0"/>
              <w:spacing w:line="30" w:lineRule="atLeast"/>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学習内容</w:t>
            </w:r>
          </w:p>
        </w:tc>
        <w:tc>
          <w:tcPr>
            <w:tcW w:w="3064" w:type="dxa"/>
            <w:shd w:val="pct15" w:color="auto" w:fill="auto"/>
            <w:tcMar>
              <w:top w:w="57" w:type="dxa"/>
              <w:bottom w:w="57" w:type="dxa"/>
              <w:right w:w="28" w:type="dxa"/>
            </w:tcMar>
            <w:vAlign w:val="center"/>
          </w:tcPr>
          <w:p w14:paraId="7B976B3B" w14:textId="77777777" w:rsidR="003D341E" w:rsidRPr="00184873" w:rsidRDefault="003D341E"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学習目標</w:t>
            </w:r>
          </w:p>
        </w:tc>
        <w:tc>
          <w:tcPr>
            <w:tcW w:w="3997" w:type="dxa"/>
            <w:shd w:val="pct15" w:color="auto" w:fill="auto"/>
            <w:tcMar>
              <w:top w:w="57" w:type="dxa"/>
              <w:bottom w:w="57" w:type="dxa"/>
            </w:tcMar>
            <w:vAlign w:val="center"/>
          </w:tcPr>
          <w:p w14:paraId="7AF9C1F2" w14:textId="77777777" w:rsidR="003D341E" w:rsidRPr="00184873" w:rsidRDefault="003D341E" w:rsidP="00184873">
            <w:pPr>
              <w:topLinePunct/>
              <w:snapToGrid w:val="0"/>
              <w:spacing w:line="30" w:lineRule="atLeast"/>
              <w:ind w:left="-66"/>
              <w:jc w:val="center"/>
              <w:rPr>
                <w:rFonts w:ascii="ＭＳ ゴシック" w:eastAsia="ＭＳ ゴシック" w:hAnsi="ＭＳ ゴシック"/>
                <w:color w:val="000000"/>
                <w:sz w:val="21"/>
                <w:szCs w:val="21"/>
              </w:rPr>
            </w:pPr>
            <w:r w:rsidRPr="00184873">
              <w:rPr>
                <w:rFonts w:ascii="ＭＳ ゴシック" w:eastAsia="ＭＳ ゴシック" w:hAnsi="ＭＳ ゴシック" w:hint="eastAsia"/>
                <w:color w:val="000000"/>
                <w:sz w:val="21"/>
                <w:szCs w:val="21"/>
              </w:rPr>
              <w:t>評価規準</w:t>
            </w:r>
          </w:p>
        </w:tc>
      </w:tr>
      <w:tr w:rsidR="00AB09EF" w:rsidRPr="00184873" w14:paraId="3FE377F5" w14:textId="77777777" w:rsidTr="001849EB">
        <w:trPr>
          <w:trHeight w:val="535"/>
        </w:trPr>
        <w:tc>
          <w:tcPr>
            <w:tcW w:w="529" w:type="dxa"/>
            <w:vMerge w:val="restart"/>
            <w:shd w:val="clear" w:color="auto" w:fill="auto"/>
            <w:tcMar>
              <w:top w:w="57" w:type="dxa"/>
              <w:bottom w:w="57" w:type="dxa"/>
              <w:right w:w="28" w:type="dxa"/>
            </w:tcMar>
          </w:tcPr>
          <w:p w14:paraId="13F3EE62" w14:textId="7E393681" w:rsidR="00AB09EF" w:rsidRPr="00184873" w:rsidRDefault="00AB09EF"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118</w:t>
            </w:r>
          </w:p>
          <w:p w14:paraId="3DE67F29" w14:textId="2056931C" w:rsidR="00AB09EF" w:rsidRPr="00184873" w:rsidRDefault="00AB09EF" w:rsidP="00184873">
            <w:pPr>
              <w:topLinePunct/>
              <w:snapToGrid w:val="0"/>
              <w:spacing w:line="30" w:lineRule="atLeast"/>
              <w:jc w:val="center"/>
              <w:rPr>
                <w:rFonts w:hAnsi="ＭＳ 明朝"/>
                <w:color w:val="000000"/>
                <w:sz w:val="21"/>
                <w:szCs w:val="21"/>
              </w:rPr>
            </w:pPr>
            <w:r w:rsidRPr="00184873">
              <w:rPr>
                <w:rFonts w:hAnsi="ＭＳ 明朝" w:hint="eastAsia"/>
                <w:color w:val="000000"/>
                <w:sz w:val="21"/>
                <w:szCs w:val="21"/>
              </w:rPr>
              <w:t>119</w:t>
            </w:r>
          </w:p>
        </w:tc>
        <w:tc>
          <w:tcPr>
            <w:tcW w:w="2665" w:type="dxa"/>
            <w:shd w:val="clear" w:color="auto" w:fill="auto"/>
            <w:tcMar>
              <w:top w:w="57" w:type="dxa"/>
              <w:bottom w:w="57" w:type="dxa"/>
              <w:right w:w="28" w:type="dxa"/>
            </w:tcMar>
          </w:tcPr>
          <w:p w14:paraId="71173861" w14:textId="1A75B30F" w:rsidR="00AB09EF" w:rsidRPr="00184873" w:rsidRDefault="00657264"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課題例１　災害の歴史に学ぶ（教科書P. 294-295）</w:t>
            </w:r>
          </w:p>
        </w:tc>
        <w:tc>
          <w:tcPr>
            <w:tcW w:w="3064" w:type="dxa"/>
            <w:shd w:val="clear" w:color="auto" w:fill="auto"/>
            <w:tcMar>
              <w:top w:w="57" w:type="dxa"/>
              <w:bottom w:w="57" w:type="dxa"/>
              <w:right w:w="28" w:type="dxa"/>
            </w:tcMar>
          </w:tcPr>
          <w:p w14:paraId="23ABEADB" w14:textId="41F80016" w:rsidR="00657264" w:rsidRPr="00184873" w:rsidRDefault="00657264"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○災害や防災の歴史をふまえ、災害に対して自分たちがどのような行動をとるべきかを、多面的・多角的に考え、構想</w:t>
            </w:r>
            <w:r w:rsidRPr="00184873">
              <w:rPr>
                <w:rFonts w:hint="eastAsia"/>
                <w:color w:val="000000"/>
                <w:sz w:val="21"/>
                <w:szCs w:val="21"/>
              </w:rPr>
              <w:lastRenderedPageBreak/>
              <w:t>し、表現する。</w:t>
            </w:r>
          </w:p>
          <w:p w14:paraId="3F2D5EA6" w14:textId="155D93B3" w:rsidR="00AB09EF" w:rsidRPr="00184873" w:rsidRDefault="00657264"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○災害に対する先人の取り組みをふり返る活動を通じて、防災のための課題を主体的に追究、解決し、公民的分野の学習に向けた課題意識をもつ。</w:t>
            </w:r>
          </w:p>
        </w:tc>
        <w:tc>
          <w:tcPr>
            <w:tcW w:w="3997" w:type="dxa"/>
            <w:shd w:val="clear" w:color="auto" w:fill="auto"/>
            <w:tcMar>
              <w:top w:w="57" w:type="dxa"/>
              <w:bottom w:w="57" w:type="dxa"/>
            </w:tcMar>
          </w:tcPr>
          <w:p w14:paraId="771B6144" w14:textId="77777777" w:rsidR="00657264" w:rsidRPr="00184873" w:rsidRDefault="00657264"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lastRenderedPageBreak/>
              <w:t>思考・判断・表現</w:t>
            </w:r>
          </w:p>
          <w:p w14:paraId="59BB6E0F" w14:textId="77777777" w:rsidR="00AB09EF" w:rsidRPr="00184873" w:rsidRDefault="00657264"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災害に対する先人の取り組みから、自分たちがどのような行動をとるべきか、課題意識をもって多面的・多角的に考え、</w:t>
            </w:r>
            <w:r w:rsidRPr="00184873">
              <w:rPr>
                <w:rFonts w:hAnsi="ＭＳ 明朝" w:hint="eastAsia"/>
                <w:color w:val="000000"/>
                <w:sz w:val="21"/>
                <w:szCs w:val="21"/>
              </w:rPr>
              <w:lastRenderedPageBreak/>
              <w:t>構想し、表現している。</w:t>
            </w:r>
          </w:p>
          <w:p w14:paraId="4F91B522" w14:textId="77777777" w:rsidR="00657264" w:rsidRPr="00184873" w:rsidRDefault="00657264"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7C861BBF" w14:textId="23DEA628" w:rsidR="00657264" w:rsidRPr="00184873" w:rsidRDefault="00657264"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この学習を通じて、防災のための課題について主体的に追究、解決しようとしているとともに、公民的分野の学習に向けた課題意識をもとうとしている。</w:t>
            </w:r>
          </w:p>
        </w:tc>
      </w:tr>
      <w:tr w:rsidR="00AB09EF" w:rsidRPr="00184873" w14:paraId="63B0E61A" w14:textId="77777777" w:rsidTr="001849EB">
        <w:trPr>
          <w:trHeight w:val="231"/>
        </w:trPr>
        <w:tc>
          <w:tcPr>
            <w:tcW w:w="529" w:type="dxa"/>
            <w:vMerge/>
            <w:shd w:val="clear" w:color="auto" w:fill="auto"/>
            <w:tcMar>
              <w:top w:w="57" w:type="dxa"/>
              <w:bottom w:w="57" w:type="dxa"/>
              <w:right w:w="28" w:type="dxa"/>
            </w:tcMar>
          </w:tcPr>
          <w:p w14:paraId="147DB85D" w14:textId="4350F5D6" w:rsidR="00AB09EF" w:rsidRPr="00184873" w:rsidRDefault="00AB09EF" w:rsidP="00184873">
            <w:pPr>
              <w:topLinePunct/>
              <w:snapToGrid w:val="0"/>
              <w:spacing w:line="30" w:lineRule="atLeast"/>
              <w:jc w:val="center"/>
              <w:rPr>
                <w:rFonts w:hAnsi="ＭＳ 明朝"/>
                <w:color w:val="000000"/>
                <w:sz w:val="21"/>
                <w:szCs w:val="21"/>
              </w:rPr>
            </w:pPr>
          </w:p>
        </w:tc>
        <w:tc>
          <w:tcPr>
            <w:tcW w:w="2665" w:type="dxa"/>
            <w:shd w:val="clear" w:color="auto" w:fill="auto"/>
            <w:tcMar>
              <w:top w:w="57" w:type="dxa"/>
              <w:bottom w:w="57" w:type="dxa"/>
              <w:right w:w="28" w:type="dxa"/>
            </w:tcMar>
          </w:tcPr>
          <w:p w14:paraId="361690C4" w14:textId="02FABDD2" w:rsidR="00AB09EF" w:rsidRPr="00184873" w:rsidRDefault="00657264"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課題例２　政治参加の歴史に学ぶ（教科書P. 296-297）</w:t>
            </w:r>
          </w:p>
        </w:tc>
        <w:tc>
          <w:tcPr>
            <w:tcW w:w="3064" w:type="dxa"/>
            <w:shd w:val="clear" w:color="auto" w:fill="auto"/>
            <w:tcMar>
              <w:top w:w="57" w:type="dxa"/>
              <w:bottom w:w="57" w:type="dxa"/>
              <w:right w:w="28" w:type="dxa"/>
            </w:tcMar>
          </w:tcPr>
          <w:p w14:paraId="46CD3A53" w14:textId="77777777" w:rsidR="00657264" w:rsidRPr="00184873" w:rsidRDefault="00657264"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○政治参加の歴史をふまえ、将来国政に参加する公民として、現代の政治参加の課題を多面的・多角的に考え、構想し、表現する。</w:t>
            </w:r>
          </w:p>
          <w:p w14:paraId="1ABC85E6" w14:textId="4A43613C" w:rsidR="00AB09EF" w:rsidRPr="00184873" w:rsidRDefault="00657264"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○政治参加の歴史をふり返る活動を通じて、そこにみられる課題をふまえ、自分たちがどのように考え、行動すべきかを主体的に追究、解決し、公民的分野の学習に向けた課題意識をもつ。</w:t>
            </w:r>
          </w:p>
        </w:tc>
        <w:tc>
          <w:tcPr>
            <w:tcW w:w="3997" w:type="dxa"/>
            <w:shd w:val="clear" w:color="auto" w:fill="auto"/>
            <w:tcMar>
              <w:top w:w="57" w:type="dxa"/>
              <w:bottom w:w="57" w:type="dxa"/>
            </w:tcMar>
          </w:tcPr>
          <w:p w14:paraId="0FD73B04" w14:textId="77777777" w:rsidR="00657264" w:rsidRPr="00184873" w:rsidRDefault="00657264"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4EFFC5E5" w14:textId="77777777" w:rsidR="00657264" w:rsidRPr="00184873" w:rsidRDefault="00657264"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政治参加の歴史をふまえ、現在の政治参加の課題について、課題意識をもって、多角的・多面的に考え、構想し、表現している。</w:t>
            </w:r>
          </w:p>
          <w:p w14:paraId="4557B9EF" w14:textId="77777777" w:rsidR="00657264" w:rsidRPr="00184873" w:rsidRDefault="00657264"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4D698219" w14:textId="5184D433" w:rsidR="00AB09EF" w:rsidRPr="00184873" w:rsidRDefault="00657264"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この学習を通じて、現代の政治参加の課題について考え、どう行動すべきかを主体的に追究、解決しようとしているとともに、公民的分野の学習に向けた課題意識をもとうとしている。</w:t>
            </w:r>
          </w:p>
        </w:tc>
      </w:tr>
      <w:tr w:rsidR="00AB09EF" w:rsidRPr="00184873" w14:paraId="319F718A" w14:textId="77777777" w:rsidTr="001849EB">
        <w:trPr>
          <w:trHeight w:val="231"/>
        </w:trPr>
        <w:tc>
          <w:tcPr>
            <w:tcW w:w="529" w:type="dxa"/>
            <w:vMerge/>
            <w:shd w:val="clear" w:color="auto" w:fill="auto"/>
            <w:tcMar>
              <w:top w:w="57" w:type="dxa"/>
              <w:bottom w:w="57" w:type="dxa"/>
              <w:right w:w="28" w:type="dxa"/>
            </w:tcMar>
          </w:tcPr>
          <w:p w14:paraId="1478584D" w14:textId="063E87B3" w:rsidR="00AB09EF" w:rsidRPr="00184873" w:rsidRDefault="00AB09EF" w:rsidP="00184873">
            <w:pPr>
              <w:topLinePunct/>
              <w:snapToGrid w:val="0"/>
              <w:spacing w:line="30" w:lineRule="atLeast"/>
              <w:jc w:val="center"/>
              <w:rPr>
                <w:rFonts w:hAnsi="ＭＳ 明朝"/>
                <w:color w:val="000000"/>
                <w:sz w:val="21"/>
                <w:szCs w:val="21"/>
              </w:rPr>
            </w:pPr>
          </w:p>
        </w:tc>
        <w:tc>
          <w:tcPr>
            <w:tcW w:w="2665" w:type="dxa"/>
            <w:shd w:val="clear" w:color="auto" w:fill="auto"/>
            <w:tcMar>
              <w:top w:w="57" w:type="dxa"/>
              <w:bottom w:w="57" w:type="dxa"/>
              <w:right w:w="28" w:type="dxa"/>
            </w:tcMar>
          </w:tcPr>
          <w:p w14:paraId="1C3D5607" w14:textId="77777777" w:rsidR="00657264" w:rsidRPr="00184873" w:rsidRDefault="00657264"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課題例３　世界平和への取り組みに学ぶ</w:t>
            </w:r>
          </w:p>
          <w:p w14:paraId="67E0482E" w14:textId="781A1B9D" w:rsidR="00AB09EF" w:rsidRPr="00184873" w:rsidRDefault="00657264" w:rsidP="00184873">
            <w:pPr>
              <w:widowControl/>
              <w:topLinePunct/>
              <w:snapToGrid w:val="0"/>
              <w:spacing w:line="30" w:lineRule="atLeast"/>
              <w:rPr>
                <w:rFonts w:hAnsi="ＭＳ 明朝"/>
                <w:color w:val="000000"/>
                <w:sz w:val="21"/>
                <w:szCs w:val="21"/>
              </w:rPr>
            </w:pPr>
            <w:r w:rsidRPr="00184873">
              <w:rPr>
                <w:rFonts w:hAnsi="ＭＳ 明朝" w:hint="eastAsia"/>
                <w:color w:val="000000"/>
                <w:sz w:val="21"/>
                <w:szCs w:val="21"/>
              </w:rPr>
              <w:t>（教科書P. 298-299）</w:t>
            </w:r>
          </w:p>
        </w:tc>
        <w:tc>
          <w:tcPr>
            <w:tcW w:w="3064" w:type="dxa"/>
            <w:shd w:val="clear" w:color="auto" w:fill="auto"/>
            <w:tcMar>
              <w:top w:w="57" w:type="dxa"/>
              <w:bottom w:w="57" w:type="dxa"/>
              <w:right w:w="28" w:type="dxa"/>
            </w:tcMar>
          </w:tcPr>
          <w:p w14:paraId="2EE2EEBF" w14:textId="77777777" w:rsidR="00657264" w:rsidRPr="00184873" w:rsidRDefault="00657264"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○過去の戦争や平和への取り組みをふまえ、平和を実現する方策について多面的・多角的に考え、構想し、表現する</w:t>
            </w:r>
          </w:p>
          <w:p w14:paraId="223DEE1F" w14:textId="52EDD1B4" w:rsidR="00AB09EF" w:rsidRPr="00184873" w:rsidRDefault="00657264" w:rsidP="00184873">
            <w:pPr>
              <w:topLinePunct/>
              <w:snapToGrid w:val="0"/>
              <w:spacing w:line="30" w:lineRule="atLeast"/>
              <w:ind w:left="210" w:hangingChars="100" w:hanging="210"/>
              <w:rPr>
                <w:color w:val="000000"/>
                <w:sz w:val="21"/>
                <w:szCs w:val="21"/>
              </w:rPr>
            </w:pPr>
            <w:r w:rsidRPr="00184873">
              <w:rPr>
                <w:rFonts w:hint="eastAsia"/>
                <w:color w:val="000000"/>
                <w:sz w:val="21"/>
                <w:szCs w:val="21"/>
              </w:rPr>
              <w:t>○過去の戦争や平和への取り組みをふり返る学習を通じて、世界平和を実現する方策について主体的に追究、解決し、公民的分野の学習に向けた課題意識をもつ。</w:t>
            </w:r>
          </w:p>
        </w:tc>
        <w:tc>
          <w:tcPr>
            <w:tcW w:w="3997" w:type="dxa"/>
            <w:shd w:val="clear" w:color="auto" w:fill="auto"/>
            <w:tcMar>
              <w:top w:w="57" w:type="dxa"/>
              <w:bottom w:w="57" w:type="dxa"/>
            </w:tcMar>
          </w:tcPr>
          <w:p w14:paraId="7056A24D" w14:textId="77777777" w:rsidR="00657264" w:rsidRPr="00184873" w:rsidRDefault="00657264"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思考・判断・表現</w:t>
            </w:r>
          </w:p>
          <w:p w14:paraId="469D4A8D" w14:textId="77777777" w:rsidR="00657264" w:rsidRPr="00184873" w:rsidRDefault="00657264"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過去の戦争や平和への取り組みについての学習を基に、世界平和を実現するための取り組みについて課題意識をもって多面的・多角的に考え、構想し、表現している。</w:t>
            </w:r>
          </w:p>
          <w:p w14:paraId="1B41D054" w14:textId="77777777" w:rsidR="00657264" w:rsidRPr="00184873" w:rsidRDefault="00657264" w:rsidP="00184873">
            <w:pPr>
              <w:topLinePunct/>
              <w:spacing w:line="30" w:lineRule="atLeast"/>
              <w:rPr>
                <w:rFonts w:ascii="ＭＳ ゴシック" w:eastAsia="ＭＳ ゴシック" w:hAnsi="ＭＳ ゴシック"/>
                <w:color w:val="000000"/>
                <w:sz w:val="21"/>
                <w:szCs w:val="21"/>
                <w:u w:val="single"/>
              </w:rPr>
            </w:pPr>
            <w:r w:rsidRPr="00184873">
              <w:rPr>
                <w:rFonts w:ascii="ＭＳ ゴシック" w:eastAsia="ＭＳ ゴシック" w:hAnsi="ＭＳ ゴシック" w:hint="eastAsia"/>
                <w:color w:val="000000"/>
                <w:sz w:val="21"/>
                <w:szCs w:val="21"/>
                <w:u w:val="single"/>
              </w:rPr>
              <w:t>主体的に学習に取り組む態度</w:t>
            </w:r>
          </w:p>
          <w:p w14:paraId="3CE4D3D5" w14:textId="46E1D678" w:rsidR="00AB09EF" w:rsidRPr="00184873" w:rsidRDefault="00657264" w:rsidP="00184873">
            <w:pPr>
              <w:topLinePunct/>
              <w:spacing w:line="30" w:lineRule="atLeast"/>
              <w:rPr>
                <w:rFonts w:hAnsi="ＭＳ 明朝"/>
                <w:color w:val="000000"/>
                <w:sz w:val="21"/>
                <w:szCs w:val="21"/>
              </w:rPr>
            </w:pPr>
            <w:r w:rsidRPr="00184873">
              <w:rPr>
                <w:rFonts w:hAnsi="ＭＳ 明朝" w:hint="eastAsia"/>
                <w:color w:val="000000"/>
                <w:sz w:val="21"/>
                <w:szCs w:val="21"/>
              </w:rPr>
              <w:t xml:space="preserve">　この学習を通じて、世界平和を実現する方策を、主体的に追究しようとしているとともに、公民的分野の学習に向けた課題意識をもとうとしている。</w:t>
            </w:r>
          </w:p>
        </w:tc>
      </w:tr>
    </w:tbl>
    <w:p w14:paraId="0A94F6A0" w14:textId="77777777" w:rsidR="003D341E" w:rsidRPr="00184873" w:rsidRDefault="003D341E" w:rsidP="00184873">
      <w:pPr>
        <w:autoSpaceDE w:val="0"/>
        <w:autoSpaceDN w:val="0"/>
        <w:spacing w:line="30" w:lineRule="atLeast"/>
        <w:rPr>
          <w:rFonts w:hAnsi="ＭＳ 明朝"/>
          <w:color w:val="000000"/>
          <w:sz w:val="21"/>
        </w:rPr>
      </w:pPr>
    </w:p>
    <w:sectPr w:rsidR="003D341E" w:rsidRPr="00184873" w:rsidSect="00184873">
      <w:pgSz w:w="11906" w:h="16838" w:code="9"/>
      <w:pgMar w:top="794" w:right="794" w:bottom="794" w:left="794" w:header="284" w:footer="454" w:gutter="0"/>
      <w:pgNumType w:fmt="numberInDash"/>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C2E34" w14:textId="77777777" w:rsidR="003808EB" w:rsidRDefault="003808EB" w:rsidP="00197CE2">
      <w:pPr>
        <w:spacing w:line="240" w:lineRule="auto"/>
      </w:pPr>
      <w:r>
        <w:separator/>
      </w:r>
    </w:p>
  </w:endnote>
  <w:endnote w:type="continuationSeparator" w:id="0">
    <w:p w14:paraId="71A89C3A" w14:textId="77777777" w:rsidR="003808EB" w:rsidRDefault="003808EB" w:rsidP="00197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E785C" w14:textId="77777777" w:rsidR="00923BAF" w:rsidRDefault="00923BAF">
    <w:pPr>
      <w:pStyle w:val="a6"/>
      <w:jc w:val="center"/>
    </w:pPr>
    <w:r>
      <w:fldChar w:fldCharType="begin"/>
    </w:r>
    <w:r>
      <w:instrText>PAGE   \* MERGEFORMAT</w:instrText>
    </w:r>
    <w:r>
      <w:fldChar w:fldCharType="separate"/>
    </w:r>
    <w:r w:rsidR="007C736E" w:rsidRPr="007C736E">
      <w:rPr>
        <w:noProof/>
        <w:lang w:val="ja-JP"/>
      </w:rPr>
      <w:t>-</w:t>
    </w:r>
    <w:r w:rsidR="007C736E">
      <w:rPr>
        <w:noProof/>
      </w:rPr>
      <w:t xml:space="preserve"> 4 -</w:t>
    </w:r>
    <w:r>
      <w:fldChar w:fldCharType="end"/>
    </w:r>
  </w:p>
  <w:p w14:paraId="314C3664" w14:textId="77777777" w:rsidR="00923BAF" w:rsidRDefault="00923B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091D" w14:textId="77777777" w:rsidR="00923BAF" w:rsidRDefault="00923BAF">
    <w:pPr>
      <w:pStyle w:val="a6"/>
      <w:jc w:val="center"/>
    </w:pPr>
    <w:r>
      <w:fldChar w:fldCharType="begin"/>
    </w:r>
    <w:r>
      <w:instrText>PAGE   \* MERGEFORMAT</w:instrText>
    </w:r>
    <w:r>
      <w:fldChar w:fldCharType="separate"/>
    </w:r>
    <w:r w:rsidR="007C736E" w:rsidRPr="007C736E">
      <w:rPr>
        <w:noProof/>
        <w:lang w:val="ja-JP"/>
      </w:rPr>
      <w:t>-</w:t>
    </w:r>
    <w:r w:rsidR="007C736E">
      <w:rPr>
        <w:noProof/>
      </w:rPr>
      <w:t xml:space="preserve"> 47 -</w:t>
    </w:r>
    <w:r>
      <w:fldChar w:fldCharType="end"/>
    </w:r>
  </w:p>
  <w:p w14:paraId="59F58340" w14:textId="77777777" w:rsidR="00923BAF" w:rsidRDefault="00923B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0DB08" w14:textId="77777777" w:rsidR="003808EB" w:rsidRDefault="003808EB" w:rsidP="00197CE2">
      <w:pPr>
        <w:spacing w:line="240" w:lineRule="auto"/>
      </w:pPr>
      <w:r>
        <w:separator/>
      </w:r>
    </w:p>
  </w:footnote>
  <w:footnote w:type="continuationSeparator" w:id="0">
    <w:p w14:paraId="2B303753" w14:textId="77777777" w:rsidR="003808EB" w:rsidRDefault="003808EB" w:rsidP="00197C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DFC21" w14:textId="77777777" w:rsidR="00923BAF" w:rsidRDefault="00923BAF">
    <w:pPr>
      <w:pStyle w:val="a4"/>
    </w:pPr>
  </w:p>
  <w:p w14:paraId="04AE592E" w14:textId="77777777" w:rsidR="00923BAF" w:rsidRDefault="00923B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BA896" w14:textId="77777777" w:rsidR="00923BAF" w:rsidRDefault="00923BAF">
    <w:pPr>
      <w:pStyle w:val="a4"/>
    </w:pPr>
  </w:p>
  <w:p w14:paraId="00CF5EBC" w14:textId="77777777" w:rsidR="00923BAF" w:rsidRDefault="00923B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608A9F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480E00DC"/>
    <w:multiLevelType w:val="hybridMultilevel"/>
    <w:tmpl w:val="77F43D4C"/>
    <w:lvl w:ilvl="0" w:tplc="87CC27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E97DCE"/>
    <w:multiLevelType w:val="hybridMultilevel"/>
    <w:tmpl w:val="1EC48D68"/>
    <w:lvl w:ilvl="0" w:tplc="AA921FE6">
      <w:start w:val="1"/>
      <w:numFmt w:val="decimalFullWidth"/>
      <w:lvlText w:val="第%1節"/>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3999235">
    <w:abstractNumId w:val="2"/>
  </w:num>
  <w:num w:numId="2" w16cid:durableId="383065447">
    <w:abstractNumId w:val="0"/>
  </w:num>
  <w:num w:numId="3" w16cid:durableId="2074816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0"/>
  <w:drawingGridVerticalSpacing w:val="151"/>
  <w:displayHorizontalDrawingGridEvery w:val="0"/>
  <w:displayVerticalDrawingGridEvery w:val="2"/>
  <w:noPunctuationKerning/>
  <w:characterSpacingControl w:val="compressPunctuationAndJapaneseKana"/>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B13E6"/>
    <w:rsid w:val="000009C2"/>
    <w:rsid w:val="00001126"/>
    <w:rsid w:val="00001127"/>
    <w:rsid w:val="00001306"/>
    <w:rsid w:val="00001D13"/>
    <w:rsid w:val="00003092"/>
    <w:rsid w:val="00004049"/>
    <w:rsid w:val="000044DB"/>
    <w:rsid w:val="000048DD"/>
    <w:rsid w:val="00007801"/>
    <w:rsid w:val="00007D55"/>
    <w:rsid w:val="00010128"/>
    <w:rsid w:val="000104D9"/>
    <w:rsid w:val="0001145A"/>
    <w:rsid w:val="00011728"/>
    <w:rsid w:val="00013BEA"/>
    <w:rsid w:val="0001484F"/>
    <w:rsid w:val="00014857"/>
    <w:rsid w:val="00014AAA"/>
    <w:rsid w:val="00014BC7"/>
    <w:rsid w:val="00014E1F"/>
    <w:rsid w:val="00015F9D"/>
    <w:rsid w:val="00016C5B"/>
    <w:rsid w:val="00017047"/>
    <w:rsid w:val="00017799"/>
    <w:rsid w:val="000178CE"/>
    <w:rsid w:val="00020086"/>
    <w:rsid w:val="00020640"/>
    <w:rsid w:val="00020748"/>
    <w:rsid w:val="000209FB"/>
    <w:rsid w:val="0002250E"/>
    <w:rsid w:val="000227D3"/>
    <w:rsid w:val="000230C1"/>
    <w:rsid w:val="00024674"/>
    <w:rsid w:val="00024871"/>
    <w:rsid w:val="00025AAC"/>
    <w:rsid w:val="0002637E"/>
    <w:rsid w:val="00026A19"/>
    <w:rsid w:val="00027D3C"/>
    <w:rsid w:val="000306FC"/>
    <w:rsid w:val="00030E6A"/>
    <w:rsid w:val="00031379"/>
    <w:rsid w:val="00031B7E"/>
    <w:rsid w:val="00031D9E"/>
    <w:rsid w:val="00032431"/>
    <w:rsid w:val="000334F4"/>
    <w:rsid w:val="000335B8"/>
    <w:rsid w:val="000337C4"/>
    <w:rsid w:val="00033FC0"/>
    <w:rsid w:val="00034816"/>
    <w:rsid w:val="00036206"/>
    <w:rsid w:val="00037842"/>
    <w:rsid w:val="00037DA2"/>
    <w:rsid w:val="000403CB"/>
    <w:rsid w:val="00041E68"/>
    <w:rsid w:val="00042758"/>
    <w:rsid w:val="0004373A"/>
    <w:rsid w:val="000455FD"/>
    <w:rsid w:val="00045809"/>
    <w:rsid w:val="000459C3"/>
    <w:rsid w:val="00046EE2"/>
    <w:rsid w:val="0005190D"/>
    <w:rsid w:val="0005248B"/>
    <w:rsid w:val="000526BC"/>
    <w:rsid w:val="000529A4"/>
    <w:rsid w:val="00052CBF"/>
    <w:rsid w:val="00052E53"/>
    <w:rsid w:val="00053776"/>
    <w:rsid w:val="00053DB9"/>
    <w:rsid w:val="00057CB7"/>
    <w:rsid w:val="00057F6A"/>
    <w:rsid w:val="00060079"/>
    <w:rsid w:val="00060CAB"/>
    <w:rsid w:val="00060FAC"/>
    <w:rsid w:val="000621FF"/>
    <w:rsid w:val="000624CB"/>
    <w:rsid w:val="0006404A"/>
    <w:rsid w:val="00065955"/>
    <w:rsid w:val="0007016F"/>
    <w:rsid w:val="00070982"/>
    <w:rsid w:val="00071C49"/>
    <w:rsid w:val="0007205A"/>
    <w:rsid w:val="000723D3"/>
    <w:rsid w:val="00072A65"/>
    <w:rsid w:val="00072F04"/>
    <w:rsid w:val="000737A9"/>
    <w:rsid w:val="00074C40"/>
    <w:rsid w:val="00076E1F"/>
    <w:rsid w:val="00076E24"/>
    <w:rsid w:val="00077121"/>
    <w:rsid w:val="00077246"/>
    <w:rsid w:val="0007749C"/>
    <w:rsid w:val="000806C7"/>
    <w:rsid w:val="0008297F"/>
    <w:rsid w:val="00082B5E"/>
    <w:rsid w:val="000834E1"/>
    <w:rsid w:val="0008361E"/>
    <w:rsid w:val="000838AC"/>
    <w:rsid w:val="00084DF1"/>
    <w:rsid w:val="00086139"/>
    <w:rsid w:val="000866C4"/>
    <w:rsid w:val="000869FD"/>
    <w:rsid w:val="00086D03"/>
    <w:rsid w:val="000874BE"/>
    <w:rsid w:val="00087C12"/>
    <w:rsid w:val="00087D9B"/>
    <w:rsid w:val="00087FAC"/>
    <w:rsid w:val="00090B5E"/>
    <w:rsid w:val="000918D7"/>
    <w:rsid w:val="00091A29"/>
    <w:rsid w:val="00091B0F"/>
    <w:rsid w:val="00092179"/>
    <w:rsid w:val="0009280C"/>
    <w:rsid w:val="0009327A"/>
    <w:rsid w:val="000933F0"/>
    <w:rsid w:val="00093940"/>
    <w:rsid w:val="0009460F"/>
    <w:rsid w:val="00095E5C"/>
    <w:rsid w:val="00096647"/>
    <w:rsid w:val="00097106"/>
    <w:rsid w:val="0009743E"/>
    <w:rsid w:val="00097C6F"/>
    <w:rsid w:val="000A0254"/>
    <w:rsid w:val="000A0DCF"/>
    <w:rsid w:val="000A2F82"/>
    <w:rsid w:val="000A370A"/>
    <w:rsid w:val="000A41E4"/>
    <w:rsid w:val="000A52F1"/>
    <w:rsid w:val="000A53CE"/>
    <w:rsid w:val="000A6014"/>
    <w:rsid w:val="000A64CF"/>
    <w:rsid w:val="000A7195"/>
    <w:rsid w:val="000A73DE"/>
    <w:rsid w:val="000A74F2"/>
    <w:rsid w:val="000A7E72"/>
    <w:rsid w:val="000B0613"/>
    <w:rsid w:val="000B155A"/>
    <w:rsid w:val="000B1B33"/>
    <w:rsid w:val="000B1EE1"/>
    <w:rsid w:val="000B396C"/>
    <w:rsid w:val="000B41C3"/>
    <w:rsid w:val="000B433E"/>
    <w:rsid w:val="000B4743"/>
    <w:rsid w:val="000B4BA7"/>
    <w:rsid w:val="000B4E4D"/>
    <w:rsid w:val="000B5F62"/>
    <w:rsid w:val="000B6312"/>
    <w:rsid w:val="000B72CC"/>
    <w:rsid w:val="000B7C44"/>
    <w:rsid w:val="000C03E0"/>
    <w:rsid w:val="000C0C1F"/>
    <w:rsid w:val="000C0E0E"/>
    <w:rsid w:val="000C12B5"/>
    <w:rsid w:val="000C1F3E"/>
    <w:rsid w:val="000C23D1"/>
    <w:rsid w:val="000C44F5"/>
    <w:rsid w:val="000C4FBC"/>
    <w:rsid w:val="000C5158"/>
    <w:rsid w:val="000C57FC"/>
    <w:rsid w:val="000C5C38"/>
    <w:rsid w:val="000C70B8"/>
    <w:rsid w:val="000C7139"/>
    <w:rsid w:val="000C71D3"/>
    <w:rsid w:val="000C7217"/>
    <w:rsid w:val="000C7D98"/>
    <w:rsid w:val="000D0677"/>
    <w:rsid w:val="000D17CD"/>
    <w:rsid w:val="000D1B31"/>
    <w:rsid w:val="000D45A9"/>
    <w:rsid w:val="000D47C1"/>
    <w:rsid w:val="000D4AD7"/>
    <w:rsid w:val="000D4EE1"/>
    <w:rsid w:val="000D6CE1"/>
    <w:rsid w:val="000E1343"/>
    <w:rsid w:val="000E1527"/>
    <w:rsid w:val="000E47F1"/>
    <w:rsid w:val="000E48F1"/>
    <w:rsid w:val="000E4B68"/>
    <w:rsid w:val="000E5483"/>
    <w:rsid w:val="000E6073"/>
    <w:rsid w:val="000E737B"/>
    <w:rsid w:val="000F004A"/>
    <w:rsid w:val="000F0904"/>
    <w:rsid w:val="000F12E0"/>
    <w:rsid w:val="000F1484"/>
    <w:rsid w:val="000F23A6"/>
    <w:rsid w:val="000F578A"/>
    <w:rsid w:val="000F5D09"/>
    <w:rsid w:val="000F5F5C"/>
    <w:rsid w:val="000F754A"/>
    <w:rsid w:val="000F7977"/>
    <w:rsid w:val="00100678"/>
    <w:rsid w:val="00100966"/>
    <w:rsid w:val="001012BE"/>
    <w:rsid w:val="00101C36"/>
    <w:rsid w:val="0010233A"/>
    <w:rsid w:val="001030F1"/>
    <w:rsid w:val="00103303"/>
    <w:rsid w:val="00103690"/>
    <w:rsid w:val="00103F3A"/>
    <w:rsid w:val="00104F7F"/>
    <w:rsid w:val="00105627"/>
    <w:rsid w:val="00105699"/>
    <w:rsid w:val="00106810"/>
    <w:rsid w:val="00110A98"/>
    <w:rsid w:val="00110C42"/>
    <w:rsid w:val="00110E07"/>
    <w:rsid w:val="001115A3"/>
    <w:rsid w:val="00112916"/>
    <w:rsid w:val="00112BC6"/>
    <w:rsid w:val="0011369B"/>
    <w:rsid w:val="00113D4C"/>
    <w:rsid w:val="00113E95"/>
    <w:rsid w:val="001151C7"/>
    <w:rsid w:val="00116937"/>
    <w:rsid w:val="001175EC"/>
    <w:rsid w:val="00117DE3"/>
    <w:rsid w:val="0012099C"/>
    <w:rsid w:val="00122B15"/>
    <w:rsid w:val="00122D13"/>
    <w:rsid w:val="00122DCF"/>
    <w:rsid w:val="0012373B"/>
    <w:rsid w:val="001246C3"/>
    <w:rsid w:val="0012490B"/>
    <w:rsid w:val="00126866"/>
    <w:rsid w:val="00126E63"/>
    <w:rsid w:val="00127A8F"/>
    <w:rsid w:val="001307FF"/>
    <w:rsid w:val="00130E29"/>
    <w:rsid w:val="001312C9"/>
    <w:rsid w:val="00131D1C"/>
    <w:rsid w:val="00132238"/>
    <w:rsid w:val="0013254E"/>
    <w:rsid w:val="00133712"/>
    <w:rsid w:val="001341FE"/>
    <w:rsid w:val="00134FA3"/>
    <w:rsid w:val="001354CB"/>
    <w:rsid w:val="001358E8"/>
    <w:rsid w:val="001369E3"/>
    <w:rsid w:val="00137ED3"/>
    <w:rsid w:val="001408B6"/>
    <w:rsid w:val="00140C63"/>
    <w:rsid w:val="001424BF"/>
    <w:rsid w:val="00143D23"/>
    <w:rsid w:val="0014499D"/>
    <w:rsid w:val="00145D84"/>
    <w:rsid w:val="00145F14"/>
    <w:rsid w:val="00146DCA"/>
    <w:rsid w:val="00151451"/>
    <w:rsid w:val="00151EAC"/>
    <w:rsid w:val="0015311E"/>
    <w:rsid w:val="001539C0"/>
    <w:rsid w:val="0015415B"/>
    <w:rsid w:val="00154A5A"/>
    <w:rsid w:val="001554EE"/>
    <w:rsid w:val="0015658A"/>
    <w:rsid w:val="00156B09"/>
    <w:rsid w:val="00156B33"/>
    <w:rsid w:val="00157843"/>
    <w:rsid w:val="0016080E"/>
    <w:rsid w:val="001608DF"/>
    <w:rsid w:val="00162824"/>
    <w:rsid w:val="00162CEB"/>
    <w:rsid w:val="00163AB1"/>
    <w:rsid w:val="001654C3"/>
    <w:rsid w:val="00165AC0"/>
    <w:rsid w:val="00166EF8"/>
    <w:rsid w:val="0017172D"/>
    <w:rsid w:val="00175C2C"/>
    <w:rsid w:val="00175CA6"/>
    <w:rsid w:val="0017655F"/>
    <w:rsid w:val="00176860"/>
    <w:rsid w:val="0018005C"/>
    <w:rsid w:val="00180387"/>
    <w:rsid w:val="00180BB4"/>
    <w:rsid w:val="00180D60"/>
    <w:rsid w:val="001819B3"/>
    <w:rsid w:val="001823E2"/>
    <w:rsid w:val="00183A77"/>
    <w:rsid w:val="00184873"/>
    <w:rsid w:val="001849EB"/>
    <w:rsid w:val="00184C76"/>
    <w:rsid w:val="00187732"/>
    <w:rsid w:val="0019069F"/>
    <w:rsid w:val="00191DB0"/>
    <w:rsid w:val="0019208E"/>
    <w:rsid w:val="0019244D"/>
    <w:rsid w:val="001924B5"/>
    <w:rsid w:val="001931F8"/>
    <w:rsid w:val="00193497"/>
    <w:rsid w:val="001936C1"/>
    <w:rsid w:val="00193B6B"/>
    <w:rsid w:val="00193C7F"/>
    <w:rsid w:val="001942CA"/>
    <w:rsid w:val="001952F8"/>
    <w:rsid w:val="00195FA3"/>
    <w:rsid w:val="00196B30"/>
    <w:rsid w:val="001971FF"/>
    <w:rsid w:val="001979FD"/>
    <w:rsid w:val="00197CE2"/>
    <w:rsid w:val="00197DD9"/>
    <w:rsid w:val="001A012D"/>
    <w:rsid w:val="001A06A9"/>
    <w:rsid w:val="001A07D1"/>
    <w:rsid w:val="001A0C4B"/>
    <w:rsid w:val="001A1E19"/>
    <w:rsid w:val="001A32D4"/>
    <w:rsid w:val="001A3A85"/>
    <w:rsid w:val="001A3D85"/>
    <w:rsid w:val="001A476E"/>
    <w:rsid w:val="001A51F7"/>
    <w:rsid w:val="001A5A07"/>
    <w:rsid w:val="001A60F2"/>
    <w:rsid w:val="001A6FC1"/>
    <w:rsid w:val="001A78DD"/>
    <w:rsid w:val="001A7DF6"/>
    <w:rsid w:val="001B1B0E"/>
    <w:rsid w:val="001B1CFC"/>
    <w:rsid w:val="001B3BF5"/>
    <w:rsid w:val="001B3C0D"/>
    <w:rsid w:val="001B4282"/>
    <w:rsid w:val="001B44EE"/>
    <w:rsid w:val="001B4873"/>
    <w:rsid w:val="001B5B51"/>
    <w:rsid w:val="001B7AF8"/>
    <w:rsid w:val="001C0CEE"/>
    <w:rsid w:val="001C10C4"/>
    <w:rsid w:val="001C13EE"/>
    <w:rsid w:val="001C20F5"/>
    <w:rsid w:val="001C26CC"/>
    <w:rsid w:val="001C30F6"/>
    <w:rsid w:val="001C3A44"/>
    <w:rsid w:val="001C5FAB"/>
    <w:rsid w:val="001C6DD6"/>
    <w:rsid w:val="001C7DA1"/>
    <w:rsid w:val="001D046E"/>
    <w:rsid w:val="001D063F"/>
    <w:rsid w:val="001D0963"/>
    <w:rsid w:val="001D12CF"/>
    <w:rsid w:val="001D265D"/>
    <w:rsid w:val="001D591A"/>
    <w:rsid w:val="001D5B85"/>
    <w:rsid w:val="001E02AA"/>
    <w:rsid w:val="001E13C1"/>
    <w:rsid w:val="001E298B"/>
    <w:rsid w:val="001E41F6"/>
    <w:rsid w:val="001E43D7"/>
    <w:rsid w:val="001E723D"/>
    <w:rsid w:val="001E792B"/>
    <w:rsid w:val="001F0239"/>
    <w:rsid w:val="001F1FC2"/>
    <w:rsid w:val="001F53B0"/>
    <w:rsid w:val="001F59A9"/>
    <w:rsid w:val="001F5E0C"/>
    <w:rsid w:val="001F610F"/>
    <w:rsid w:val="001F6970"/>
    <w:rsid w:val="00200B2A"/>
    <w:rsid w:val="0020303F"/>
    <w:rsid w:val="00205081"/>
    <w:rsid w:val="002058B2"/>
    <w:rsid w:val="00207DF3"/>
    <w:rsid w:val="00210084"/>
    <w:rsid w:val="00210355"/>
    <w:rsid w:val="00210A53"/>
    <w:rsid w:val="00212A83"/>
    <w:rsid w:val="00212F23"/>
    <w:rsid w:val="00214657"/>
    <w:rsid w:val="0021468C"/>
    <w:rsid w:val="002149EA"/>
    <w:rsid w:val="00214DD4"/>
    <w:rsid w:val="00216728"/>
    <w:rsid w:val="00216B75"/>
    <w:rsid w:val="00217384"/>
    <w:rsid w:val="002174C8"/>
    <w:rsid w:val="00217EE0"/>
    <w:rsid w:val="00220B88"/>
    <w:rsid w:val="00220E08"/>
    <w:rsid w:val="002212C6"/>
    <w:rsid w:val="00222364"/>
    <w:rsid w:val="00223350"/>
    <w:rsid w:val="00225670"/>
    <w:rsid w:val="00225D63"/>
    <w:rsid w:val="00226529"/>
    <w:rsid w:val="002273EF"/>
    <w:rsid w:val="00227E4C"/>
    <w:rsid w:val="0023050B"/>
    <w:rsid w:val="002311C8"/>
    <w:rsid w:val="0023226D"/>
    <w:rsid w:val="00232CC6"/>
    <w:rsid w:val="00234976"/>
    <w:rsid w:val="00235D5B"/>
    <w:rsid w:val="00236404"/>
    <w:rsid w:val="00240760"/>
    <w:rsid w:val="00240C59"/>
    <w:rsid w:val="00241205"/>
    <w:rsid w:val="002414A1"/>
    <w:rsid w:val="00241C4E"/>
    <w:rsid w:val="00241E68"/>
    <w:rsid w:val="002421E6"/>
    <w:rsid w:val="0024246D"/>
    <w:rsid w:val="00242D13"/>
    <w:rsid w:val="00243996"/>
    <w:rsid w:val="00243CC7"/>
    <w:rsid w:val="0024409A"/>
    <w:rsid w:val="002444F4"/>
    <w:rsid w:val="002447F1"/>
    <w:rsid w:val="00244AE5"/>
    <w:rsid w:val="00244C74"/>
    <w:rsid w:val="0024525A"/>
    <w:rsid w:val="002462FB"/>
    <w:rsid w:val="00246C31"/>
    <w:rsid w:val="002473AF"/>
    <w:rsid w:val="00247897"/>
    <w:rsid w:val="00250D90"/>
    <w:rsid w:val="002514E7"/>
    <w:rsid w:val="00252BF2"/>
    <w:rsid w:val="00253F9D"/>
    <w:rsid w:val="002540F8"/>
    <w:rsid w:val="0025776D"/>
    <w:rsid w:val="002604EA"/>
    <w:rsid w:val="00260A37"/>
    <w:rsid w:val="0026100D"/>
    <w:rsid w:val="002612E5"/>
    <w:rsid w:val="00262982"/>
    <w:rsid w:val="0026380E"/>
    <w:rsid w:val="002638CD"/>
    <w:rsid w:val="00263ABA"/>
    <w:rsid w:val="00266065"/>
    <w:rsid w:val="00266651"/>
    <w:rsid w:val="00270224"/>
    <w:rsid w:val="00271726"/>
    <w:rsid w:val="00272303"/>
    <w:rsid w:val="00274534"/>
    <w:rsid w:val="0027487F"/>
    <w:rsid w:val="00274F9B"/>
    <w:rsid w:val="00275031"/>
    <w:rsid w:val="00276BAA"/>
    <w:rsid w:val="00277E4B"/>
    <w:rsid w:val="002802B7"/>
    <w:rsid w:val="00280F05"/>
    <w:rsid w:val="0028150C"/>
    <w:rsid w:val="00281C17"/>
    <w:rsid w:val="00281CF7"/>
    <w:rsid w:val="00281FB3"/>
    <w:rsid w:val="00282381"/>
    <w:rsid w:val="002844F4"/>
    <w:rsid w:val="00285287"/>
    <w:rsid w:val="00285C41"/>
    <w:rsid w:val="00285EED"/>
    <w:rsid w:val="002860BC"/>
    <w:rsid w:val="00290CDA"/>
    <w:rsid w:val="00291BE7"/>
    <w:rsid w:val="00291C8E"/>
    <w:rsid w:val="00292905"/>
    <w:rsid w:val="00293093"/>
    <w:rsid w:val="00293149"/>
    <w:rsid w:val="00294AD1"/>
    <w:rsid w:val="002958E3"/>
    <w:rsid w:val="00295C48"/>
    <w:rsid w:val="00295E1C"/>
    <w:rsid w:val="00295FB1"/>
    <w:rsid w:val="002A1935"/>
    <w:rsid w:val="002A28E6"/>
    <w:rsid w:val="002A30C4"/>
    <w:rsid w:val="002A35ED"/>
    <w:rsid w:val="002A36AD"/>
    <w:rsid w:val="002A3FBD"/>
    <w:rsid w:val="002A42FD"/>
    <w:rsid w:val="002A4977"/>
    <w:rsid w:val="002A4F98"/>
    <w:rsid w:val="002A5DD8"/>
    <w:rsid w:val="002A5E21"/>
    <w:rsid w:val="002A5F5E"/>
    <w:rsid w:val="002A60B6"/>
    <w:rsid w:val="002A6148"/>
    <w:rsid w:val="002B055B"/>
    <w:rsid w:val="002B09EA"/>
    <w:rsid w:val="002B1165"/>
    <w:rsid w:val="002B147D"/>
    <w:rsid w:val="002B1E73"/>
    <w:rsid w:val="002B3A8D"/>
    <w:rsid w:val="002B4AC1"/>
    <w:rsid w:val="002B5195"/>
    <w:rsid w:val="002B5364"/>
    <w:rsid w:val="002B5EFB"/>
    <w:rsid w:val="002B6CC1"/>
    <w:rsid w:val="002C0F70"/>
    <w:rsid w:val="002C262D"/>
    <w:rsid w:val="002C36E5"/>
    <w:rsid w:val="002C499F"/>
    <w:rsid w:val="002C600A"/>
    <w:rsid w:val="002C6449"/>
    <w:rsid w:val="002C6D8D"/>
    <w:rsid w:val="002D004F"/>
    <w:rsid w:val="002D0560"/>
    <w:rsid w:val="002D0B54"/>
    <w:rsid w:val="002D0E9D"/>
    <w:rsid w:val="002D18B9"/>
    <w:rsid w:val="002D2E35"/>
    <w:rsid w:val="002D3CD7"/>
    <w:rsid w:val="002D3D4F"/>
    <w:rsid w:val="002D415D"/>
    <w:rsid w:val="002D41F6"/>
    <w:rsid w:val="002D4925"/>
    <w:rsid w:val="002D4FDF"/>
    <w:rsid w:val="002D699A"/>
    <w:rsid w:val="002D7CC1"/>
    <w:rsid w:val="002D7D79"/>
    <w:rsid w:val="002D7E3E"/>
    <w:rsid w:val="002E04F5"/>
    <w:rsid w:val="002E05F4"/>
    <w:rsid w:val="002E0ACB"/>
    <w:rsid w:val="002E11F6"/>
    <w:rsid w:val="002E154D"/>
    <w:rsid w:val="002E22DB"/>
    <w:rsid w:val="002E22F6"/>
    <w:rsid w:val="002E2468"/>
    <w:rsid w:val="002E29F1"/>
    <w:rsid w:val="002E2F68"/>
    <w:rsid w:val="002E315A"/>
    <w:rsid w:val="002E3EC3"/>
    <w:rsid w:val="002E4102"/>
    <w:rsid w:val="002E621E"/>
    <w:rsid w:val="002E6346"/>
    <w:rsid w:val="002E673B"/>
    <w:rsid w:val="002F065D"/>
    <w:rsid w:val="002F13A9"/>
    <w:rsid w:val="002F157F"/>
    <w:rsid w:val="002F1A96"/>
    <w:rsid w:val="002F28A2"/>
    <w:rsid w:val="002F2C82"/>
    <w:rsid w:val="002F2DCB"/>
    <w:rsid w:val="002F30E9"/>
    <w:rsid w:val="002F32AA"/>
    <w:rsid w:val="002F3FA9"/>
    <w:rsid w:val="002F5229"/>
    <w:rsid w:val="002F6093"/>
    <w:rsid w:val="00302FC7"/>
    <w:rsid w:val="00304E98"/>
    <w:rsid w:val="00305A63"/>
    <w:rsid w:val="00305FE5"/>
    <w:rsid w:val="003075E7"/>
    <w:rsid w:val="003108D5"/>
    <w:rsid w:val="00311273"/>
    <w:rsid w:val="00311309"/>
    <w:rsid w:val="003124C3"/>
    <w:rsid w:val="003205C8"/>
    <w:rsid w:val="00320A66"/>
    <w:rsid w:val="003212A6"/>
    <w:rsid w:val="003212AF"/>
    <w:rsid w:val="0032143E"/>
    <w:rsid w:val="0032147E"/>
    <w:rsid w:val="00321948"/>
    <w:rsid w:val="00322A39"/>
    <w:rsid w:val="0032333C"/>
    <w:rsid w:val="003251F6"/>
    <w:rsid w:val="00325265"/>
    <w:rsid w:val="00325762"/>
    <w:rsid w:val="00325814"/>
    <w:rsid w:val="00325DD6"/>
    <w:rsid w:val="00326ECC"/>
    <w:rsid w:val="00330854"/>
    <w:rsid w:val="003313F9"/>
    <w:rsid w:val="00331A34"/>
    <w:rsid w:val="00332B1F"/>
    <w:rsid w:val="00333771"/>
    <w:rsid w:val="00333C92"/>
    <w:rsid w:val="00334F76"/>
    <w:rsid w:val="003364B5"/>
    <w:rsid w:val="00337519"/>
    <w:rsid w:val="003402DF"/>
    <w:rsid w:val="00340338"/>
    <w:rsid w:val="0034130D"/>
    <w:rsid w:val="00342895"/>
    <w:rsid w:val="00342A49"/>
    <w:rsid w:val="00343233"/>
    <w:rsid w:val="0034323D"/>
    <w:rsid w:val="00344591"/>
    <w:rsid w:val="00344706"/>
    <w:rsid w:val="003461E2"/>
    <w:rsid w:val="00346491"/>
    <w:rsid w:val="0035030C"/>
    <w:rsid w:val="00350794"/>
    <w:rsid w:val="0035300A"/>
    <w:rsid w:val="00353847"/>
    <w:rsid w:val="0035550C"/>
    <w:rsid w:val="00355546"/>
    <w:rsid w:val="003557C2"/>
    <w:rsid w:val="003558F3"/>
    <w:rsid w:val="0035596C"/>
    <w:rsid w:val="00355CF3"/>
    <w:rsid w:val="00355DB6"/>
    <w:rsid w:val="00356538"/>
    <w:rsid w:val="003565DF"/>
    <w:rsid w:val="00356787"/>
    <w:rsid w:val="00356BD4"/>
    <w:rsid w:val="00356ECD"/>
    <w:rsid w:val="00357731"/>
    <w:rsid w:val="003605CA"/>
    <w:rsid w:val="0036090F"/>
    <w:rsid w:val="00362B38"/>
    <w:rsid w:val="00364479"/>
    <w:rsid w:val="003649FF"/>
    <w:rsid w:val="00365A1D"/>
    <w:rsid w:val="003666D1"/>
    <w:rsid w:val="00366AB0"/>
    <w:rsid w:val="003679CC"/>
    <w:rsid w:val="00367D7C"/>
    <w:rsid w:val="00370744"/>
    <w:rsid w:val="00370EE5"/>
    <w:rsid w:val="00371868"/>
    <w:rsid w:val="00371F22"/>
    <w:rsid w:val="0037230A"/>
    <w:rsid w:val="003731FB"/>
    <w:rsid w:val="00373399"/>
    <w:rsid w:val="00374C41"/>
    <w:rsid w:val="00375624"/>
    <w:rsid w:val="003766E4"/>
    <w:rsid w:val="00377E1D"/>
    <w:rsid w:val="00380742"/>
    <w:rsid w:val="003808BB"/>
    <w:rsid w:val="003808EB"/>
    <w:rsid w:val="00381390"/>
    <w:rsid w:val="00381CF6"/>
    <w:rsid w:val="003823AC"/>
    <w:rsid w:val="00382A45"/>
    <w:rsid w:val="00383875"/>
    <w:rsid w:val="00383B29"/>
    <w:rsid w:val="00383FB0"/>
    <w:rsid w:val="00387F43"/>
    <w:rsid w:val="0039107A"/>
    <w:rsid w:val="00391992"/>
    <w:rsid w:val="00394376"/>
    <w:rsid w:val="00395020"/>
    <w:rsid w:val="00395209"/>
    <w:rsid w:val="00396CC9"/>
    <w:rsid w:val="00397299"/>
    <w:rsid w:val="00397B61"/>
    <w:rsid w:val="003A0EF0"/>
    <w:rsid w:val="003A0F2E"/>
    <w:rsid w:val="003A2C16"/>
    <w:rsid w:val="003A3B62"/>
    <w:rsid w:val="003A4A5E"/>
    <w:rsid w:val="003A4C77"/>
    <w:rsid w:val="003A5726"/>
    <w:rsid w:val="003A6095"/>
    <w:rsid w:val="003A6582"/>
    <w:rsid w:val="003A69D4"/>
    <w:rsid w:val="003A7322"/>
    <w:rsid w:val="003A7F34"/>
    <w:rsid w:val="003B093F"/>
    <w:rsid w:val="003B0DF0"/>
    <w:rsid w:val="003B14A2"/>
    <w:rsid w:val="003B1911"/>
    <w:rsid w:val="003B280A"/>
    <w:rsid w:val="003B3C44"/>
    <w:rsid w:val="003B5B5D"/>
    <w:rsid w:val="003B6216"/>
    <w:rsid w:val="003B66A7"/>
    <w:rsid w:val="003B677A"/>
    <w:rsid w:val="003B6F38"/>
    <w:rsid w:val="003C009B"/>
    <w:rsid w:val="003C0643"/>
    <w:rsid w:val="003C0C2F"/>
    <w:rsid w:val="003C0F86"/>
    <w:rsid w:val="003C1979"/>
    <w:rsid w:val="003C2D99"/>
    <w:rsid w:val="003C4519"/>
    <w:rsid w:val="003C49E0"/>
    <w:rsid w:val="003C4CDA"/>
    <w:rsid w:val="003C5A7E"/>
    <w:rsid w:val="003C6021"/>
    <w:rsid w:val="003C7131"/>
    <w:rsid w:val="003C7690"/>
    <w:rsid w:val="003D1DA7"/>
    <w:rsid w:val="003D23CD"/>
    <w:rsid w:val="003D2CD0"/>
    <w:rsid w:val="003D3298"/>
    <w:rsid w:val="003D341E"/>
    <w:rsid w:val="003D428E"/>
    <w:rsid w:val="003D7280"/>
    <w:rsid w:val="003D7983"/>
    <w:rsid w:val="003E0B19"/>
    <w:rsid w:val="003E0BE8"/>
    <w:rsid w:val="003E12EB"/>
    <w:rsid w:val="003E1A39"/>
    <w:rsid w:val="003E2A22"/>
    <w:rsid w:val="003E2D52"/>
    <w:rsid w:val="003E36D8"/>
    <w:rsid w:val="003E4457"/>
    <w:rsid w:val="003E4941"/>
    <w:rsid w:val="003E4F4B"/>
    <w:rsid w:val="003E55BB"/>
    <w:rsid w:val="003E5B5F"/>
    <w:rsid w:val="003E5C9A"/>
    <w:rsid w:val="003E6188"/>
    <w:rsid w:val="003E7843"/>
    <w:rsid w:val="003F223A"/>
    <w:rsid w:val="003F27B3"/>
    <w:rsid w:val="003F30EB"/>
    <w:rsid w:val="003F372C"/>
    <w:rsid w:val="003F538D"/>
    <w:rsid w:val="003F572A"/>
    <w:rsid w:val="003F5F3A"/>
    <w:rsid w:val="003F660D"/>
    <w:rsid w:val="003F710F"/>
    <w:rsid w:val="003F7F87"/>
    <w:rsid w:val="00401781"/>
    <w:rsid w:val="00405CDF"/>
    <w:rsid w:val="004063E4"/>
    <w:rsid w:val="00407B64"/>
    <w:rsid w:val="00407F4C"/>
    <w:rsid w:val="00410B38"/>
    <w:rsid w:val="0041113D"/>
    <w:rsid w:val="004123AA"/>
    <w:rsid w:val="00412B13"/>
    <w:rsid w:val="00413A5F"/>
    <w:rsid w:val="00413D30"/>
    <w:rsid w:val="00414587"/>
    <w:rsid w:val="00414F76"/>
    <w:rsid w:val="00416D6E"/>
    <w:rsid w:val="00417214"/>
    <w:rsid w:val="00417AD3"/>
    <w:rsid w:val="00417D67"/>
    <w:rsid w:val="004205C1"/>
    <w:rsid w:val="0042074A"/>
    <w:rsid w:val="00420846"/>
    <w:rsid w:val="00421315"/>
    <w:rsid w:val="0042311B"/>
    <w:rsid w:val="0042329B"/>
    <w:rsid w:val="0042388F"/>
    <w:rsid w:val="00424227"/>
    <w:rsid w:val="00424648"/>
    <w:rsid w:val="00424C12"/>
    <w:rsid w:val="00424C2A"/>
    <w:rsid w:val="00424EA7"/>
    <w:rsid w:val="00424FDA"/>
    <w:rsid w:val="004256B0"/>
    <w:rsid w:val="00425945"/>
    <w:rsid w:val="00425A35"/>
    <w:rsid w:val="00426D97"/>
    <w:rsid w:val="004302CE"/>
    <w:rsid w:val="00431DB3"/>
    <w:rsid w:val="00431DF5"/>
    <w:rsid w:val="004322EA"/>
    <w:rsid w:val="00432619"/>
    <w:rsid w:val="00434353"/>
    <w:rsid w:val="004354B7"/>
    <w:rsid w:val="004357C0"/>
    <w:rsid w:val="00435AE1"/>
    <w:rsid w:val="00436125"/>
    <w:rsid w:val="00441E5E"/>
    <w:rsid w:val="00442AB1"/>
    <w:rsid w:val="00443247"/>
    <w:rsid w:val="0044337C"/>
    <w:rsid w:val="004445EA"/>
    <w:rsid w:val="004449C8"/>
    <w:rsid w:val="00444BAD"/>
    <w:rsid w:val="00445584"/>
    <w:rsid w:val="004458C9"/>
    <w:rsid w:val="0044651C"/>
    <w:rsid w:val="004467CF"/>
    <w:rsid w:val="0044751F"/>
    <w:rsid w:val="00447EFC"/>
    <w:rsid w:val="004503F3"/>
    <w:rsid w:val="00452B45"/>
    <w:rsid w:val="0045321E"/>
    <w:rsid w:val="00453D0F"/>
    <w:rsid w:val="00454059"/>
    <w:rsid w:val="00454062"/>
    <w:rsid w:val="004540FE"/>
    <w:rsid w:val="00455AA8"/>
    <w:rsid w:val="00455C63"/>
    <w:rsid w:val="004568B5"/>
    <w:rsid w:val="00456FD8"/>
    <w:rsid w:val="00457975"/>
    <w:rsid w:val="00457EA7"/>
    <w:rsid w:val="004604B9"/>
    <w:rsid w:val="0046279E"/>
    <w:rsid w:val="004637B9"/>
    <w:rsid w:val="00463F61"/>
    <w:rsid w:val="0046499E"/>
    <w:rsid w:val="00465D86"/>
    <w:rsid w:val="00466248"/>
    <w:rsid w:val="00466C51"/>
    <w:rsid w:val="00466ED4"/>
    <w:rsid w:val="00470018"/>
    <w:rsid w:val="0047134A"/>
    <w:rsid w:val="00472201"/>
    <w:rsid w:val="0047237A"/>
    <w:rsid w:val="00473594"/>
    <w:rsid w:val="00473BE8"/>
    <w:rsid w:val="00474085"/>
    <w:rsid w:val="004748DD"/>
    <w:rsid w:val="00475DEA"/>
    <w:rsid w:val="00476407"/>
    <w:rsid w:val="0047654E"/>
    <w:rsid w:val="004771F8"/>
    <w:rsid w:val="00477334"/>
    <w:rsid w:val="00477602"/>
    <w:rsid w:val="00477C42"/>
    <w:rsid w:val="00477D1C"/>
    <w:rsid w:val="00481172"/>
    <w:rsid w:val="004818E7"/>
    <w:rsid w:val="00482020"/>
    <w:rsid w:val="00482D4F"/>
    <w:rsid w:val="00483F51"/>
    <w:rsid w:val="004840C0"/>
    <w:rsid w:val="004851D8"/>
    <w:rsid w:val="0048552B"/>
    <w:rsid w:val="0048589F"/>
    <w:rsid w:val="00486A47"/>
    <w:rsid w:val="00486F5A"/>
    <w:rsid w:val="00490CE1"/>
    <w:rsid w:val="00490EDC"/>
    <w:rsid w:val="004910EC"/>
    <w:rsid w:val="004910EE"/>
    <w:rsid w:val="0049136D"/>
    <w:rsid w:val="0049316A"/>
    <w:rsid w:val="004937FF"/>
    <w:rsid w:val="00493984"/>
    <w:rsid w:val="00494792"/>
    <w:rsid w:val="00494A3A"/>
    <w:rsid w:val="00495565"/>
    <w:rsid w:val="00496262"/>
    <w:rsid w:val="00496994"/>
    <w:rsid w:val="00496D5D"/>
    <w:rsid w:val="0049754D"/>
    <w:rsid w:val="00497FC4"/>
    <w:rsid w:val="004A1AB7"/>
    <w:rsid w:val="004A2B1D"/>
    <w:rsid w:val="004A4AAA"/>
    <w:rsid w:val="004A5807"/>
    <w:rsid w:val="004A5B1C"/>
    <w:rsid w:val="004A5B24"/>
    <w:rsid w:val="004A5CC0"/>
    <w:rsid w:val="004A5DEB"/>
    <w:rsid w:val="004A6962"/>
    <w:rsid w:val="004A6A97"/>
    <w:rsid w:val="004B021A"/>
    <w:rsid w:val="004B146E"/>
    <w:rsid w:val="004B24A2"/>
    <w:rsid w:val="004B2FC5"/>
    <w:rsid w:val="004B363E"/>
    <w:rsid w:val="004B4686"/>
    <w:rsid w:val="004B4874"/>
    <w:rsid w:val="004B5A95"/>
    <w:rsid w:val="004B6265"/>
    <w:rsid w:val="004B638E"/>
    <w:rsid w:val="004B6EFA"/>
    <w:rsid w:val="004B7022"/>
    <w:rsid w:val="004B73AB"/>
    <w:rsid w:val="004B75F5"/>
    <w:rsid w:val="004B7F7A"/>
    <w:rsid w:val="004C05F5"/>
    <w:rsid w:val="004C08D3"/>
    <w:rsid w:val="004C134A"/>
    <w:rsid w:val="004C1746"/>
    <w:rsid w:val="004C3A94"/>
    <w:rsid w:val="004C3AF4"/>
    <w:rsid w:val="004C504D"/>
    <w:rsid w:val="004C58C5"/>
    <w:rsid w:val="004C5C5A"/>
    <w:rsid w:val="004C6FE6"/>
    <w:rsid w:val="004D01F0"/>
    <w:rsid w:val="004D0544"/>
    <w:rsid w:val="004D13A1"/>
    <w:rsid w:val="004D2215"/>
    <w:rsid w:val="004D397B"/>
    <w:rsid w:val="004D3E33"/>
    <w:rsid w:val="004D415D"/>
    <w:rsid w:val="004D42EA"/>
    <w:rsid w:val="004D65D0"/>
    <w:rsid w:val="004D7C98"/>
    <w:rsid w:val="004E1D76"/>
    <w:rsid w:val="004E40D1"/>
    <w:rsid w:val="004E4F92"/>
    <w:rsid w:val="004E4FA0"/>
    <w:rsid w:val="004E6672"/>
    <w:rsid w:val="004E6EC6"/>
    <w:rsid w:val="004E7712"/>
    <w:rsid w:val="004F140A"/>
    <w:rsid w:val="004F1BEB"/>
    <w:rsid w:val="004F218E"/>
    <w:rsid w:val="004F443C"/>
    <w:rsid w:val="004F499D"/>
    <w:rsid w:val="004F6471"/>
    <w:rsid w:val="004F736E"/>
    <w:rsid w:val="00500CB5"/>
    <w:rsid w:val="005011AC"/>
    <w:rsid w:val="00501C7C"/>
    <w:rsid w:val="0050232B"/>
    <w:rsid w:val="00502BC0"/>
    <w:rsid w:val="005032FE"/>
    <w:rsid w:val="00504DDF"/>
    <w:rsid w:val="005052A4"/>
    <w:rsid w:val="0050558A"/>
    <w:rsid w:val="00506414"/>
    <w:rsid w:val="00506B7E"/>
    <w:rsid w:val="00506C77"/>
    <w:rsid w:val="00506E02"/>
    <w:rsid w:val="0050745F"/>
    <w:rsid w:val="005103DD"/>
    <w:rsid w:val="00510A63"/>
    <w:rsid w:val="00511C4F"/>
    <w:rsid w:val="0051212B"/>
    <w:rsid w:val="00512B61"/>
    <w:rsid w:val="0051432F"/>
    <w:rsid w:val="005154AD"/>
    <w:rsid w:val="005162AD"/>
    <w:rsid w:val="00517377"/>
    <w:rsid w:val="0051748E"/>
    <w:rsid w:val="00520262"/>
    <w:rsid w:val="00520625"/>
    <w:rsid w:val="00520842"/>
    <w:rsid w:val="00520CA3"/>
    <w:rsid w:val="005212B1"/>
    <w:rsid w:val="00523733"/>
    <w:rsid w:val="00523ABA"/>
    <w:rsid w:val="00524CE9"/>
    <w:rsid w:val="00527091"/>
    <w:rsid w:val="0052735C"/>
    <w:rsid w:val="00527920"/>
    <w:rsid w:val="0053048E"/>
    <w:rsid w:val="00530FA3"/>
    <w:rsid w:val="00531853"/>
    <w:rsid w:val="0053230C"/>
    <w:rsid w:val="00532373"/>
    <w:rsid w:val="00532D0F"/>
    <w:rsid w:val="00533767"/>
    <w:rsid w:val="005355A6"/>
    <w:rsid w:val="00536116"/>
    <w:rsid w:val="00536140"/>
    <w:rsid w:val="00536E6A"/>
    <w:rsid w:val="005407B8"/>
    <w:rsid w:val="00540BFD"/>
    <w:rsid w:val="00541426"/>
    <w:rsid w:val="00541677"/>
    <w:rsid w:val="00541E5E"/>
    <w:rsid w:val="005423ED"/>
    <w:rsid w:val="0054287C"/>
    <w:rsid w:val="00542B8D"/>
    <w:rsid w:val="00544539"/>
    <w:rsid w:val="005445EC"/>
    <w:rsid w:val="00544698"/>
    <w:rsid w:val="00544ABF"/>
    <w:rsid w:val="0054540E"/>
    <w:rsid w:val="00545B5D"/>
    <w:rsid w:val="00545B87"/>
    <w:rsid w:val="00545F61"/>
    <w:rsid w:val="00546496"/>
    <w:rsid w:val="00546F89"/>
    <w:rsid w:val="00547186"/>
    <w:rsid w:val="00547985"/>
    <w:rsid w:val="0055066D"/>
    <w:rsid w:val="00552A2B"/>
    <w:rsid w:val="00554B4A"/>
    <w:rsid w:val="00554BA6"/>
    <w:rsid w:val="0055553B"/>
    <w:rsid w:val="00555641"/>
    <w:rsid w:val="00555EA9"/>
    <w:rsid w:val="00556432"/>
    <w:rsid w:val="0055711B"/>
    <w:rsid w:val="00557856"/>
    <w:rsid w:val="00560FEE"/>
    <w:rsid w:val="0056458D"/>
    <w:rsid w:val="00566A40"/>
    <w:rsid w:val="00566DED"/>
    <w:rsid w:val="005676E8"/>
    <w:rsid w:val="00570BB8"/>
    <w:rsid w:val="00570C49"/>
    <w:rsid w:val="00571746"/>
    <w:rsid w:val="00571F91"/>
    <w:rsid w:val="00572D5C"/>
    <w:rsid w:val="00573CCE"/>
    <w:rsid w:val="00574EA1"/>
    <w:rsid w:val="0057500D"/>
    <w:rsid w:val="00575200"/>
    <w:rsid w:val="00580651"/>
    <w:rsid w:val="005808A3"/>
    <w:rsid w:val="005814D2"/>
    <w:rsid w:val="0058240F"/>
    <w:rsid w:val="005828AB"/>
    <w:rsid w:val="00583D00"/>
    <w:rsid w:val="005857E3"/>
    <w:rsid w:val="00585B35"/>
    <w:rsid w:val="005860AD"/>
    <w:rsid w:val="00586552"/>
    <w:rsid w:val="005872D0"/>
    <w:rsid w:val="00587A6C"/>
    <w:rsid w:val="00587F11"/>
    <w:rsid w:val="00590439"/>
    <w:rsid w:val="005907BC"/>
    <w:rsid w:val="0059219B"/>
    <w:rsid w:val="00592B45"/>
    <w:rsid w:val="00592D6A"/>
    <w:rsid w:val="00593828"/>
    <w:rsid w:val="00594876"/>
    <w:rsid w:val="0059560F"/>
    <w:rsid w:val="00595E55"/>
    <w:rsid w:val="005970B5"/>
    <w:rsid w:val="005A2449"/>
    <w:rsid w:val="005A2E28"/>
    <w:rsid w:val="005A3094"/>
    <w:rsid w:val="005A6AF2"/>
    <w:rsid w:val="005A6BA8"/>
    <w:rsid w:val="005A745D"/>
    <w:rsid w:val="005A76C3"/>
    <w:rsid w:val="005A7DC8"/>
    <w:rsid w:val="005B0920"/>
    <w:rsid w:val="005B1037"/>
    <w:rsid w:val="005B16EF"/>
    <w:rsid w:val="005B1939"/>
    <w:rsid w:val="005B20A8"/>
    <w:rsid w:val="005B2C81"/>
    <w:rsid w:val="005B2FDB"/>
    <w:rsid w:val="005B3E77"/>
    <w:rsid w:val="005B59B8"/>
    <w:rsid w:val="005B5B45"/>
    <w:rsid w:val="005B7936"/>
    <w:rsid w:val="005B7B1C"/>
    <w:rsid w:val="005C03BF"/>
    <w:rsid w:val="005C0772"/>
    <w:rsid w:val="005C07ED"/>
    <w:rsid w:val="005C0AC8"/>
    <w:rsid w:val="005C209D"/>
    <w:rsid w:val="005C2191"/>
    <w:rsid w:val="005C309B"/>
    <w:rsid w:val="005C354B"/>
    <w:rsid w:val="005C39BD"/>
    <w:rsid w:val="005C3ECD"/>
    <w:rsid w:val="005C40DC"/>
    <w:rsid w:val="005C42DE"/>
    <w:rsid w:val="005C5E2B"/>
    <w:rsid w:val="005C6FE9"/>
    <w:rsid w:val="005C7467"/>
    <w:rsid w:val="005D02B8"/>
    <w:rsid w:val="005D27AE"/>
    <w:rsid w:val="005D2EF5"/>
    <w:rsid w:val="005D3731"/>
    <w:rsid w:val="005D3CA4"/>
    <w:rsid w:val="005D3E97"/>
    <w:rsid w:val="005D591E"/>
    <w:rsid w:val="005D5F4B"/>
    <w:rsid w:val="005D6B1C"/>
    <w:rsid w:val="005D6D99"/>
    <w:rsid w:val="005D6F5C"/>
    <w:rsid w:val="005D7283"/>
    <w:rsid w:val="005D7EE2"/>
    <w:rsid w:val="005D7FBC"/>
    <w:rsid w:val="005E1094"/>
    <w:rsid w:val="005E13B6"/>
    <w:rsid w:val="005E1485"/>
    <w:rsid w:val="005E1595"/>
    <w:rsid w:val="005E1965"/>
    <w:rsid w:val="005E1AF2"/>
    <w:rsid w:val="005E361F"/>
    <w:rsid w:val="005E3D59"/>
    <w:rsid w:val="005E4FBA"/>
    <w:rsid w:val="005E5330"/>
    <w:rsid w:val="005E631E"/>
    <w:rsid w:val="005E71CA"/>
    <w:rsid w:val="005E7546"/>
    <w:rsid w:val="005F0768"/>
    <w:rsid w:val="005F1837"/>
    <w:rsid w:val="005F23AF"/>
    <w:rsid w:val="005F2A4D"/>
    <w:rsid w:val="005F3713"/>
    <w:rsid w:val="005F37CE"/>
    <w:rsid w:val="005F4871"/>
    <w:rsid w:val="005F66DC"/>
    <w:rsid w:val="005F695D"/>
    <w:rsid w:val="005F713F"/>
    <w:rsid w:val="005F722B"/>
    <w:rsid w:val="005F725C"/>
    <w:rsid w:val="005F74E6"/>
    <w:rsid w:val="005F7AAF"/>
    <w:rsid w:val="00600CB1"/>
    <w:rsid w:val="0060195B"/>
    <w:rsid w:val="00602288"/>
    <w:rsid w:val="00602360"/>
    <w:rsid w:val="00602DB0"/>
    <w:rsid w:val="00603C9F"/>
    <w:rsid w:val="0060402A"/>
    <w:rsid w:val="00604757"/>
    <w:rsid w:val="00604FE7"/>
    <w:rsid w:val="00605B17"/>
    <w:rsid w:val="006060A7"/>
    <w:rsid w:val="00606C41"/>
    <w:rsid w:val="00610533"/>
    <w:rsid w:val="00610BFD"/>
    <w:rsid w:val="006120D0"/>
    <w:rsid w:val="00613634"/>
    <w:rsid w:val="006146A3"/>
    <w:rsid w:val="006153B6"/>
    <w:rsid w:val="00615602"/>
    <w:rsid w:val="00616257"/>
    <w:rsid w:val="00616687"/>
    <w:rsid w:val="00616F17"/>
    <w:rsid w:val="00620E5F"/>
    <w:rsid w:val="00621BCC"/>
    <w:rsid w:val="00622DD0"/>
    <w:rsid w:val="006249C1"/>
    <w:rsid w:val="00625180"/>
    <w:rsid w:val="0062540A"/>
    <w:rsid w:val="0062799E"/>
    <w:rsid w:val="00627E2D"/>
    <w:rsid w:val="00630699"/>
    <w:rsid w:val="00631892"/>
    <w:rsid w:val="0063213D"/>
    <w:rsid w:val="00632AA0"/>
    <w:rsid w:val="00632CD3"/>
    <w:rsid w:val="0063388E"/>
    <w:rsid w:val="00633E4B"/>
    <w:rsid w:val="0063446C"/>
    <w:rsid w:val="00634940"/>
    <w:rsid w:val="006372F3"/>
    <w:rsid w:val="006418ED"/>
    <w:rsid w:val="006428A0"/>
    <w:rsid w:val="00642AA9"/>
    <w:rsid w:val="006433A6"/>
    <w:rsid w:val="006433BA"/>
    <w:rsid w:val="00644DE4"/>
    <w:rsid w:val="00645A01"/>
    <w:rsid w:val="00647967"/>
    <w:rsid w:val="00651353"/>
    <w:rsid w:val="006515E4"/>
    <w:rsid w:val="00651E2D"/>
    <w:rsid w:val="00652351"/>
    <w:rsid w:val="00653516"/>
    <w:rsid w:val="00654448"/>
    <w:rsid w:val="0065448C"/>
    <w:rsid w:val="00654B16"/>
    <w:rsid w:val="006561B4"/>
    <w:rsid w:val="006566A6"/>
    <w:rsid w:val="00656D4E"/>
    <w:rsid w:val="00657264"/>
    <w:rsid w:val="00657280"/>
    <w:rsid w:val="006575FA"/>
    <w:rsid w:val="00657BB7"/>
    <w:rsid w:val="00657D23"/>
    <w:rsid w:val="00657D26"/>
    <w:rsid w:val="00660ADC"/>
    <w:rsid w:val="006619F1"/>
    <w:rsid w:val="00661AB2"/>
    <w:rsid w:val="00661B8A"/>
    <w:rsid w:val="00661BB1"/>
    <w:rsid w:val="006624D8"/>
    <w:rsid w:val="00662B4A"/>
    <w:rsid w:val="00662F9E"/>
    <w:rsid w:val="0066339C"/>
    <w:rsid w:val="0066363A"/>
    <w:rsid w:val="006642BB"/>
    <w:rsid w:val="006658D0"/>
    <w:rsid w:val="0067027C"/>
    <w:rsid w:val="006712C5"/>
    <w:rsid w:val="00672DA6"/>
    <w:rsid w:val="0067317B"/>
    <w:rsid w:val="00674E0E"/>
    <w:rsid w:val="00675193"/>
    <w:rsid w:val="00675B29"/>
    <w:rsid w:val="00676B1A"/>
    <w:rsid w:val="00677312"/>
    <w:rsid w:val="006812A0"/>
    <w:rsid w:val="0068157A"/>
    <w:rsid w:val="00682495"/>
    <w:rsid w:val="00682D1F"/>
    <w:rsid w:val="00682E4C"/>
    <w:rsid w:val="006837AB"/>
    <w:rsid w:val="00683989"/>
    <w:rsid w:val="00685CAB"/>
    <w:rsid w:val="00686521"/>
    <w:rsid w:val="00686DEB"/>
    <w:rsid w:val="00690D80"/>
    <w:rsid w:val="00690DFD"/>
    <w:rsid w:val="00692A58"/>
    <w:rsid w:val="006939AC"/>
    <w:rsid w:val="00694C07"/>
    <w:rsid w:val="006950F6"/>
    <w:rsid w:val="00696731"/>
    <w:rsid w:val="006969F6"/>
    <w:rsid w:val="006A05FB"/>
    <w:rsid w:val="006A0900"/>
    <w:rsid w:val="006A0AD6"/>
    <w:rsid w:val="006A0F7E"/>
    <w:rsid w:val="006A20CA"/>
    <w:rsid w:val="006A2B16"/>
    <w:rsid w:val="006A336A"/>
    <w:rsid w:val="006A3594"/>
    <w:rsid w:val="006A51A4"/>
    <w:rsid w:val="006A55F8"/>
    <w:rsid w:val="006A61DF"/>
    <w:rsid w:val="006A6375"/>
    <w:rsid w:val="006A64D3"/>
    <w:rsid w:val="006A67B9"/>
    <w:rsid w:val="006A7F83"/>
    <w:rsid w:val="006B06F7"/>
    <w:rsid w:val="006B1037"/>
    <w:rsid w:val="006B164D"/>
    <w:rsid w:val="006B1B3C"/>
    <w:rsid w:val="006B1FF7"/>
    <w:rsid w:val="006B25CF"/>
    <w:rsid w:val="006B3342"/>
    <w:rsid w:val="006B37BF"/>
    <w:rsid w:val="006B5528"/>
    <w:rsid w:val="006B584E"/>
    <w:rsid w:val="006B5CDF"/>
    <w:rsid w:val="006B605A"/>
    <w:rsid w:val="006B6D92"/>
    <w:rsid w:val="006B795A"/>
    <w:rsid w:val="006C06F5"/>
    <w:rsid w:val="006C1204"/>
    <w:rsid w:val="006C2E28"/>
    <w:rsid w:val="006C2F30"/>
    <w:rsid w:val="006C2FEA"/>
    <w:rsid w:val="006C3D9E"/>
    <w:rsid w:val="006C4E09"/>
    <w:rsid w:val="006C516B"/>
    <w:rsid w:val="006C787C"/>
    <w:rsid w:val="006C7BFB"/>
    <w:rsid w:val="006D0473"/>
    <w:rsid w:val="006D3986"/>
    <w:rsid w:val="006D60CD"/>
    <w:rsid w:val="006D6AB8"/>
    <w:rsid w:val="006D7B99"/>
    <w:rsid w:val="006D7FD8"/>
    <w:rsid w:val="006E0761"/>
    <w:rsid w:val="006E13F6"/>
    <w:rsid w:val="006E35BB"/>
    <w:rsid w:val="006E4131"/>
    <w:rsid w:val="006E459A"/>
    <w:rsid w:val="006E471C"/>
    <w:rsid w:val="006E498B"/>
    <w:rsid w:val="006E5186"/>
    <w:rsid w:val="006E6204"/>
    <w:rsid w:val="006E6813"/>
    <w:rsid w:val="006E68D1"/>
    <w:rsid w:val="006E71C0"/>
    <w:rsid w:val="006E7B56"/>
    <w:rsid w:val="006F10F3"/>
    <w:rsid w:val="006F2107"/>
    <w:rsid w:val="006F2753"/>
    <w:rsid w:val="006F3401"/>
    <w:rsid w:val="006F3BBA"/>
    <w:rsid w:val="006F3E8F"/>
    <w:rsid w:val="006F410A"/>
    <w:rsid w:val="006F4154"/>
    <w:rsid w:val="00700711"/>
    <w:rsid w:val="0070099B"/>
    <w:rsid w:val="00701702"/>
    <w:rsid w:val="007018B7"/>
    <w:rsid w:val="007019AE"/>
    <w:rsid w:val="0070255C"/>
    <w:rsid w:val="00703525"/>
    <w:rsid w:val="0070415B"/>
    <w:rsid w:val="0070486F"/>
    <w:rsid w:val="00704C1E"/>
    <w:rsid w:val="00704D0D"/>
    <w:rsid w:val="00705340"/>
    <w:rsid w:val="00705AB3"/>
    <w:rsid w:val="00706731"/>
    <w:rsid w:val="007068BF"/>
    <w:rsid w:val="00706ADB"/>
    <w:rsid w:val="007070B3"/>
    <w:rsid w:val="007074C6"/>
    <w:rsid w:val="0071107D"/>
    <w:rsid w:val="00711192"/>
    <w:rsid w:val="00712EAB"/>
    <w:rsid w:val="00712F72"/>
    <w:rsid w:val="007133A8"/>
    <w:rsid w:val="00713DE1"/>
    <w:rsid w:val="00714215"/>
    <w:rsid w:val="00714372"/>
    <w:rsid w:val="00714AB4"/>
    <w:rsid w:val="00714ED8"/>
    <w:rsid w:val="007176F5"/>
    <w:rsid w:val="00720C84"/>
    <w:rsid w:val="00720DA9"/>
    <w:rsid w:val="00721925"/>
    <w:rsid w:val="00721FF2"/>
    <w:rsid w:val="0072268A"/>
    <w:rsid w:val="00722B03"/>
    <w:rsid w:val="00723BCF"/>
    <w:rsid w:val="0072450C"/>
    <w:rsid w:val="00724527"/>
    <w:rsid w:val="0072459A"/>
    <w:rsid w:val="007255AD"/>
    <w:rsid w:val="007258E6"/>
    <w:rsid w:val="00726020"/>
    <w:rsid w:val="0072624D"/>
    <w:rsid w:val="00726520"/>
    <w:rsid w:val="00727BAB"/>
    <w:rsid w:val="00727C33"/>
    <w:rsid w:val="00730CB2"/>
    <w:rsid w:val="007330BA"/>
    <w:rsid w:val="00734582"/>
    <w:rsid w:val="00735584"/>
    <w:rsid w:val="00735C39"/>
    <w:rsid w:val="00740122"/>
    <w:rsid w:val="00740505"/>
    <w:rsid w:val="0074083A"/>
    <w:rsid w:val="00742297"/>
    <w:rsid w:val="007422D1"/>
    <w:rsid w:val="00742730"/>
    <w:rsid w:val="007429A4"/>
    <w:rsid w:val="007434A8"/>
    <w:rsid w:val="00745ED3"/>
    <w:rsid w:val="0074755C"/>
    <w:rsid w:val="00747636"/>
    <w:rsid w:val="00750179"/>
    <w:rsid w:val="007507E6"/>
    <w:rsid w:val="00752689"/>
    <w:rsid w:val="00753893"/>
    <w:rsid w:val="007546B4"/>
    <w:rsid w:val="007548F2"/>
    <w:rsid w:val="00754D99"/>
    <w:rsid w:val="007558EB"/>
    <w:rsid w:val="0075678C"/>
    <w:rsid w:val="00756E08"/>
    <w:rsid w:val="00757706"/>
    <w:rsid w:val="0076006D"/>
    <w:rsid w:val="00760BA3"/>
    <w:rsid w:val="00760C1D"/>
    <w:rsid w:val="0076164F"/>
    <w:rsid w:val="007625BE"/>
    <w:rsid w:val="00764CED"/>
    <w:rsid w:val="0076599D"/>
    <w:rsid w:val="00765D35"/>
    <w:rsid w:val="00767258"/>
    <w:rsid w:val="00767DB5"/>
    <w:rsid w:val="0077055F"/>
    <w:rsid w:val="00770A5B"/>
    <w:rsid w:val="0077217E"/>
    <w:rsid w:val="007726CD"/>
    <w:rsid w:val="007731D4"/>
    <w:rsid w:val="0077344D"/>
    <w:rsid w:val="0077398B"/>
    <w:rsid w:val="007739FF"/>
    <w:rsid w:val="00773E3F"/>
    <w:rsid w:val="00774168"/>
    <w:rsid w:val="00774489"/>
    <w:rsid w:val="00774A4B"/>
    <w:rsid w:val="0077640D"/>
    <w:rsid w:val="007767BE"/>
    <w:rsid w:val="00777CAB"/>
    <w:rsid w:val="007806C0"/>
    <w:rsid w:val="0078071F"/>
    <w:rsid w:val="00780D73"/>
    <w:rsid w:val="0078182C"/>
    <w:rsid w:val="00782D1D"/>
    <w:rsid w:val="00782FCB"/>
    <w:rsid w:val="0078311E"/>
    <w:rsid w:val="007843E8"/>
    <w:rsid w:val="0078533F"/>
    <w:rsid w:val="00785521"/>
    <w:rsid w:val="007908C1"/>
    <w:rsid w:val="0079280B"/>
    <w:rsid w:val="00792A8C"/>
    <w:rsid w:val="0079337F"/>
    <w:rsid w:val="00793D9C"/>
    <w:rsid w:val="00793ED8"/>
    <w:rsid w:val="00793FE9"/>
    <w:rsid w:val="007949CD"/>
    <w:rsid w:val="00794F8A"/>
    <w:rsid w:val="00796E12"/>
    <w:rsid w:val="007970B9"/>
    <w:rsid w:val="007A0195"/>
    <w:rsid w:val="007A0A7D"/>
    <w:rsid w:val="007A0D03"/>
    <w:rsid w:val="007A2BB5"/>
    <w:rsid w:val="007A36AE"/>
    <w:rsid w:val="007A3B27"/>
    <w:rsid w:val="007A4124"/>
    <w:rsid w:val="007A486E"/>
    <w:rsid w:val="007A6024"/>
    <w:rsid w:val="007A6770"/>
    <w:rsid w:val="007A6C03"/>
    <w:rsid w:val="007B078D"/>
    <w:rsid w:val="007B1F1E"/>
    <w:rsid w:val="007B2537"/>
    <w:rsid w:val="007B2BA3"/>
    <w:rsid w:val="007B3DAC"/>
    <w:rsid w:val="007B41A0"/>
    <w:rsid w:val="007B6498"/>
    <w:rsid w:val="007B6AFB"/>
    <w:rsid w:val="007B7287"/>
    <w:rsid w:val="007B72DD"/>
    <w:rsid w:val="007B78B6"/>
    <w:rsid w:val="007B7A66"/>
    <w:rsid w:val="007B7E49"/>
    <w:rsid w:val="007C175E"/>
    <w:rsid w:val="007C1924"/>
    <w:rsid w:val="007C279E"/>
    <w:rsid w:val="007C2EB3"/>
    <w:rsid w:val="007C3241"/>
    <w:rsid w:val="007C3D23"/>
    <w:rsid w:val="007C53BA"/>
    <w:rsid w:val="007C621D"/>
    <w:rsid w:val="007C6803"/>
    <w:rsid w:val="007C736E"/>
    <w:rsid w:val="007C77FB"/>
    <w:rsid w:val="007C7D4B"/>
    <w:rsid w:val="007D128D"/>
    <w:rsid w:val="007D13C4"/>
    <w:rsid w:val="007D178F"/>
    <w:rsid w:val="007D1A2B"/>
    <w:rsid w:val="007D1E45"/>
    <w:rsid w:val="007D2F03"/>
    <w:rsid w:val="007D2FC0"/>
    <w:rsid w:val="007D4D3A"/>
    <w:rsid w:val="007D68B3"/>
    <w:rsid w:val="007D6952"/>
    <w:rsid w:val="007D6E91"/>
    <w:rsid w:val="007D7B07"/>
    <w:rsid w:val="007D7BB8"/>
    <w:rsid w:val="007E1887"/>
    <w:rsid w:val="007E204C"/>
    <w:rsid w:val="007E395D"/>
    <w:rsid w:val="007E48A7"/>
    <w:rsid w:val="007E5E03"/>
    <w:rsid w:val="007E6209"/>
    <w:rsid w:val="007E7167"/>
    <w:rsid w:val="007F1908"/>
    <w:rsid w:val="007F3B77"/>
    <w:rsid w:val="007F4E2D"/>
    <w:rsid w:val="007F4FFA"/>
    <w:rsid w:val="007F7237"/>
    <w:rsid w:val="007F7BA5"/>
    <w:rsid w:val="00800077"/>
    <w:rsid w:val="0080152A"/>
    <w:rsid w:val="00801ADF"/>
    <w:rsid w:val="00802476"/>
    <w:rsid w:val="00803D5B"/>
    <w:rsid w:val="00803F6F"/>
    <w:rsid w:val="00805BFA"/>
    <w:rsid w:val="008113B4"/>
    <w:rsid w:val="00812DBD"/>
    <w:rsid w:val="00813501"/>
    <w:rsid w:val="00813546"/>
    <w:rsid w:val="00813A1C"/>
    <w:rsid w:val="00813ADC"/>
    <w:rsid w:val="00813AE9"/>
    <w:rsid w:val="00814AB3"/>
    <w:rsid w:val="00814EF4"/>
    <w:rsid w:val="00817176"/>
    <w:rsid w:val="0082066E"/>
    <w:rsid w:val="008206C3"/>
    <w:rsid w:val="00820DB3"/>
    <w:rsid w:val="008213ED"/>
    <w:rsid w:val="00821A18"/>
    <w:rsid w:val="00821B8F"/>
    <w:rsid w:val="00821E54"/>
    <w:rsid w:val="0082262E"/>
    <w:rsid w:val="00823C00"/>
    <w:rsid w:val="00825F2C"/>
    <w:rsid w:val="00827432"/>
    <w:rsid w:val="008308CA"/>
    <w:rsid w:val="00830E4F"/>
    <w:rsid w:val="008319D1"/>
    <w:rsid w:val="0083202C"/>
    <w:rsid w:val="00832CD7"/>
    <w:rsid w:val="00833C52"/>
    <w:rsid w:val="00833CC0"/>
    <w:rsid w:val="008353C0"/>
    <w:rsid w:val="00835475"/>
    <w:rsid w:val="00835F77"/>
    <w:rsid w:val="00837D37"/>
    <w:rsid w:val="008403D4"/>
    <w:rsid w:val="008407DA"/>
    <w:rsid w:val="00842676"/>
    <w:rsid w:val="00842ABC"/>
    <w:rsid w:val="00842BD8"/>
    <w:rsid w:val="00842C9D"/>
    <w:rsid w:val="008435C2"/>
    <w:rsid w:val="00844017"/>
    <w:rsid w:val="00844220"/>
    <w:rsid w:val="00844DBB"/>
    <w:rsid w:val="00844FA5"/>
    <w:rsid w:val="00845E03"/>
    <w:rsid w:val="00846AA4"/>
    <w:rsid w:val="00846D7A"/>
    <w:rsid w:val="0084747E"/>
    <w:rsid w:val="00847A3F"/>
    <w:rsid w:val="00850184"/>
    <w:rsid w:val="00850B1B"/>
    <w:rsid w:val="00853218"/>
    <w:rsid w:val="00853A76"/>
    <w:rsid w:val="00853B94"/>
    <w:rsid w:val="00853C5F"/>
    <w:rsid w:val="008563AB"/>
    <w:rsid w:val="00856969"/>
    <w:rsid w:val="00857093"/>
    <w:rsid w:val="00857D4D"/>
    <w:rsid w:val="0086277C"/>
    <w:rsid w:val="0086307E"/>
    <w:rsid w:val="00863505"/>
    <w:rsid w:val="00863F82"/>
    <w:rsid w:val="008648DA"/>
    <w:rsid w:val="008655CC"/>
    <w:rsid w:val="0086597B"/>
    <w:rsid w:val="008664D2"/>
    <w:rsid w:val="00867680"/>
    <w:rsid w:val="00870D95"/>
    <w:rsid w:val="008711A7"/>
    <w:rsid w:val="00871683"/>
    <w:rsid w:val="00872303"/>
    <w:rsid w:val="00873294"/>
    <w:rsid w:val="0087445F"/>
    <w:rsid w:val="0087498A"/>
    <w:rsid w:val="00874FF4"/>
    <w:rsid w:val="00876B79"/>
    <w:rsid w:val="00876B9A"/>
    <w:rsid w:val="00877783"/>
    <w:rsid w:val="00880167"/>
    <w:rsid w:val="00880545"/>
    <w:rsid w:val="0088085E"/>
    <w:rsid w:val="00880D23"/>
    <w:rsid w:val="008810AA"/>
    <w:rsid w:val="008836A1"/>
    <w:rsid w:val="008839AF"/>
    <w:rsid w:val="008842BB"/>
    <w:rsid w:val="00884606"/>
    <w:rsid w:val="00884871"/>
    <w:rsid w:val="008848B9"/>
    <w:rsid w:val="0088586D"/>
    <w:rsid w:val="00887C0C"/>
    <w:rsid w:val="00890DC8"/>
    <w:rsid w:val="00895285"/>
    <w:rsid w:val="00895441"/>
    <w:rsid w:val="00896147"/>
    <w:rsid w:val="0089646C"/>
    <w:rsid w:val="0089744E"/>
    <w:rsid w:val="00897553"/>
    <w:rsid w:val="008A15AE"/>
    <w:rsid w:val="008A1948"/>
    <w:rsid w:val="008A41F7"/>
    <w:rsid w:val="008A422F"/>
    <w:rsid w:val="008A4C96"/>
    <w:rsid w:val="008A59DF"/>
    <w:rsid w:val="008A6356"/>
    <w:rsid w:val="008A6DDA"/>
    <w:rsid w:val="008A6FC0"/>
    <w:rsid w:val="008B1F76"/>
    <w:rsid w:val="008B3AF9"/>
    <w:rsid w:val="008B44FA"/>
    <w:rsid w:val="008B49CC"/>
    <w:rsid w:val="008B4D31"/>
    <w:rsid w:val="008B5019"/>
    <w:rsid w:val="008B686A"/>
    <w:rsid w:val="008B6AF9"/>
    <w:rsid w:val="008C0899"/>
    <w:rsid w:val="008C0A84"/>
    <w:rsid w:val="008C16B4"/>
    <w:rsid w:val="008C1B48"/>
    <w:rsid w:val="008C2830"/>
    <w:rsid w:val="008C2908"/>
    <w:rsid w:val="008C2F6D"/>
    <w:rsid w:val="008C302C"/>
    <w:rsid w:val="008C37DF"/>
    <w:rsid w:val="008C3E95"/>
    <w:rsid w:val="008C3FE8"/>
    <w:rsid w:val="008C46E9"/>
    <w:rsid w:val="008C4BB1"/>
    <w:rsid w:val="008C6D44"/>
    <w:rsid w:val="008C6DFA"/>
    <w:rsid w:val="008C7408"/>
    <w:rsid w:val="008D0F7F"/>
    <w:rsid w:val="008D1CA7"/>
    <w:rsid w:val="008D2C84"/>
    <w:rsid w:val="008D2D4A"/>
    <w:rsid w:val="008D3235"/>
    <w:rsid w:val="008D33D4"/>
    <w:rsid w:val="008D3433"/>
    <w:rsid w:val="008D3E94"/>
    <w:rsid w:val="008D3EBB"/>
    <w:rsid w:val="008D4D51"/>
    <w:rsid w:val="008D62F3"/>
    <w:rsid w:val="008D67C0"/>
    <w:rsid w:val="008D6986"/>
    <w:rsid w:val="008D7E0D"/>
    <w:rsid w:val="008E03DD"/>
    <w:rsid w:val="008E130A"/>
    <w:rsid w:val="008E1590"/>
    <w:rsid w:val="008E3716"/>
    <w:rsid w:val="008E3DFB"/>
    <w:rsid w:val="008E3FBA"/>
    <w:rsid w:val="008E47BA"/>
    <w:rsid w:val="008E5266"/>
    <w:rsid w:val="008E5C89"/>
    <w:rsid w:val="008E5DE2"/>
    <w:rsid w:val="008E6718"/>
    <w:rsid w:val="008E71C1"/>
    <w:rsid w:val="008E75D8"/>
    <w:rsid w:val="008E765D"/>
    <w:rsid w:val="008E7994"/>
    <w:rsid w:val="008E7A38"/>
    <w:rsid w:val="008E7B80"/>
    <w:rsid w:val="008F30CE"/>
    <w:rsid w:val="008F4036"/>
    <w:rsid w:val="008F433D"/>
    <w:rsid w:val="008F4CF1"/>
    <w:rsid w:val="008F589F"/>
    <w:rsid w:val="008F656C"/>
    <w:rsid w:val="008F69DF"/>
    <w:rsid w:val="008F6BCA"/>
    <w:rsid w:val="008F7841"/>
    <w:rsid w:val="008F7887"/>
    <w:rsid w:val="008F79E5"/>
    <w:rsid w:val="009000E2"/>
    <w:rsid w:val="009010B0"/>
    <w:rsid w:val="00901344"/>
    <w:rsid w:val="009019BE"/>
    <w:rsid w:val="00903677"/>
    <w:rsid w:val="00903F07"/>
    <w:rsid w:val="00904DD2"/>
    <w:rsid w:val="00905597"/>
    <w:rsid w:val="009074A1"/>
    <w:rsid w:val="00907C99"/>
    <w:rsid w:val="009101F5"/>
    <w:rsid w:val="0091063C"/>
    <w:rsid w:val="009106B2"/>
    <w:rsid w:val="009110E7"/>
    <w:rsid w:val="0091158C"/>
    <w:rsid w:val="00911F3B"/>
    <w:rsid w:val="00912071"/>
    <w:rsid w:val="009127A2"/>
    <w:rsid w:val="00912896"/>
    <w:rsid w:val="00913450"/>
    <w:rsid w:val="0091353E"/>
    <w:rsid w:val="00913E59"/>
    <w:rsid w:val="00914C69"/>
    <w:rsid w:val="00914CFA"/>
    <w:rsid w:val="00914F33"/>
    <w:rsid w:val="00915BA5"/>
    <w:rsid w:val="00915C60"/>
    <w:rsid w:val="00915CE2"/>
    <w:rsid w:val="00915FFE"/>
    <w:rsid w:val="0091611B"/>
    <w:rsid w:val="00916FE2"/>
    <w:rsid w:val="0091770B"/>
    <w:rsid w:val="00917DE2"/>
    <w:rsid w:val="0092020F"/>
    <w:rsid w:val="009209AD"/>
    <w:rsid w:val="0092102A"/>
    <w:rsid w:val="0092212E"/>
    <w:rsid w:val="00922A27"/>
    <w:rsid w:val="00923792"/>
    <w:rsid w:val="00923BAF"/>
    <w:rsid w:val="009245FC"/>
    <w:rsid w:val="0092468F"/>
    <w:rsid w:val="00926CFA"/>
    <w:rsid w:val="009272D8"/>
    <w:rsid w:val="00930B8F"/>
    <w:rsid w:val="00930D86"/>
    <w:rsid w:val="009314E7"/>
    <w:rsid w:val="009316F5"/>
    <w:rsid w:val="00935902"/>
    <w:rsid w:val="009359BD"/>
    <w:rsid w:val="009428F5"/>
    <w:rsid w:val="00943F1F"/>
    <w:rsid w:val="00944100"/>
    <w:rsid w:val="0094491E"/>
    <w:rsid w:val="00945880"/>
    <w:rsid w:val="00945BE6"/>
    <w:rsid w:val="0094659A"/>
    <w:rsid w:val="009467DB"/>
    <w:rsid w:val="00946BBD"/>
    <w:rsid w:val="00947BD9"/>
    <w:rsid w:val="00947ECF"/>
    <w:rsid w:val="00950A44"/>
    <w:rsid w:val="00951991"/>
    <w:rsid w:val="00951C86"/>
    <w:rsid w:val="00952E9B"/>
    <w:rsid w:val="00953819"/>
    <w:rsid w:val="009545AD"/>
    <w:rsid w:val="0095469B"/>
    <w:rsid w:val="0095489A"/>
    <w:rsid w:val="00954F1B"/>
    <w:rsid w:val="00955298"/>
    <w:rsid w:val="00957561"/>
    <w:rsid w:val="00957644"/>
    <w:rsid w:val="009578A3"/>
    <w:rsid w:val="009602BC"/>
    <w:rsid w:val="00960582"/>
    <w:rsid w:val="00963806"/>
    <w:rsid w:val="009659CA"/>
    <w:rsid w:val="0096671E"/>
    <w:rsid w:val="00966B51"/>
    <w:rsid w:val="00966CC9"/>
    <w:rsid w:val="0096760E"/>
    <w:rsid w:val="00967B54"/>
    <w:rsid w:val="00970464"/>
    <w:rsid w:val="009709FF"/>
    <w:rsid w:val="00970D9D"/>
    <w:rsid w:val="00971089"/>
    <w:rsid w:val="00971912"/>
    <w:rsid w:val="00971DE6"/>
    <w:rsid w:val="00972359"/>
    <w:rsid w:val="009725AC"/>
    <w:rsid w:val="0097292A"/>
    <w:rsid w:val="009738E7"/>
    <w:rsid w:val="00974960"/>
    <w:rsid w:val="0097547E"/>
    <w:rsid w:val="00975A0B"/>
    <w:rsid w:val="00977244"/>
    <w:rsid w:val="00980236"/>
    <w:rsid w:val="00980919"/>
    <w:rsid w:val="00980996"/>
    <w:rsid w:val="009826BA"/>
    <w:rsid w:val="00982955"/>
    <w:rsid w:val="00982962"/>
    <w:rsid w:val="0098314A"/>
    <w:rsid w:val="0098328D"/>
    <w:rsid w:val="00983530"/>
    <w:rsid w:val="00983BC9"/>
    <w:rsid w:val="009843A4"/>
    <w:rsid w:val="0098571A"/>
    <w:rsid w:val="00985D26"/>
    <w:rsid w:val="00986328"/>
    <w:rsid w:val="00986473"/>
    <w:rsid w:val="00987162"/>
    <w:rsid w:val="00987941"/>
    <w:rsid w:val="009907ED"/>
    <w:rsid w:val="009922CE"/>
    <w:rsid w:val="0099280B"/>
    <w:rsid w:val="00993111"/>
    <w:rsid w:val="00993734"/>
    <w:rsid w:val="00993F63"/>
    <w:rsid w:val="00994504"/>
    <w:rsid w:val="009947D2"/>
    <w:rsid w:val="009955A8"/>
    <w:rsid w:val="00996DCF"/>
    <w:rsid w:val="009A0BE3"/>
    <w:rsid w:val="009A0FC2"/>
    <w:rsid w:val="009A1537"/>
    <w:rsid w:val="009A252A"/>
    <w:rsid w:val="009A2A18"/>
    <w:rsid w:val="009A42CE"/>
    <w:rsid w:val="009A4608"/>
    <w:rsid w:val="009A5FD9"/>
    <w:rsid w:val="009A6450"/>
    <w:rsid w:val="009A6691"/>
    <w:rsid w:val="009A6CCA"/>
    <w:rsid w:val="009A6E54"/>
    <w:rsid w:val="009A74DC"/>
    <w:rsid w:val="009A7876"/>
    <w:rsid w:val="009A7D00"/>
    <w:rsid w:val="009B27B7"/>
    <w:rsid w:val="009B2B63"/>
    <w:rsid w:val="009B2CA5"/>
    <w:rsid w:val="009B31E4"/>
    <w:rsid w:val="009B3984"/>
    <w:rsid w:val="009B3A0B"/>
    <w:rsid w:val="009B4A77"/>
    <w:rsid w:val="009B6206"/>
    <w:rsid w:val="009B6E00"/>
    <w:rsid w:val="009B7E0D"/>
    <w:rsid w:val="009C02F4"/>
    <w:rsid w:val="009C04C9"/>
    <w:rsid w:val="009C0A70"/>
    <w:rsid w:val="009C0DFF"/>
    <w:rsid w:val="009C16FF"/>
    <w:rsid w:val="009C1868"/>
    <w:rsid w:val="009C1D33"/>
    <w:rsid w:val="009C26AB"/>
    <w:rsid w:val="009C2B20"/>
    <w:rsid w:val="009C3475"/>
    <w:rsid w:val="009C3789"/>
    <w:rsid w:val="009C44FB"/>
    <w:rsid w:val="009C46BC"/>
    <w:rsid w:val="009C5DCC"/>
    <w:rsid w:val="009C66D9"/>
    <w:rsid w:val="009C6CA8"/>
    <w:rsid w:val="009D0C74"/>
    <w:rsid w:val="009D28E4"/>
    <w:rsid w:val="009D3073"/>
    <w:rsid w:val="009D3960"/>
    <w:rsid w:val="009D4989"/>
    <w:rsid w:val="009D626B"/>
    <w:rsid w:val="009D6706"/>
    <w:rsid w:val="009D7B47"/>
    <w:rsid w:val="009D7D97"/>
    <w:rsid w:val="009E0B7B"/>
    <w:rsid w:val="009E0D82"/>
    <w:rsid w:val="009E0DA0"/>
    <w:rsid w:val="009E1380"/>
    <w:rsid w:val="009E16B1"/>
    <w:rsid w:val="009E1ECF"/>
    <w:rsid w:val="009E20F7"/>
    <w:rsid w:val="009E2418"/>
    <w:rsid w:val="009E2439"/>
    <w:rsid w:val="009E28C2"/>
    <w:rsid w:val="009E33B1"/>
    <w:rsid w:val="009E4C63"/>
    <w:rsid w:val="009E5160"/>
    <w:rsid w:val="009E56A2"/>
    <w:rsid w:val="009E5C96"/>
    <w:rsid w:val="009E5F45"/>
    <w:rsid w:val="009F0ECE"/>
    <w:rsid w:val="009F124F"/>
    <w:rsid w:val="009F1E96"/>
    <w:rsid w:val="009F2BD2"/>
    <w:rsid w:val="009F31FF"/>
    <w:rsid w:val="009F3D78"/>
    <w:rsid w:val="009F4D72"/>
    <w:rsid w:val="009F4F30"/>
    <w:rsid w:val="009F4FC9"/>
    <w:rsid w:val="009F6640"/>
    <w:rsid w:val="00A000F1"/>
    <w:rsid w:val="00A00791"/>
    <w:rsid w:val="00A010A7"/>
    <w:rsid w:val="00A015BC"/>
    <w:rsid w:val="00A01808"/>
    <w:rsid w:val="00A034A0"/>
    <w:rsid w:val="00A046B7"/>
    <w:rsid w:val="00A050C1"/>
    <w:rsid w:val="00A06782"/>
    <w:rsid w:val="00A07EAF"/>
    <w:rsid w:val="00A11B7E"/>
    <w:rsid w:val="00A11B8E"/>
    <w:rsid w:val="00A1296F"/>
    <w:rsid w:val="00A13F9B"/>
    <w:rsid w:val="00A142E6"/>
    <w:rsid w:val="00A153A6"/>
    <w:rsid w:val="00A155F1"/>
    <w:rsid w:val="00A16CFB"/>
    <w:rsid w:val="00A20531"/>
    <w:rsid w:val="00A20724"/>
    <w:rsid w:val="00A20F17"/>
    <w:rsid w:val="00A2174C"/>
    <w:rsid w:val="00A21A11"/>
    <w:rsid w:val="00A22E19"/>
    <w:rsid w:val="00A23543"/>
    <w:rsid w:val="00A260E4"/>
    <w:rsid w:val="00A26A9D"/>
    <w:rsid w:val="00A27476"/>
    <w:rsid w:val="00A306ED"/>
    <w:rsid w:val="00A32991"/>
    <w:rsid w:val="00A32BC8"/>
    <w:rsid w:val="00A34320"/>
    <w:rsid w:val="00A35003"/>
    <w:rsid w:val="00A35417"/>
    <w:rsid w:val="00A35927"/>
    <w:rsid w:val="00A35B5F"/>
    <w:rsid w:val="00A35EB7"/>
    <w:rsid w:val="00A37AE1"/>
    <w:rsid w:val="00A402AC"/>
    <w:rsid w:val="00A4046B"/>
    <w:rsid w:val="00A40662"/>
    <w:rsid w:val="00A41102"/>
    <w:rsid w:val="00A4133B"/>
    <w:rsid w:val="00A41F7C"/>
    <w:rsid w:val="00A44B25"/>
    <w:rsid w:val="00A47BE2"/>
    <w:rsid w:val="00A47EA7"/>
    <w:rsid w:val="00A47EB2"/>
    <w:rsid w:val="00A504F4"/>
    <w:rsid w:val="00A50881"/>
    <w:rsid w:val="00A50DAE"/>
    <w:rsid w:val="00A51B5C"/>
    <w:rsid w:val="00A5239B"/>
    <w:rsid w:val="00A527ED"/>
    <w:rsid w:val="00A5284B"/>
    <w:rsid w:val="00A535BE"/>
    <w:rsid w:val="00A537FC"/>
    <w:rsid w:val="00A542E0"/>
    <w:rsid w:val="00A549B2"/>
    <w:rsid w:val="00A54AF2"/>
    <w:rsid w:val="00A55070"/>
    <w:rsid w:val="00A5701D"/>
    <w:rsid w:val="00A602A4"/>
    <w:rsid w:val="00A60BF6"/>
    <w:rsid w:val="00A60FB4"/>
    <w:rsid w:val="00A623B5"/>
    <w:rsid w:val="00A62CE8"/>
    <w:rsid w:val="00A63CAB"/>
    <w:rsid w:val="00A65118"/>
    <w:rsid w:val="00A65BEF"/>
    <w:rsid w:val="00A667CE"/>
    <w:rsid w:val="00A67FC6"/>
    <w:rsid w:val="00A7069F"/>
    <w:rsid w:val="00A70739"/>
    <w:rsid w:val="00A7209E"/>
    <w:rsid w:val="00A72F50"/>
    <w:rsid w:val="00A74F10"/>
    <w:rsid w:val="00A75C8F"/>
    <w:rsid w:val="00A76076"/>
    <w:rsid w:val="00A770C5"/>
    <w:rsid w:val="00A77B2C"/>
    <w:rsid w:val="00A80702"/>
    <w:rsid w:val="00A80EEE"/>
    <w:rsid w:val="00A812F2"/>
    <w:rsid w:val="00A81773"/>
    <w:rsid w:val="00A82D19"/>
    <w:rsid w:val="00A835D0"/>
    <w:rsid w:val="00A83BF8"/>
    <w:rsid w:val="00A84CEB"/>
    <w:rsid w:val="00A85752"/>
    <w:rsid w:val="00A86819"/>
    <w:rsid w:val="00A87143"/>
    <w:rsid w:val="00A87C60"/>
    <w:rsid w:val="00A90401"/>
    <w:rsid w:val="00A90552"/>
    <w:rsid w:val="00A9068F"/>
    <w:rsid w:val="00A907C0"/>
    <w:rsid w:val="00A9081F"/>
    <w:rsid w:val="00A90A16"/>
    <w:rsid w:val="00A920A0"/>
    <w:rsid w:val="00A9232F"/>
    <w:rsid w:val="00A929D6"/>
    <w:rsid w:val="00A92B50"/>
    <w:rsid w:val="00A9340E"/>
    <w:rsid w:val="00A936A1"/>
    <w:rsid w:val="00A93C84"/>
    <w:rsid w:val="00A93ED7"/>
    <w:rsid w:val="00A94008"/>
    <w:rsid w:val="00A9480F"/>
    <w:rsid w:val="00A948EA"/>
    <w:rsid w:val="00A9590F"/>
    <w:rsid w:val="00A9699B"/>
    <w:rsid w:val="00A9728E"/>
    <w:rsid w:val="00A974DE"/>
    <w:rsid w:val="00A97E37"/>
    <w:rsid w:val="00AA002A"/>
    <w:rsid w:val="00AA1B9C"/>
    <w:rsid w:val="00AA2138"/>
    <w:rsid w:val="00AA44D7"/>
    <w:rsid w:val="00AA47A6"/>
    <w:rsid w:val="00AA4BC4"/>
    <w:rsid w:val="00AA52B7"/>
    <w:rsid w:val="00AA5EF3"/>
    <w:rsid w:val="00AA6C8E"/>
    <w:rsid w:val="00AA7894"/>
    <w:rsid w:val="00AB0803"/>
    <w:rsid w:val="00AB09EF"/>
    <w:rsid w:val="00AB0C7B"/>
    <w:rsid w:val="00AB0E40"/>
    <w:rsid w:val="00AB1609"/>
    <w:rsid w:val="00AB28A9"/>
    <w:rsid w:val="00AB30C1"/>
    <w:rsid w:val="00AB41EC"/>
    <w:rsid w:val="00AB42C2"/>
    <w:rsid w:val="00AB4733"/>
    <w:rsid w:val="00AB47BB"/>
    <w:rsid w:val="00AB5AC6"/>
    <w:rsid w:val="00AB615D"/>
    <w:rsid w:val="00AB6D43"/>
    <w:rsid w:val="00AC0A53"/>
    <w:rsid w:val="00AC11D6"/>
    <w:rsid w:val="00AC1BDF"/>
    <w:rsid w:val="00AC42E5"/>
    <w:rsid w:val="00AC5C9A"/>
    <w:rsid w:val="00AC6218"/>
    <w:rsid w:val="00AC62E8"/>
    <w:rsid w:val="00AC69D0"/>
    <w:rsid w:val="00AC6ED1"/>
    <w:rsid w:val="00AC7D9F"/>
    <w:rsid w:val="00AD1146"/>
    <w:rsid w:val="00AD12B6"/>
    <w:rsid w:val="00AD17AA"/>
    <w:rsid w:val="00AD1EBE"/>
    <w:rsid w:val="00AD2603"/>
    <w:rsid w:val="00AD3D3C"/>
    <w:rsid w:val="00AD3E14"/>
    <w:rsid w:val="00AD6FA8"/>
    <w:rsid w:val="00AE007B"/>
    <w:rsid w:val="00AE00A5"/>
    <w:rsid w:val="00AE07E0"/>
    <w:rsid w:val="00AE09DF"/>
    <w:rsid w:val="00AE1C29"/>
    <w:rsid w:val="00AE1E95"/>
    <w:rsid w:val="00AE1FAB"/>
    <w:rsid w:val="00AE2D71"/>
    <w:rsid w:val="00AE3947"/>
    <w:rsid w:val="00AE5BCC"/>
    <w:rsid w:val="00AE68B9"/>
    <w:rsid w:val="00AE7D31"/>
    <w:rsid w:val="00AF00CA"/>
    <w:rsid w:val="00AF0A18"/>
    <w:rsid w:val="00AF1B99"/>
    <w:rsid w:val="00AF1F2D"/>
    <w:rsid w:val="00AF3867"/>
    <w:rsid w:val="00AF41D5"/>
    <w:rsid w:val="00AF4854"/>
    <w:rsid w:val="00AF4BA0"/>
    <w:rsid w:val="00AF518F"/>
    <w:rsid w:val="00AF57B9"/>
    <w:rsid w:val="00AF7723"/>
    <w:rsid w:val="00B006FB"/>
    <w:rsid w:val="00B00D86"/>
    <w:rsid w:val="00B01661"/>
    <w:rsid w:val="00B025B2"/>
    <w:rsid w:val="00B03D18"/>
    <w:rsid w:val="00B06CF6"/>
    <w:rsid w:val="00B07B12"/>
    <w:rsid w:val="00B10076"/>
    <w:rsid w:val="00B10F9F"/>
    <w:rsid w:val="00B112A9"/>
    <w:rsid w:val="00B11BA5"/>
    <w:rsid w:val="00B12877"/>
    <w:rsid w:val="00B14F17"/>
    <w:rsid w:val="00B1513E"/>
    <w:rsid w:val="00B1549A"/>
    <w:rsid w:val="00B167EE"/>
    <w:rsid w:val="00B16FB1"/>
    <w:rsid w:val="00B21D88"/>
    <w:rsid w:val="00B21E54"/>
    <w:rsid w:val="00B2235A"/>
    <w:rsid w:val="00B23AD3"/>
    <w:rsid w:val="00B24776"/>
    <w:rsid w:val="00B25B8C"/>
    <w:rsid w:val="00B25C49"/>
    <w:rsid w:val="00B26950"/>
    <w:rsid w:val="00B3052B"/>
    <w:rsid w:val="00B30BAE"/>
    <w:rsid w:val="00B30F83"/>
    <w:rsid w:val="00B31E5E"/>
    <w:rsid w:val="00B31ED4"/>
    <w:rsid w:val="00B3267B"/>
    <w:rsid w:val="00B32DD1"/>
    <w:rsid w:val="00B336DE"/>
    <w:rsid w:val="00B3378D"/>
    <w:rsid w:val="00B3411D"/>
    <w:rsid w:val="00B34324"/>
    <w:rsid w:val="00B345C7"/>
    <w:rsid w:val="00B34F0A"/>
    <w:rsid w:val="00B3511C"/>
    <w:rsid w:val="00B3524F"/>
    <w:rsid w:val="00B36043"/>
    <w:rsid w:val="00B3605C"/>
    <w:rsid w:val="00B3694F"/>
    <w:rsid w:val="00B4025E"/>
    <w:rsid w:val="00B41F74"/>
    <w:rsid w:val="00B4256E"/>
    <w:rsid w:val="00B42F7B"/>
    <w:rsid w:val="00B44D48"/>
    <w:rsid w:val="00B462C1"/>
    <w:rsid w:val="00B465E9"/>
    <w:rsid w:val="00B50323"/>
    <w:rsid w:val="00B50D1E"/>
    <w:rsid w:val="00B51250"/>
    <w:rsid w:val="00B514AF"/>
    <w:rsid w:val="00B51A56"/>
    <w:rsid w:val="00B51D53"/>
    <w:rsid w:val="00B532B7"/>
    <w:rsid w:val="00B53F61"/>
    <w:rsid w:val="00B543AF"/>
    <w:rsid w:val="00B5459F"/>
    <w:rsid w:val="00B55428"/>
    <w:rsid w:val="00B56BB8"/>
    <w:rsid w:val="00B57EF6"/>
    <w:rsid w:val="00B60640"/>
    <w:rsid w:val="00B62F13"/>
    <w:rsid w:val="00B64256"/>
    <w:rsid w:val="00B65E6B"/>
    <w:rsid w:val="00B6615C"/>
    <w:rsid w:val="00B679DD"/>
    <w:rsid w:val="00B67D6A"/>
    <w:rsid w:val="00B71B45"/>
    <w:rsid w:val="00B71EE9"/>
    <w:rsid w:val="00B72A4B"/>
    <w:rsid w:val="00B73100"/>
    <w:rsid w:val="00B74BA7"/>
    <w:rsid w:val="00B7550A"/>
    <w:rsid w:val="00B77305"/>
    <w:rsid w:val="00B77ACF"/>
    <w:rsid w:val="00B77D88"/>
    <w:rsid w:val="00B807FE"/>
    <w:rsid w:val="00B8159D"/>
    <w:rsid w:val="00B816A3"/>
    <w:rsid w:val="00B8175F"/>
    <w:rsid w:val="00B836F1"/>
    <w:rsid w:val="00B84DA2"/>
    <w:rsid w:val="00B84DA6"/>
    <w:rsid w:val="00B850EA"/>
    <w:rsid w:val="00B865CC"/>
    <w:rsid w:val="00B868F4"/>
    <w:rsid w:val="00B86DC5"/>
    <w:rsid w:val="00B901EC"/>
    <w:rsid w:val="00B90951"/>
    <w:rsid w:val="00B913A2"/>
    <w:rsid w:val="00B913F4"/>
    <w:rsid w:val="00B91792"/>
    <w:rsid w:val="00B917B8"/>
    <w:rsid w:val="00B93A08"/>
    <w:rsid w:val="00B952AE"/>
    <w:rsid w:val="00B96142"/>
    <w:rsid w:val="00B97054"/>
    <w:rsid w:val="00B979B5"/>
    <w:rsid w:val="00B979E4"/>
    <w:rsid w:val="00B97D1F"/>
    <w:rsid w:val="00BA001F"/>
    <w:rsid w:val="00BA06AD"/>
    <w:rsid w:val="00BA1210"/>
    <w:rsid w:val="00BA164F"/>
    <w:rsid w:val="00BA4237"/>
    <w:rsid w:val="00BA52FF"/>
    <w:rsid w:val="00BA5362"/>
    <w:rsid w:val="00BA5CC3"/>
    <w:rsid w:val="00BA6427"/>
    <w:rsid w:val="00BA6E32"/>
    <w:rsid w:val="00BA7D50"/>
    <w:rsid w:val="00BB0225"/>
    <w:rsid w:val="00BB0BB2"/>
    <w:rsid w:val="00BB1007"/>
    <w:rsid w:val="00BB23D7"/>
    <w:rsid w:val="00BB269F"/>
    <w:rsid w:val="00BB3204"/>
    <w:rsid w:val="00BB4779"/>
    <w:rsid w:val="00BB68EC"/>
    <w:rsid w:val="00BB7D06"/>
    <w:rsid w:val="00BC0EB0"/>
    <w:rsid w:val="00BC0FAC"/>
    <w:rsid w:val="00BC1894"/>
    <w:rsid w:val="00BC1AEA"/>
    <w:rsid w:val="00BC1BAB"/>
    <w:rsid w:val="00BC24A5"/>
    <w:rsid w:val="00BC316B"/>
    <w:rsid w:val="00BC3556"/>
    <w:rsid w:val="00BC3B94"/>
    <w:rsid w:val="00BC57D6"/>
    <w:rsid w:val="00BC5CB7"/>
    <w:rsid w:val="00BC6D62"/>
    <w:rsid w:val="00BC7375"/>
    <w:rsid w:val="00BC7AC6"/>
    <w:rsid w:val="00BD02CD"/>
    <w:rsid w:val="00BD06EE"/>
    <w:rsid w:val="00BD0B45"/>
    <w:rsid w:val="00BD0EB7"/>
    <w:rsid w:val="00BD1B13"/>
    <w:rsid w:val="00BD2040"/>
    <w:rsid w:val="00BD2520"/>
    <w:rsid w:val="00BD26DB"/>
    <w:rsid w:val="00BD340B"/>
    <w:rsid w:val="00BD54FB"/>
    <w:rsid w:val="00BD6107"/>
    <w:rsid w:val="00BD6404"/>
    <w:rsid w:val="00BD7620"/>
    <w:rsid w:val="00BD7877"/>
    <w:rsid w:val="00BE0C71"/>
    <w:rsid w:val="00BE12BE"/>
    <w:rsid w:val="00BE208F"/>
    <w:rsid w:val="00BE219F"/>
    <w:rsid w:val="00BE2D0F"/>
    <w:rsid w:val="00BE4213"/>
    <w:rsid w:val="00BE620C"/>
    <w:rsid w:val="00BE765F"/>
    <w:rsid w:val="00BE7AAB"/>
    <w:rsid w:val="00BF0297"/>
    <w:rsid w:val="00BF0D55"/>
    <w:rsid w:val="00BF154C"/>
    <w:rsid w:val="00BF27FC"/>
    <w:rsid w:val="00BF3A3D"/>
    <w:rsid w:val="00BF3B4D"/>
    <w:rsid w:val="00BF43FF"/>
    <w:rsid w:val="00BF44AB"/>
    <w:rsid w:val="00BF4C80"/>
    <w:rsid w:val="00BF4D56"/>
    <w:rsid w:val="00BF53AC"/>
    <w:rsid w:val="00BF58F2"/>
    <w:rsid w:val="00C02007"/>
    <w:rsid w:val="00C022E4"/>
    <w:rsid w:val="00C027C9"/>
    <w:rsid w:val="00C0307C"/>
    <w:rsid w:val="00C03A00"/>
    <w:rsid w:val="00C04505"/>
    <w:rsid w:val="00C04E67"/>
    <w:rsid w:val="00C04E81"/>
    <w:rsid w:val="00C0792F"/>
    <w:rsid w:val="00C102E3"/>
    <w:rsid w:val="00C11265"/>
    <w:rsid w:val="00C117E2"/>
    <w:rsid w:val="00C11CC5"/>
    <w:rsid w:val="00C12129"/>
    <w:rsid w:val="00C129D0"/>
    <w:rsid w:val="00C1588B"/>
    <w:rsid w:val="00C15B4D"/>
    <w:rsid w:val="00C17C7B"/>
    <w:rsid w:val="00C2048B"/>
    <w:rsid w:val="00C20C3A"/>
    <w:rsid w:val="00C22B9E"/>
    <w:rsid w:val="00C24458"/>
    <w:rsid w:val="00C24AE6"/>
    <w:rsid w:val="00C24D45"/>
    <w:rsid w:val="00C24DBB"/>
    <w:rsid w:val="00C250A8"/>
    <w:rsid w:val="00C25CC0"/>
    <w:rsid w:val="00C25DC0"/>
    <w:rsid w:val="00C27543"/>
    <w:rsid w:val="00C31F62"/>
    <w:rsid w:val="00C323BF"/>
    <w:rsid w:val="00C3283C"/>
    <w:rsid w:val="00C329FB"/>
    <w:rsid w:val="00C3313C"/>
    <w:rsid w:val="00C33369"/>
    <w:rsid w:val="00C33428"/>
    <w:rsid w:val="00C33736"/>
    <w:rsid w:val="00C33F7B"/>
    <w:rsid w:val="00C34357"/>
    <w:rsid w:val="00C35082"/>
    <w:rsid w:val="00C35AA1"/>
    <w:rsid w:val="00C35F56"/>
    <w:rsid w:val="00C40BD4"/>
    <w:rsid w:val="00C42686"/>
    <w:rsid w:val="00C446E0"/>
    <w:rsid w:val="00C456C4"/>
    <w:rsid w:val="00C46607"/>
    <w:rsid w:val="00C50464"/>
    <w:rsid w:val="00C51128"/>
    <w:rsid w:val="00C51F58"/>
    <w:rsid w:val="00C5252E"/>
    <w:rsid w:val="00C52D6E"/>
    <w:rsid w:val="00C5373E"/>
    <w:rsid w:val="00C5397C"/>
    <w:rsid w:val="00C53E13"/>
    <w:rsid w:val="00C54CE0"/>
    <w:rsid w:val="00C54FF6"/>
    <w:rsid w:val="00C55290"/>
    <w:rsid w:val="00C55A5C"/>
    <w:rsid w:val="00C57395"/>
    <w:rsid w:val="00C57A0F"/>
    <w:rsid w:val="00C63D15"/>
    <w:rsid w:val="00C640CB"/>
    <w:rsid w:val="00C64670"/>
    <w:rsid w:val="00C647C2"/>
    <w:rsid w:val="00C658E2"/>
    <w:rsid w:val="00C66159"/>
    <w:rsid w:val="00C669DA"/>
    <w:rsid w:val="00C673AD"/>
    <w:rsid w:val="00C6761B"/>
    <w:rsid w:val="00C7000B"/>
    <w:rsid w:val="00C714DC"/>
    <w:rsid w:val="00C7210C"/>
    <w:rsid w:val="00C735E6"/>
    <w:rsid w:val="00C73F85"/>
    <w:rsid w:val="00C741F0"/>
    <w:rsid w:val="00C742A1"/>
    <w:rsid w:val="00C74E30"/>
    <w:rsid w:val="00C75A3B"/>
    <w:rsid w:val="00C75F31"/>
    <w:rsid w:val="00C769AB"/>
    <w:rsid w:val="00C76A59"/>
    <w:rsid w:val="00C76BE3"/>
    <w:rsid w:val="00C7786A"/>
    <w:rsid w:val="00C77B7B"/>
    <w:rsid w:val="00C812B4"/>
    <w:rsid w:val="00C81DB3"/>
    <w:rsid w:val="00C827FE"/>
    <w:rsid w:val="00C82DE2"/>
    <w:rsid w:val="00C839A2"/>
    <w:rsid w:val="00C84585"/>
    <w:rsid w:val="00C8497F"/>
    <w:rsid w:val="00C8502B"/>
    <w:rsid w:val="00C855B7"/>
    <w:rsid w:val="00C86953"/>
    <w:rsid w:val="00C87633"/>
    <w:rsid w:val="00C91534"/>
    <w:rsid w:val="00C92BC3"/>
    <w:rsid w:val="00C9382F"/>
    <w:rsid w:val="00C94067"/>
    <w:rsid w:val="00C94BC6"/>
    <w:rsid w:val="00C9586C"/>
    <w:rsid w:val="00C95B4A"/>
    <w:rsid w:val="00C96BDC"/>
    <w:rsid w:val="00C96C9F"/>
    <w:rsid w:val="00C978D4"/>
    <w:rsid w:val="00C97BF3"/>
    <w:rsid w:val="00CA0693"/>
    <w:rsid w:val="00CA335C"/>
    <w:rsid w:val="00CA41B0"/>
    <w:rsid w:val="00CA54F4"/>
    <w:rsid w:val="00CA5A4D"/>
    <w:rsid w:val="00CA73B2"/>
    <w:rsid w:val="00CB0439"/>
    <w:rsid w:val="00CB089B"/>
    <w:rsid w:val="00CB1557"/>
    <w:rsid w:val="00CB185C"/>
    <w:rsid w:val="00CB26F7"/>
    <w:rsid w:val="00CB2C08"/>
    <w:rsid w:val="00CB2DB3"/>
    <w:rsid w:val="00CB326C"/>
    <w:rsid w:val="00CB4921"/>
    <w:rsid w:val="00CB4CB5"/>
    <w:rsid w:val="00CB548B"/>
    <w:rsid w:val="00CB7209"/>
    <w:rsid w:val="00CB7585"/>
    <w:rsid w:val="00CC213A"/>
    <w:rsid w:val="00CC2C9C"/>
    <w:rsid w:val="00CC3E02"/>
    <w:rsid w:val="00CC5477"/>
    <w:rsid w:val="00CC548E"/>
    <w:rsid w:val="00CC6584"/>
    <w:rsid w:val="00CC72A0"/>
    <w:rsid w:val="00CD0036"/>
    <w:rsid w:val="00CD1043"/>
    <w:rsid w:val="00CD2766"/>
    <w:rsid w:val="00CD31CE"/>
    <w:rsid w:val="00CD3A89"/>
    <w:rsid w:val="00CD468B"/>
    <w:rsid w:val="00CD4E4C"/>
    <w:rsid w:val="00CD4EB2"/>
    <w:rsid w:val="00CD5104"/>
    <w:rsid w:val="00CD52F4"/>
    <w:rsid w:val="00CD5470"/>
    <w:rsid w:val="00CD56D2"/>
    <w:rsid w:val="00CD5819"/>
    <w:rsid w:val="00CD6365"/>
    <w:rsid w:val="00CD7182"/>
    <w:rsid w:val="00CE0806"/>
    <w:rsid w:val="00CE105D"/>
    <w:rsid w:val="00CE1076"/>
    <w:rsid w:val="00CE133B"/>
    <w:rsid w:val="00CE1A97"/>
    <w:rsid w:val="00CE1D96"/>
    <w:rsid w:val="00CE1FE1"/>
    <w:rsid w:val="00CE277B"/>
    <w:rsid w:val="00CE3230"/>
    <w:rsid w:val="00CE3683"/>
    <w:rsid w:val="00CE39E1"/>
    <w:rsid w:val="00CE4172"/>
    <w:rsid w:val="00CE4AC9"/>
    <w:rsid w:val="00CE4ECB"/>
    <w:rsid w:val="00CE5CC7"/>
    <w:rsid w:val="00CE647C"/>
    <w:rsid w:val="00CE742D"/>
    <w:rsid w:val="00CF06A2"/>
    <w:rsid w:val="00CF09C2"/>
    <w:rsid w:val="00CF4277"/>
    <w:rsid w:val="00CF4417"/>
    <w:rsid w:val="00CF6283"/>
    <w:rsid w:val="00CF6309"/>
    <w:rsid w:val="00CF67E9"/>
    <w:rsid w:val="00CF69FD"/>
    <w:rsid w:val="00CF7964"/>
    <w:rsid w:val="00D03060"/>
    <w:rsid w:val="00D04983"/>
    <w:rsid w:val="00D0752E"/>
    <w:rsid w:val="00D07CDB"/>
    <w:rsid w:val="00D11128"/>
    <w:rsid w:val="00D1112E"/>
    <w:rsid w:val="00D119F3"/>
    <w:rsid w:val="00D11C55"/>
    <w:rsid w:val="00D1275A"/>
    <w:rsid w:val="00D12C8F"/>
    <w:rsid w:val="00D138BA"/>
    <w:rsid w:val="00D15416"/>
    <w:rsid w:val="00D16748"/>
    <w:rsid w:val="00D16B65"/>
    <w:rsid w:val="00D1770D"/>
    <w:rsid w:val="00D220D0"/>
    <w:rsid w:val="00D22DE4"/>
    <w:rsid w:val="00D241B1"/>
    <w:rsid w:val="00D253BF"/>
    <w:rsid w:val="00D256C3"/>
    <w:rsid w:val="00D258EF"/>
    <w:rsid w:val="00D25967"/>
    <w:rsid w:val="00D25CCA"/>
    <w:rsid w:val="00D26330"/>
    <w:rsid w:val="00D26455"/>
    <w:rsid w:val="00D30595"/>
    <w:rsid w:val="00D32112"/>
    <w:rsid w:val="00D32AF0"/>
    <w:rsid w:val="00D32F9E"/>
    <w:rsid w:val="00D3377F"/>
    <w:rsid w:val="00D33CEA"/>
    <w:rsid w:val="00D33D9A"/>
    <w:rsid w:val="00D33EB4"/>
    <w:rsid w:val="00D34811"/>
    <w:rsid w:val="00D35572"/>
    <w:rsid w:val="00D35D74"/>
    <w:rsid w:val="00D3724E"/>
    <w:rsid w:val="00D37F47"/>
    <w:rsid w:val="00D41461"/>
    <w:rsid w:val="00D41B3F"/>
    <w:rsid w:val="00D41D09"/>
    <w:rsid w:val="00D41FC1"/>
    <w:rsid w:val="00D425C1"/>
    <w:rsid w:val="00D42922"/>
    <w:rsid w:val="00D42CA5"/>
    <w:rsid w:val="00D4308C"/>
    <w:rsid w:val="00D434D5"/>
    <w:rsid w:val="00D43739"/>
    <w:rsid w:val="00D438DC"/>
    <w:rsid w:val="00D445C8"/>
    <w:rsid w:val="00D451BF"/>
    <w:rsid w:val="00D452DC"/>
    <w:rsid w:val="00D45435"/>
    <w:rsid w:val="00D45F83"/>
    <w:rsid w:val="00D46E4A"/>
    <w:rsid w:val="00D477DD"/>
    <w:rsid w:val="00D47FEA"/>
    <w:rsid w:val="00D511FD"/>
    <w:rsid w:val="00D5166E"/>
    <w:rsid w:val="00D52454"/>
    <w:rsid w:val="00D54604"/>
    <w:rsid w:val="00D55C0E"/>
    <w:rsid w:val="00D57C98"/>
    <w:rsid w:val="00D61523"/>
    <w:rsid w:val="00D619CA"/>
    <w:rsid w:val="00D61AE0"/>
    <w:rsid w:val="00D62103"/>
    <w:rsid w:val="00D63FF6"/>
    <w:rsid w:val="00D648F9"/>
    <w:rsid w:val="00D64C6D"/>
    <w:rsid w:val="00D65E65"/>
    <w:rsid w:val="00D6623B"/>
    <w:rsid w:val="00D67A75"/>
    <w:rsid w:val="00D67F10"/>
    <w:rsid w:val="00D70208"/>
    <w:rsid w:val="00D70914"/>
    <w:rsid w:val="00D70BD7"/>
    <w:rsid w:val="00D71E33"/>
    <w:rsid w:val="00D72E83"/>
    <w:rsid w:val="00D72EC5"/>
    <w:rsid w:val="00D770C5"/>
    <w:rsid w:val="00D77E5C"/>
    <w:rsid w:val="00D82390"/>
    <w:rsid w:val="00D82D92"/>
    <w:rsid w:val="00D83378"/>
    <w:rsid w:val="00D836D3"/>
    <w:rsid w:val="00D85705"/>
    <w:rsid w:val="00D86024"/>
    <w:rsid w:val="00D86EA6"/>
    <w:rsid w:val="00D90232"/>
    <w:rsid w:val="00D904BA"/>
    <w:rsid w:val="00D90530"/>
    <w:rsid w:val="00D9069F"/>
    <w:rsid w:val="00D907EF"/>
    <w:rsid w:val="00D909EC"/>
    <w:rsid w:val="00D91939"/>
    <w:rsid w:val="00D92FC1"/>
    <w:rsid w:val="00D94BE0"/>
    <w:rsid w:val="00D94EBC"/>
    <w:rsid w:val="00D951EB"/>
    <w:rsid w:val="00D95CBF"/>
    <w:rsid w:val="00D95E27"/>
    <w:rsid w:val="00D96715"/>
    <w:rsid w:val="00D96730"/>
    <w:rsid w:val="00DA0D96"/>
    <w:rsid w:val="00DA19EB"/>
    <w:rsid w:val="00DA26AB"/>
    <w:rsid w:val="00DA3024"/>
    <w:rsid w:val="00DA48E4"/>
    <w:rsid w:val="00DA5017"/>
    <w:rsid w:val="00DA517E"/>
    <w:rsid w:val="00DA619F"/>
    <w:rsid w:val="00DA6B49"/>
    <w:rsid w:val="00DA773F"/>
    <w:rsid w:val="00DA7842"/>
    <w:rsid w:val="00DA7D35"/>
    <w:rsid w:val="00DB0EF1"/>
    <w:rsid w:val="00DB21F3"/>
    <w:rsid w:val="00DB24B5"/>
    <w:rsid w:val="00DB37AA"/>
    <w:rsid w:val="00DB3A75"/>
    <w:rsid w:val="00DB3F26"/>
    <w:rsid w:val="00DB5B29"/>
    <w:rsid w:val="00DC012B"/>
    <w:rsid w:val="00DC1963"/>
    <w:rsid w:val="00DC1CD7"/>
    <w:rsid w:val="00DC23A4"/>
    <w:rsid w:val="00DC41D6"/>
    <w:rsid w:val="00DC43A3"/>
    <w:rsid w:val="00DC453B"/>
    <w:rsid w:val="00DC5815"/>
    <w:rsid w:val="00DC5C41"/>
    <w:rsid w:val="00DC5DB5"/>
    <w:rsid w:val="00DC666E"/>
    <w:rsid w:val="00DC7135"/>
    <w:rsid w:val="00DD058F"/>
    <w:rsid w:val="00DD1870"/>
    <w:rsid w:val="00DD1F38"/>
    <w:rsid w:val="00DD2173"/>
    <w:rsid w:val="00DD2522"/>
    <w:rsid w:val="00DD2986"/>
    <w:rsid w:val="00DD2E2C"/>
    <w:rsid w:val="00DD35B7"/>
    <w:rsid w:val="00DD4A9F"/>
    <w:rsid w:val="00DD5A46"/>
    <w:rsid w:val="00DD5F5E"/>
    <w:rsid w:val="00DD6A51"/>
    <w:rsid w:val="00DE040F"/>
    <w:rsid w:val="00DE0E81"/>
    <w:rsid w:val="00DE1056"/>
    <w:rsid w:val="00DE1267"/>
    <w:rsid w:val="00DE344F"/>
    <w:rsid w:val="00DE3FF2"/>
    <w:rsid w:val="00DE4486"/>
    <w:rsid w:val="00DE7B2A"/>
    <w:rsid w:val="00DF003C"/>
    <w:rsid w:val="00DF04C5"/>
    <w:rsid w:val="00DF05F4"/>
    <w:rsid w:val="00DF05FE"/>
    <w:rsid w:val="00DF0FC6"/>
    <w:rsid w:val="00DF1554"/>
    <w:rsid w:val="00DF228F"/>
    <w:rsid w:val="00DF341D"/>
    <w:rsid w:val="00DF34AB"/>
    <w:rsid w:val="00DF3DDB"/>
    <w:rsid w:val="00DF4386"/>
    <w:rsid w:val="00DF53FB"/>
    <w:rsid w:val="00DF5434"/>
    <w:rsid w:val="00DF5713"/>
    <w:rsid w:val="00DF5812"/>
    <w:rsid w:val="00DF5F16"/>
    <w:rsid w:val="00E00938"/>
    <w:rsid w:val="00E009F5"/>
    <w:rsid w:val="00E00D50"/>
    <w:rsid w:val="00E01A08"/>
    <w:rsid w:val="00E02157"/>
    <w:rsid w:val="00E023D7"/>
    <w:rsid w:val="00E02FAC"/>
    <w:rsid w:val="00E03310"/>
    <w:rsid w:val="00E03B79"/>
    <w:rsid w:val="00E040BD"/>
    <w:rsid w:val="00E04A86"/>
    <w:rsid w:val="00E061CD"/>
    <w:rsid w:val="00E067E1"/>
    <w:rsid w:val="00E069E2"/>
    <w:rsid w:val="00E07868"/>
    <w:rsid w:val="00E07D50"/>
    <w:rsid w:val="00E102AD"/>
    <w:rsid w:val="00E107BE"/>
    <w:rsid w:val="00E10C30"/>
    <w:rsid w:val="00E11214"/>
    <w:rsid w:val="00E11615"/>
    <w:rsid w:val="00E13C0C"/>
    <w:rsid w:val="00E14BE6"/>
    <w:rsid w:val="00E15486"/>
    <w:rsid w:val="00E1565E"/>
    <w:rsid w:val="00E17F49"/>
    <w:rsid w:val="00E21514"/>
    <w:rsid w:val="00E216AD"/>
    <w:rsid w:val="00E21732"/>
    <w:rsid w:val="00E21FC4"/>
    <w:rsid w:val="00E232EE"/>
    <w:rsid w:val="00E2536A"/>
    <w:rsid w:val="00E260DB"/>
    <w:rsid w:val="00E264AE"/>
    <w:rsid w:val="00E2663F"/>
    <w:rsid w:val="00E26B42"/>
    <w:rsid w:val="00E30738"/>
    <w:rsid w:val="00E31D78"/>
    <w:rsid w:val="00E322EC"/>
    <w:rsid w:val="00E337CF"/>
    <w:rsid w:val="00E347E7"/>
    <w:rsid w:val="00E3562B"/>
    <w:rsid w:val="00E35676"/>
    <w:rsid w:val="00E3576B"/>
    <w:rsid w:val="00E373B9"/>
    <w:rsid w:val="00E37E7E"/>
    <w:rsid w:val="00E40DAC"/>
    <w:rsid w:val="00E40DF8"/>
    <w:rsid w:val="00E41056"/>
    <w:rsid w:val="00E419B4"/>
    <w:rsid w:val="00E41B1A"/>
    <w:rsid w:val="00E4255D"/>
    <w:rsid w:val="00E42DC8"/>
    <w:rsid w:val="00E44A15"/>
    <w:rsid w:val="00E46474"/>
    <w:rsid w:val="00E46BCF"/>
    <w:rsid w:val="00E47E7F"/>
    <w:rsid w:val="00E47FF8"/>
    <w:rsid w:val="00E51021"/>
    <w:rsid w:val="00E511D9"/>
    <w:rsid w:val="00E5170A"/>
    <w:rsid w:val="00E526F7"/>
    <w:rsid w:val="00E5561B"/>
    <w:rsid w:val="00E562E0"/>
    <w:rsid w:val="00E56A2E"/>
    <w:rsid w:val="00E56EE1"/>
    <w:rsid w:val="00E57093"/>
    <w:rsid w:val="00E577D8"/>
    <w:rsid w:val="00E60450"/>
    <w:rsid w:val="00E6283D"/>
    <w:rsid w:val="00E63E6C"/>
    <w:rsid w:val="00E64AF9"/>
    <w:rsid w:val="00E65A44"/>
    <w:rsid w:val="00E65CDB"/>
    <w:rsid w:val="00E7037D"/>
    <w:rsid w:val="00E70642"/>
    <w:rsid w:val="00E71889"/>
    <w:rsid w:val="00E71D15"/>
    <w:rsid w:val="00E71EE2"/>
    <w:rsid w:val="00E75AC7"/>
    <w:rsid w:val="00E77B87"/>
    <w:rsid w:val="00E821BE"/>
    <w:rsid w:val="00E82794"/>
    <w:rsid w:val="00E843CC"/>
    <w:rsid w:val="00E84A6E"/>
    <w:rsid w:val="00E84C3B"/>
    <w:rsid w:val="00E85802"/>
    <w:rsid w:val="00E85D2F"/>
    <w:rsid w:val="00E86A7C"/>
    <w:rsid w:val="00E87523"/>
    <w:rsid w:val="00E878CC"/>
    <w:rsid w:val="00E87A7E"/>
    <w:rsid w:val="00E90B94"/>
    <w:rsid w:val="00E9111A"/>
    <w:rsid w:val="00E93259"/>
    <w:rsid w:val="00E9372C"/>
    <w:rsid w:val="00E94BBA"/>
    <w:rsid w:val="00E9501B"/>
    <w:rsid w:val="00E950D4"/>
    <w:rsid w:val="00E962F5"/>
    <w:rsid w:val="00E9633C"/>
    <w:rsid w:val="00EA0662"/>
    <w:rsid w:val="00EA1961"/>
    <w:rsid w:val="00EA1C41"/>
    <w:rsid w:val="00EA1E67"/>
    <w:rsid w:val="00EA2466"/>
    <w:rsid w:val="00EA2A27"/>
    <w:rsid w:val="00EA2B48"/>
    <w:rsid w:val="00EA3483"/>
    <w:rsid w:val="00EA371E"/>
    <w:rsid w:val="00EA4020"/>
    <w:rsid w:val="00EA5C11"/>
    <w:rsid w:val="00EA5F74"/>
    <w:rsid w:val="00EA6444"/>
    <w:rsid w:val="00EA6A62"/>
    <w:rsid w:val="00EA795D"/>
    <w:rsid w:val="00EB09DA"/>
    <w:rsid w:val="00EB173D"/>
    <w:rsid w:val="00EB1A33"/>
    <w:rsid w:val="00EB1D1C"/>
    <w:rsid w:val="00EB2EEC"/>
    <w:rsid w:val="00EB3724"/>
    <w:rsid w:val="00EB426F"/>
    <w:rsid w:val="00EB494E"/>
    <w:rsid w:val="00EB5165"/>
    <w:rsid w:val="00EB587F"/>
    <w:rsid w:val="00EB5BE7"/>
    <w:rsid w:val="00EB5E86"/>
    <w:rsid w:val="00EB67CC"/>
    <w:rsid w:val="00EB719B"/>
    <w:rsid w:val="00EC05E9"/>
    <w:rsid w:val="00EC16E2"/>
    <w:rsid w:val="00EC327E"/>
    <w:rsid w:val="00EC4165"/>
    <w:rsid w:val="00EC528B"/>
    <w:rsid w:val="00EC5D69"/>
    <w:rsid w:val="00EC6DFA"/>
    <w:rsid w:val="00EC7139"/>
    <w:rsid w:val="00EC77A6"/>
    <w:rsid w:val="00EC7DAB"/>
    <w:rsid w:val="00ED0418"/>
    <w:rsid w:val="00ED065A"/>
    <w:rsid w:val="00ED067B"/>
    <w:rsid w:val="00ED17C7"/>
    <w:rsid w:val="00ED288D"/>
    <w:rsid w:val="00ED3154"/>
    <w:rsid w:val="00ED46A3"/>
    <w:rsid w:val="00ED5270"/>
    <w:rsid w:val="00ED589E"/>
    <w:rsid w:val="00ED5B1C"/>
    <w:rsid w:val="00ED66BB"/>
    <w:rsid w:val="00EE099D"/>
    <w:rsid w:val="00EE2103"/>
    <w:rsid w:val="00EE26CC"/>
    <w:rsid w:val="00EE301A"/>
    <w:rsid w:val="00EE3508"/>
    <w:rsid w:val="00EE37CC"/>
    <w:rsid w:val="00EE3C87"/>
    <w:rsid w:val="00EE4854"/>
    <w:rsid w:val="00EE5928"/>
    <w:rsid w:val="00EE5CDA"/>
    <w:rsid w:val="00EE5D33"/>
    <w:rsid w:val="00EE7DC6"/>
    <w:rsid w:val="00EF03F7"/>
    <w:rsid w:val="00EF088A"/>
    <w:rsid w:val="00EF1623"/>
    <w:rsid w:val="00EF275B"/>
    <w:rsid w:val="00EF2B94"/>
    <w:rsid w:val="00EF2F80"/>
    <w:rsid w:val="00EF4083"/>
    <w:rsid w:val="00EF477D"/>
    <w:rsid w:val="00EF4E7F"/>
    <w:rsid w:val="00EF5166"/>
    <w:rsid w:val="00EF5626"/>
    <w:rsid w:val="00EF622E"/>
    <w:rsid w:val="00EF6332"/>
    <w:rsid w:val="00EF7A95"/>
    <w:rsid w:val="00F008AC"/>
    <w:rsid w:val="00F00B86"/>
    <w:rsid w:val="00F00CDB"/>
    <w:rsid w:val="00F01DE4"/>
    <w:rsid w:val="00F02C7C"/>
    <w:rsid w:val="00F0442D"/>
    <w:rsid w:val="00F04780"/>
    <w:rsid w:val="00F04873"/>
    <w:rsid w:val="00F04C51"/>
    <w:rsid w:val="00F055D2"/>
    <w:rsid w:val="00F05EBD"/>
    <w:rsid w:val="00F06338"/>
    <w:rsid w:val="00F07058"/>
    <w:rsid w:val="00F0733B"/>
    <w:rsid w:val="00F07AFD"/>
    <w:rsid w:val="00F07D02"/>
    <w:rsid w:val="00F105D1"/>
    <w:rsid w:val="00F11B5C"/>
    <w:rsid w:val="00F1245C"/>
    <w:rsid w:val="00F1457F"/>
    <w:rsid w:val="00F16CA2"/>
    <w:rsid w:val="00F1771C"/>
    <w:rsid w:val="00F20512"/>
    <w:rsid w:val="00F217BE"/>
    <w:rsid w:val="00F219B2"/>
    <w:rsid w:val="00F21A12"/>
    <w:rsid w:val="00F21D17"/>
    <w:rsid w:val="00F226B8"/>
    <w:rsid w:val="00F22881"/>
    <w:rsid w:val="00F231D1"/>
    <w:rsid w:val="00F23937"/>
    <w:rsid w:val="00F24617"/>
    <w:rsid w:val="00F24DBE"/>
    <w:rsid w:val="00F24EA9"/>
    <w:rsid w:val="00F250D4"/>
    <w:rsid w:val="00F25305"/>
    <w:rsid w:val="00F25BE9"/>
    <w:rsid w:val="00F2610B"/>
    <w:rsid w:val="00F2677C"/>
    <w:rsid w:val="00F26988"/>
    <w:rsid w:val="00F31004"/>
    <w:rsid w:val="00F31147"/>
    <w:rsid w:val="00F32D1B"/>
    <w:rsid w:val="00F33ACD"/>
    <w:rsid w:val="00F344D5"/>
    <w:rsid w:val="00F34E9F"/>
    <w:rsid w:val="00F352AB"/>
    <w:rsid w:val="00F357EE"/>
    <w:rsid w:val="00F36CD6"/>
    <w:rsid w:val="00F36F40"/>
    <w:rsid w:val="00F37651"/>
    <w:rsid w:val="00F37FAB"/>
    <w:rsid w:val="00F407DF"/>
    <w:rsid w:val="00F408E6"/>
    <w:rsid w:val="00F420FD"/>
    <w:rsid w:val="00F43D3A"/>
    <w:rsid w:val="00F444A4"/>
    <w:rsid w:val="00F44A06"/>
    <w:rsid w:val="00F4576F"/>
    <w:rsid w:val="00F45EA0"/>
    <w:rsid w:val="00F4615F"/>
    <w:rsid w:val="00F46827"/>
    <w:rsid w:val="00F5075C"/>
    <w:rsid w:val="00F5194C"/>
    <w:rsid w:val="00F51966"/>
    <w:rsid w:val="00F51A9E"/>
    <w:rsid w:val="00F53A87"/>
    <w:rsid w:val="00F546F0"/>
    <w:rsid w:val="00F55775"/>
    <w:rsid w:val="00F56903"/>
    <w:rsid w:val="00F56A80"/>
    <w:rsid w:val="00F57A7E"/>
    <w:rsid w:val="00F6026E"/>
    <w:rsid w:val="00F60287"/>
    <w:rsid w:val="00F613B4"/>
    <w:rsid w:val="00F61E7D"/>
    <w:rsid w:val="00F64410"/>
    <w:rsid w:val="00F67813"/>
    <w:rsid w:val="00F72AC3"/>
    <w:rsid w:val="00F73D38"/>
    <w:rsid w:val="00F73DD5"/>
    <w:rsid w:val="00F74159"/>
    <w:rsid w:val="00F74177"/>
    <w:rsid w:val="00F743B5"/>
    <w:rsid w:val="00F75615"/>
    <w:rsid w:val="00F75685"/>
    <w:rsid w:val="00F770B6"/>
    <w:rsid w:val="00F80AA5"/>
    <w:rsid w:val="00F81140"/>
    <w:rsid w:val="00F815EF"/>
    <w:rsid w:val="00F8252C"/>
    <w:rsid w:val="00F837C0"/>
    <w:rsid w:val="00F84300"/>
    <w:rsid w:val="00F84871"/>
    <w:rsid w:val="00F84903"/>
    <w:rsid w:val="00F84A39"/>
    <w:rsid w:val="00F8551B"/>
    <w:rsid w:val="00F85C4B"/>
    <w:rsid w:val="00F85D9D"/>
    <w:rsid w:val="00F86676"/>
    <w:rsid w:val="00F8670D"/>
    <w:rsid w:val="00F86B77"/>
    <w:rsid w:val="00F87AF3"/>
    <w:rsid w:val="00F87D19"/>
    <w:rsid w:val="00F87F93"/>
    <w:rsid w:val="00F902FD"/>
    <w:rsid w:val="00F906D9"/>
    <w:rsid w:val="00F90859"/>
    <w:rsid w:val="00F910CE"/>
    <w:rsid w:val="00F91D1B"/>
    <w:rsid w:val="00F920C6"/>
    <w:rsid w:val="00F92197"/>
    <w:rsid w:val="00F92FF4"/>
    <w:rsid w:val="00F938CE"/>
    <w:rsid w:val="00F93B27"/>
    <w:rsid w:val="00F93DDA"/>
    <w:rsid w:val="00F94E41"/>
    <w:rsid w:val="00F962E4"/>
    <w:rsid w:val="00F96337"/>
    <w:rsid w:val="00FA010F"/>
    <w:rsid w:val="00FA0E39"/>
    <w:rsid w:val="00FA1387"/>
    <w:rsid w:val="00FA22EF"/>
    <w:rsid w:val="00FA3C16"/>
    <w:rsid w:val="00FA4A65"/>
    <w:rsid w:val="00FA51D4"/>
    <w:rsid w:val="00FA58DD"/>
    <w:rsid w:val="00FA5FA4"/>
    <w:rsid w:val="00FA61D9"/>
    <w:rsid w:val="00FA7CA8"/>
    <w:rsid w:val="00FB13E6"/>
    <w:rsid w:val="00FB23CD"/>
    <w:rsid w:val="00FB2BE1"/>
    <w:rsid w:val="00FB3A1B"/>
    <w:rsid w:val="00FB3D35"/>
    <w:rsid w:val="00FB46AD"/>
    <w:rsid w:val="00FB513D"/>
    <w:rsid w:val="00FB5C97"/>
    <w:rsid w:val="00FB60D4"/>
    <w:rsid w:val="00FC0450"/>
    <w:rsid w:val="00FC080A"/>
    <w:rsid w:val="00FC0E9D"/>
    <w:rsid w:val="00FC131A"/>
    <w:rsid w:val="00FC17B3"/>
    <w:rsid w:val="00FC17D9"/>
    <w:rsid w:val="00FC285D"/>
    <w:rsid w:val="00FC32E2"/>
    <w:rsid w:val="00FC3E04"/>
    <w:rsid w:val="00FC4241"/>
    <w:rsid w:val="00FC429A"/>
    <w:rsid w:val="00FC4307"/>
    <w:rsid w:val="00FC43FE"/>
    <w:rsid w:val="00FC44D5"/>
    <w:rsid w:val="00FC4644"/>
    <w:rsid w:val="00FC4818"/>
    <w:rsid w:val="00FC500A"/>
    <w:rsid w:val="00FC62DA"/>
    <w:rsid w:val="00FC6653"/>
    <w:rsid w:val="00FC69A1"/>
    <w:rsid w:val="00FD060D"/>
    <w:rsid w:val="00FD1767"/>
    <w:rsid w:val="00FD3DED"/>
    <w:rsid w:val="00FD4292"/>
    <w:rsid w:val="00FD5288"/>
    <w:rsid w:val="00FD5401"/>
    <w:rsid w:val="00FD5935"/>
    <w:rsid w:val="00FD5A6F"/>
    <w:rsid w:val="00FD6F6A"/>
    <w:rsid w:val="00FD7A82"/>
    <w:rsid w:val="00FD7CAA"/>
    <w:rsid w:val="00FD7DA3"/>
    <w:rsid w:val="00FE0061"/>
    <w:rsid w:val="00FE0444"/>
    <w:rsid w:val="00FE15A4"/>
    <w:rsid w:val="00FE1658"/>
    <w:rsid w:val="00FE16FD"/>
    <w:rsid w:val="00FE2158"/>
    <w:rsid w:val="00FE2E81"/>
    <w:rsid w:val="00FE3690"/>
    <w:rsid w:val="00FE3B74"/>
    <w:rsid w:val="00FE5CE4"/>
    <w:rsid w:val="00FE5E9C"/>
    <w:rsid w:val="00FE628D"/>
    <w:rsid w:val="00FE6605"/>
    <w:rsid w:val="00FE7328"/>
    <w:rsid w:val="00FE767A"/>
    <w:rsid w:val="00FE7E4E"/>
    <w:rsid w:val="00FF054B"/>
    <w:rsid w:val="00FF116A"/>
    <w:rsid w:val="00FF195E"/>
    <w:rsid w:val="00FF21FB"/>
    <w:rsid w:val="00FF26C2"/>
    <w:rsid w:val="00FF2C6A"/>
    <w:rsid w:val="00FF2F95"/>
    <w:rsid w:val="00FF556C"/>
    <w:rsid w:val="00FF5E3C"/>
    <w:rsid w:val="00FF6BC9"/>
    <w:rsid w:val="00FF7313"/>
    <w:rsid w:val="00FF739D"/>
    <w:rsid w:val="00FF7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6E80484B"/>
  <w15:chartTrackingRefBased/>
  <w15:docId w15:val="{4EDE356D-1E03-421A-A176-F10C0BF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D341E"/>
    <w:pPr>
      <w:widowControl w:val="0"/>
      <w:spacing w:line="280" w:lineRule="exact"/>
    </w:pPr>
    <w:rPr>
      <w:rFonts w:ascii="ＭＳ 明朝"/>
      <w:kern w:val="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97CE2"/>
    <w:pPr>
      <w:tabs>
        <w:tab w:val="center" w:pos="4252"/>
        <w:tab w:val="right" w:pos="8504"/>
      </w:tabs>
      <w:snapToGrid w:val="0"/>
    </w:pPr>
  </w:style>
  <w:style w:type="character" w:customStyle="1" w:styleId="a5">
    <w:name w:val="ヘッダー (文字)"/>
    <w:basedOn w:val="a1"/>
    <w:link w:val="a4"/>
    <w:uiPriority w:val="99"/>
    <w:rsid w:val="00197CE2"/>
  </w:style>
  <w:style w:type="paragraph" w:styleId="a6">
    <w:name w:val="footer"/>
    <w:basedOn w:val="a0"/>
    <w:link w:val="a7"/>
    <w:uiPriority w:val="99"/>
    <w:unhideWhenUsed/>
    <w:rsid w:val="00197CE2"/>
    <w:pPr>
      <w:tabs>
        <w:tab w:val="center" w:pos="4252"/>
        <w:tab w:val="right" w:pos="8504"/>
      </w:tabs>
      <w:snapToGrid w:val="0"/>
    </w:pPr>
  </w:style>
  <w:style w:type="character" w:customStyle="1" w:styleId="a7">
    <w:name w:val="フッター (文字)"/>
    <w:basedOn w:val="a1"/>
    <w:link w:val="a6"/>
    <w:uiPriority w:val="99"/>
    <w:rsid w:val="00197CE2"/>
  </w:style>
  <w:style w:type="table" w:styleId="a8">
    <w:name w:val="Table Grid"/>
    <w:basedOn w:val="a2"/>
    <w:uiPriority w:val="59"/>
    <w:rsid w:val="003E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
    <w:name w:val="List Bullet"/>
    <w:basedOn w:val="a0"/>
    <w:uiPriority w:val="99"/>
    <w:semiHidden/>
    <w:unhideWhenUsed/>
    <w:rsid w:val="008E3DFB"/>
    <w:pPr>
      <w:numPr>
        <w:numId w:val="2"/>
      </w:numPr>
      <w:spacing w:line="240" w:lineRule="auto"/>
      <w:contextualSpacing/>
      <w:jc w:val="both"/>
    </w:pPr>
    <w:rPr>
      <w:rFonts w:ascii="Century"/>
      <w:sz w:val="21"/>
      <w:szCs w:val="24"/>
    </w:rPr>
  </w:style>
  <w:style w:type="paragraph" w:customStyle="1" w:styleId="0000000000000">
    <w:name w:val="0000000000000本文"/>
    <w:basedOn w:val="a"/>
    <w:qFormat/>
    <w:rsid w:val="008E3DFB"/>
    <w:pPr>
      <w:ind w:left="100" w:hangingChars="100" w:hanging="100"/>
    </w:pPr>
    <w:rPr>
      <w:rFonts w:ascii="ＭＳ 明朝" w:hAnsi="ＭＳ 明朝"/>
    </w:rPr>
  </w:style>
  <w:style w:type="paragraph" w:styleId="a9">
    <w:name w:val="Balloon Text"/>
    <w:basedOn w:val="a0"/>
    <w:link w:val="aa"/>
    <w:uiPriority w:val="99"/>
    <w:semiHidden/>
    <w:unhideWhenUsed/>
    <w:rsid w:val="007D7B07"/>
    <w:pPr>
      <w:spacing w:line="240" w:lineRule="auto"/>
    </w:pPr>
    <w:rPr>
      <w:rFonts w:ascii="Arial" w:eastAsia="ＭＳ ゴシック" w:hAnsi="Arial"/>
      <w:sz w:val="18"/>
      <w:szCs w:val="18"/>
      <w:lang w:val="x-none" w:eastAsia="x-none"/>
    </w:rPr>
  </w:style>
  <w:style w:type="character" w:customStyle="1" w:styleId="aa">
    <w:name w:val="吹き出し (文字)"/>
    <w:link w:val="a9"/>
    <w:uiPriority w:val="99"/>
    <w:semiHidden/>
    <w:rsid w:val="007D7B07"/>
    <w:rPr>
      <w:rFonts w:ascii="Arial" w:eastAsia="ＭＳ ゴシック" w:hAnsi="Arial" w:cs="Times New Roman"/>
      <w:kern w:val="2"/>
      <w:sz w:val="18"/>
      <w:szCs w:val="18"/>
    </w:rPr>
  </w:style>
  <w:style w:type="character" w:styleId="ab">
    <w:name w:val="annotation reference"/>
    <w:uiPriority w:val="99"/>
    <w:semiHidden/>
    <w:unhideWhenUsed/>
    <w:rsid w:val="00E2536A"/>
    <w:rPr>
      <w:sz w:val="18"/>
      <w:szCs w:val="18"/>
    </w:rPr>
  </w:style>
  <w:style w:type="paragraph" w:styleId="ac">
    <w:name w:val="annotation text"/>
    <w:basedOn w:val="a0"/>
    <w:link w:val="ad"/>
    <w:uiPriority w:val="99"/>
    <w:semiHidden/>
    <w:unhideWhenUsed/>
    <w:rsid w:val="00E2536A"/>
    <w:pPr>
      <w:spacing w:line="240" w:lineRule="auto"/>
    </w:pPr>
    <w:rPr>
      <w:rFonts w:ascii="Century"/>
      <w:sz w:val="21"/>
      <w:lang w:val="x-none" w:eastAsia="x-none"/>
    </w:rPr>
  </w:style>
  <w:style w:type="character" w:customStyle="1" w:styleId="ad">
    <w:name w:val="コメント文字列 (文字)"/>
    <w:link w:val="ac"/>
    <w:uiPriority w:val="99"/>
    <w:semiHidden/>
    <w:rsid w:val="00E2536A"/>
    <w:rPr>
      <w:kern w:val="2"/>
      <w:sz w:val="21"/>
      <w:szCs w:val="22"/>
    </w:rPr>
  </w:style>
  <w:style w:type="paragraph" w:styleId="ae">
    <w:name w:val="Title"/>
    <w:basedOn w:val="a0"/>
    <w:next w:val="a0"/>
    <w:link w:val="af"/>
    <w:uiPriority w:val="10"/>
    <w:qFormat/>
    <w:rsid w:val="00675B29"/>
    <w:pPr>
      <w:spacing w:before="240" w:after="120" w:line="240" w:lineRule="auto"/>
      <w:jc w:val="center"/>
      <w:outlineLvl w:val="0"/>
    </w:pPr>
    <w:rPr>
      <w:rFonts w:ascii="游ゴシック Light" w:eastAsia="ＭＳ ゴシック" w:hAnsi="游ゴシック Light"/>
      <w:sz w:val="32"/>
      <w:szCs w:val="32"/>
      <w:lang w:val="x-none" w:eastAsia="x-none"/>
    </w:rPr>
  </w:style>
  <w:style w:type="character" w:customStyle="1" w:styleId="af">
    <w:name w:val="表題 (文字)"/>
    <w:link w:val="ae"/>
    <w:uiPriority w:val="10"/>
    <w:rsid w:val="00675B29"/>
    <w:rPr>
      <w:rFonts w:ascii="游ゴシック Light" w:eastAsia="ＭＳ ゴシック" w:hAnsi="游ゴシック Light"/>
      <w:kern w:val="2"/>
      <w:sz w:val="32"/>
      <w:szCs w:val="32"/>
    </w:rPr>
  </w:style>
  <w:style w:type="paragraph" w:styleId="af0">
    <w:name w:val="annotation subject"/>
    <w:basedOn w:val="ac"/>
    <w:next w:val="ac"/>
    <w:link w:val="af1"/>
    <w:uiPriority w:val="99"/>
    <w:semiHidden/>
    <w:unhideWhenUsed/>
    <w:rsid w:val="00506414"/>
    <w:pPr>
      <w:spacing w:line="280" w:lineRule="exact"/>
    </w:pPr>
    <w:rPr>
      <w:rFonts w:ascii="ＭＳ 明朝"/>
      <w:b/>
      <w:bCs/>
    </w:rPr>
  </w:style>
  <w:style w:type="character" w:customStyle="1" w:styleId="af1">
    <w:name w:val="コメント内容 (文字)"/>
    <w:link w:val="af0"/>
    <w:uiPriority w:val="99"/>
    <w:semiHidden/>
    <w:rsid w:val="00506414"/>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590346">
      <w:bodyDiv w:val="1"/>
      <w:marLeft w:val="0"/>
      <w:marRight w:val="0"/>
      <w:marTop w:val="0"/>
      <w:marBottom w:val="0"/>
      <w:divBdr>
        <w:top w:val="none" w:sz="0" w:space="0" w:color="auto"/>
        <w:left w:val="none" w:sz="0" w:space="0" w:color="auto"/>
        <w:bottom w:val="none" w:sz="0" w:space="0" w:color="auto"/>
        <w:right w:val="none" w:sz="0" w:space="0" w:color="auto"/>
      </w:divBdr>
    </w:div>
    <w:div w:id="507133337">
      <w:bodyDiv w:val="1"/>
      <w:marLeft w:val="0"/>
      <w:marRight w:val="0"/>
      <w:marTop w:val="0"/>
      <w:marBottom w:val="0"/>
      <w:divBdr>
        <w:top w:val="none" w:sz="0" w:space="0" w:color="auto"/>
        <w:left w:val="none" w:sz="0" w:space="0" w:color="auto"/>
        <w:bottom w:val="none" w:sz="0" w:space="0" w:color="auto"/>
        <w:right w:val="none" w:sz="0" w:space="0" w:color="auto"/>
      </w:divBdr>
      <w:divsChild>
        <w:div w:id="309100140">
          <w:marLeft w:val="0"/>
          <w:marRight w:val="0"/>
          <w:marTop w:val="0"/>
          <w:marBottom w:val="0"/>
          <w:divBdr>
            <w:top w:val="none" w:sz="0" w:space="0" w:color="auto"/>
            <w:left w:val="none" w:sz="0" w:space="0" w:color="auto"/>
            <w:bottom w:val="none" w:sz="0" w:space="0" w:color="auto"/>
            <w:right w:val="none" w:sz="0" w:space="0" w:color="auto"/>
          </w:divBdr>
          <w:divsChild>
            <w:div w:id="1027292351">
              <w:marLeft w:val="0"/>
              <w:marRight w:val="0"/>
              <w:marTop w:val="0"/>
              <w:marBottom w:val="0"/>
              <w:divBdr>
                <w:top w:val="none" w:sz="0" w:space="0" w:color="auto"/>
                <w:left w:val="none" w:sz="0" w:space="0" w:color="auto"/>
                <w:bottom w:val="none" w:sz="0" w:space="0" w:color="auto"/>
                <w:right w:val="none" w:sz="0" w:space="0" w:color="auto"/>
              </w:divBdr>
              <w:divsChild>
                <w:div w:id="792673316">
                  <w:marLeft w:val="300"/>
                  <w:marRight w:val="300"/>
                  <w:marTop w:val="0"/>
                  <w:marBottom w:val="75"/>
                  <w:divBdr>
                    <w:top w:val="none" w:sz="0" w:space="0" w:color="auto"/>
                    <w:left w:val="none" w:sz="0" w:space="0" w:color="auto"/>
                    <w:bottom w:val="none" w:sz="0" w:space="0" w:color="auto"/>
                    <w:right w:val="none" w:sz="0" w:space="0" w:color="auto"/>
                  </w:divBdr>
                  <w:divsChild>
                    <w:div w:id="149447401">
                      <w:marLeft w:val="0"/>
                      <w:marRight w:val="0"/>
                      <w:marTop w:val="0"/>
                      <w:marBottom w:val="0"/>
                      <w:divBdr>
                        <w:top w:val="none" w:sz="0" w:space="0" w:color="auto"/>
                        <w:left w:val="none" w:sz="0" w:space="0" w:color="auto"/>
                        <w:bottom w:val="none" w:sz="0" w:space="0" w:color="auto"/>
                        <w:right w:val="none" w:sz="0" w:space="0" w:color="auto"/>
                      </w:divBdr>
                      <w:divsChild>
                        <w:div w:id="449664179">
                          <w:marLeft w:val="0"/>
                          <w:marRight w:val="0"/>
                          <w:marTop w:val="0"/>
                          <w:marBottom w:val="0"/>
                          <w:divBdr>
                            <w:top w:val="none" w:sz="0" w:space="0" w:color="auto"/>
                            <w:left w:val="none" w:sz="0" w:space="0" w:color="auto"/>
                            <w:bottom w:val="none" w:sz="0" w:space="0" w:color="auto"/>
                            <w:right w:val="none" w:sz="0" w:space="0" w:color="auto"/>
                          </w:divBdr>
                          <w:divsChild>
                            <w:div w:id="2000232988">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2074083826">
      <w:bodyDiv w:val="1"/>
      <w:marLeft w:val="0"/>
      <w:marRight w:val="0"/>
      <w:marTop w:val="0"/>
      <w:marBottom w:val="0"/>
      <w:divBdr>
        <w:top w:val="none" w:sz="0" w:space="0" w:color="auto"/>
        <w:left w:val="none" w:sz="0" w:space="0" w:color="auto"/>
        <w:bottom w:val="none" w:sz="0" w:space="0" w:color="auto"/>
        <w:right w:val="none" w:sz="0" w:space="0" w:color="auto"/>
      </w:divBdr>
      <w:divsChild>
        <w:div w:id="1944266634">
          <w:marLeft w:val="0"/>
          <w:marRight w:val="0"/>
          <w:marTop w:val="0"/>
          <w:marBottom w:val="0"/>
          <w:divBdr>
            <w:top w:val="none" w:sz="0" w:space="0" w:color="auto"/>
            <w:left w:val="none" w:sz="0" w:space="0" w:color="auto"/>
            <w:bottom w:val="none" w:sz="0" w:space="0" w:color="auto"/>
            <w:right w:val="none" w:sz="0" w:space="0" w:color="auto"/>
          </w:divBdr>
          <w:divsChild>
            <w:div w:id="355279674">
              <w:marLeft w:val="0"/>
              <w:marRight w:val="0"/>
              <w:marTop w:val="0"/>
              <w:marBottom w:val="0"/>
              <w:divBdr>
                <w:top w:val="none" w:sz="0" w:space="0" w:color="auto"/>
                <w:left w:val="none" w:sz="0" w:space="0" w:color="auto"/>
                <w:bottom w:val="none" w:sz="0" w:space="0" w:color="auto"/>
                <w:right w:val="none" w:sz="0" w:space="0" w:color="auto"/>
              </w:divBdr>
              <w:divsChild>
                <w:div w:id="912273769">
                  <w:marLeft w:val="300"/>
                  <w:marRight w:val="300"/>
                  <w:marTop w:val="0"/>
                  <w:marBottom w:val="75"/>
                  <w:divBdr>
                    <w:top w:val="none" w:sz="0" w:space="0" w:color="auto"/>
                    <w:left w:val="none" w:sz="0" w:space="0" w:color="auto"/>
                    <w:bottom w:val="none" w:sz="0" w:space="0" w:color="auto"/>
                    <w:right w:val="none" w:sz="0" w:space="0" w:color="auto"/>
                  </w:divBdr>
                  <w:divsChild>
                    <w:div w:id="706492081">
                      <w:marLeft w:val="0"/>
                      <w:marRight w:val="0"/>
                      <w:marTop w:val="0"/>
                      <w:marBottom w:val="0"/>
                      <w:divBdr>
                        <w:top w:val="none" w:sz="0" w:space="0" w:color="auto"/>
                        <w:left w:val="none" w:sz="0" w:space="0" w:color="auto"/>
                        <w:bottom w:val="none" w:sz="0" w:space="0" w:color="auto"/>
                        <w:right w:val="none" w:sz="0" w:space="0" w:color="auto"/>
                      </w:divBdr>
                      <w:divsChild>
                        <w:div w:id="1238053682">
                          <w:marLeft w:val="0"/>
                          <w:marRight w:val="0"/>
                          <w:marTop w:val="0"/>
                          <w:marBottom w:val="0"/>
                          <w:divBdr>
                            <w:top w:val="none" w:sz="0" w:space="0" w:color="auto"/>
                            <w:left w:val="none" w:sz="0" w:space="0" w:color="auto"/>
                            <w:bottom w:val="none" w:sz="0" w:space="0" w:color="auto"/>
                            <w:right w:val="none" w:sz="0" w:space="0" w:color="auto"/>
                          </w:divBdr>
                          <w:divsChild>
                            <w:div w:id="1235554954">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E4E50-6CA9-4A7A-B1C7-D82498CE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50</Pages>
  <Words>9630</Words>
  <Characters>54892</Characters>
  <DocSecurity>0</DocSecurity>
  <Lines>457</Lines>
  <Paragraphs>128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2020-07-30T11:35:00Z</cp:lastPrinted>
  <dcterms:created xsi:type="dcterms:W3CDTF">2021-01-17T05:02:00Z</dcterms:created>
  <dcterms:modified xsi:type="dcterms:W3CDTF">2024-08-19T05:20:00Z</dcterms:modified>
</cp:coreProperties>
</file>